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7AAB5E7A"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9D04E7">
        <w:rPr>
          <w:b/>
          <w:bCs/>
          <w:sz w:val="28"/>
        </w:rPr>
        <w:t>4</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Pr="00C1173C">
        <w:rPr>
          <w:b/>
          <w:bCs/>
          <w:sz w:val="28"/>
        </w:rPr>
        <w:t>R1-</w:t>
      </w:r>
      <w:r w:rsidR="009A29AC" w:rsidRPr="009A29AC">
        <w:rPr>
          <w:b/>
          <w:bCs/>
          <w:sz w:val="28"/>
        </w:rPr>
        <w:t>230</w:t>
      </w:r>
      <w:r w:rsidR="00B83613">
        <w:rPr>
          <w:b/>
          <w:bCs/>
          <w:sz w:val="28"/>
        </w:rPr>
        <w:t>6739</w:t>
      </w:r>
    </w:p>
    <w:p w14:paraId="205E5196" w14:textId="2D5FA633" w:rsidR="00171498" w:rsidRDefault="007A59A5" w:rsidP="0055319F">
      <w:pPr>
        <w:pStyle w:val="a7"/>
        <w:tabs>
          <w:tab w:val="clear" w:pos="4536"/>
          <w:tab w:val="left" w:pos="1800"/>
        </w:tabs>
        <w:ind w:left="1800" w:hanging="1800"/>
        <w:rPr>
          <w:rFonts w:asciiTheme="minorEastAsia" w:eastAsiaTheme="minorEastAsia" w:hAnsiTheme="minorEastAsia"/>
          <w:bCs/>
          <w:sz w:val="28"/>
          <w:lang w:eastAsia="zh-CN"/>
        </w:rPr>
      </w:pPr>
      <w:r w:rsidRPr="007A59A5">
        <w:rPr>
          <w:rFonts w:ascii="Times New Roman" w:eastAsia="Times New Roman" w:hAnsi="Times New Roman"/>
          <w:bCs/>
          <w:sz w:val="28"/>
        </w:rPr>
        <w:t>Toulouse, France, August 21st – August 25th, 2023</w:t>
      </w:r>
    </w:p>
    <w:p w14:paraId="5217C4D1" w14:textId="77777777" w:rsidR="007A59A5" w:rsidRPr="006B5266" w:rsidRDefault="007A59A5"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5C174F7E"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615B4F4D" w:rsidR="0002647F" w:rsidRDefault="00C7760E" w:rsidP="00A51230">
      <w:pPr>
        <w:rPr>
          <w:rFonts w:eastAsiaTheme="minorEastAsia"/>
          <w:lang w:eastAsia="zh-CN"/>
        </w:rPr>
      </w:pPr>
      <w:bookmarkStart w:id="2" w:name="OLE_LINK13"/>
      <w:bookmarkStart w:id="3" w:name="OLE_LINK14"/>
      <w:r>
        <w:rPr>
          <w:rFonts w:eastAsiaTheme="minorEastAsia" w:hint="eastAsia"/>
          <w:lang w:eastAsia="zh-CN"/>
        </w:rPr>
        <w:t>In</w:t>
      </w:r>
      <w:r>
        <w:rPr>
          <w:rFonts w:eastAsiaTheme="minorEastAsia"/>
          <w:lang w:eastAsia="zh-CN"/>
        </w:rPr>
        <w:t xml:space="preserve"> </w:t>
      </w:r>
      <w:r w:rsidR="0002647F" w:rsidRPr="007A59A5">
        <w:rPr>
          <w:rFonts w:eastAsiaTheme="minorEastAsia"/>
          <w:lang w:eastAsia="zh-CN"/>
        </w:rPr>
        <w:t>RAN1</w:t>
      </w:r>
      <w:r w:rsidR="0002647F" w:rsidRPr="00315D99">
        <w:rPr>
          <w:rFonts w:eastAsiaTheme="minorEastAsia"/>
          <w:lang w:eastAsia="zh-CN"/>
        </w:rPr>
        <w:t>#11</w:t>
      </w:r>
      <w:r w:rsidR="00302F5D" w:rsidRPr="00315D99">
        <w:rPr>
          <w:rFonts w:eastAsiaTheme="minorEastAsia"/>
          <w:lang w:eastAsia="zh-CN"/>
        </w:rPr>
        <w:t>3</w:t>
      </w:r>
      <w:r w:rsidR="0002647F" w:rsidRPr="007A59A5">
        <w:rPr>
          <w:rFonts w:eastAsiaTheme="minorEastAsia"/>
          <w:lang w:eastAsia="zh-CN"/>
        </w:rPr>
        <w:t>, some ag</w:t>
      </w:r>
      <w:r w:rsidR="0002647F" w:rsidRPr="0002647F">
        <w:rPr>
          <w:rFonts w:eastAsiaTheme="minorEastAsia"/>
          <w:lang w:eastAsia="zh-CN"/>
        </w:rPr>
        <w:t xml:space="preserve">reements and conclusions have been made as in appendix D [1]. </w:t>
      </w:r>
    </w:p>
    <w:p w14:paraId="31B98592" w14:textId="06FE25F3" w:rsidR="00C33CFF" w:rsidRDefault="0002647F" w:rsidP="00C33CFF">
      <w:pPr>
        <w:rPr>
          <w:rFonts w:eastAsiaTheme="minorEastAsia"/>
          <w:lang w:eastAsia="zh-CN"/>
        </w:rPr>
      </w:pPr>
      <w:r w:rsidRPr="0002647F">
        <w:rPr>
          <w:rFonts w:eastAsiaTheme="minorEastAsia"/>
          <w:lang w:eastAsia="zh-CN"/>
        </w:rPr>
        <w:t>In this contribution, we further discuss the general aspects of AI/ML framework.</w:t>
      </w:r>
    </w:p>
    <w:p w14:paraId="7A34B2F5" w14:textId="77777777" w:rsidR="00EB66D1" w:rsidRDefault="00EB66D1" w:rsidP="00EB66D1">
      <w:pPr>
        <w:rPr>
          <w:rFonts w:eastAsiaTheme="minorEastAsia"/>
          <w:lang w:eastAsia="zh-CN"/>
        </w:rPr>
      </w:pPr>
    </w:p>
    <w:p w14:paraId="52C24EEC" w14:textId="77777777" w:rsidR="00EB66D1" w:rsidRPr="00B7456C" w:rsidRDefault="00EB66D1" w:rsidP="00EB66D1">
      <w:pPr>
        <w:pStyle w:val="title1"/>
      </w:pPr>
      <w:r w:rsidRPr="00EA7267">
        <w:t>Model transfer considerations and specification impact</w:t>
      </w:r>
    </w:p>
    <w:p w14:paraId="035A9F8F" w14:textId="77777777" w:rsidR="00EB66D1" w:rsidRDefault="00EB66D1" w:rsidP="00EB66D1">
      <w:pPr>
        <w:rPr>
          <w:rFonts w:eastAsiaTheme="minorEastAsia"/>
          <w:lang w:eastAsia="zh-CN"/>
        </w:rPr>
      </w:pPr>
      <w:r>
        <w:rPr>
          <w:rFonts w:eastAsiaTheme="minorEastAsia" w:hint="eastAsia"/>
          <w:lang w:eastAsia="zh-CN"/>
        </w:rPr>
        <w:t>In</w:t>
      </w:r>
      <w:r>
        <w:rPr>
          <w:rFonts w:eastAsiaTheme="minorEastAsia"/>
          <w:lang w:eastAsia="zh-CN"/>
        </w:rPr>
        <w:t xml:space="preserve"> RAN1#</w:t>
      </w:r>
      <w:r w:rsidRPr="0023548F">
        <w:rPr>
          <w:rFonts w:eastAsiaTheme="minorEastAsia"/>
          <w:lang w:eastAsia="zh-CN"/>
        </w:rPr>
        <w:t>110b</w:t>
      </w:r>
      <w:r>
        <w:rPr>
          <w:rFonts w:eastAsiaTheme="minorEastAsia"/>
          <w:lang w:eastAsia="zh-CN"/>
        </w:rPr>
        <w:t xml:space="preserve">, the following agreement was achieved. </w:t>
      </w:r>
    </w:p>
    <w:tbl>
      <w:tblPr>
        <w:tblStyle w:val="ac"/>
        <w:tblW w:w="0" w:type="auto"/>
        <w:tblLook w:val="04A0" w:firstRow="1" w:lastRow="0" w:firstColumn="1" w:lastColumn="0" w:noHBand="0" w:noVBand="1"/>
      </w:tblPr>
      <w:tblGrid>
        <w:gridCol w:w="9060"/>
      </w:tblGrid>
      <w:tr w:rsidR="00EB66D1" w14:paraId="64F1B3A3" w14:textId="77777777" w:rsidTr="00061846">
        <w:tc>
          <w:tcPr>
            <w:tcW w:w="9060" w:type="dxa"/>
          </w:tcPr>
          <w:p w14:paraId="46A7F309" w14:textId="77777777" w:rsidR="00EB66D1" w:rsidRDefault="00EB66D1" w:rsidP="00061846">
            <w:pPr>
              <w:rPr>
                <w:rFonts w:eastAsia="等线"/>
                <w:highlight w:val="darkYellow"/>
                <w:lang w:eastAsia="zh-CN"/>
              </w:rPr>
            </w:pPr>
            <w:r>
              <w:rPr>
                <w:rFonts w:eastAsia="等线"/>
                <w:highlight w:val="darkYellow"/>
                <w:lang w:eastAsia="zh-CN"/>
              </w:rPr>
              <w:t>Working Assumption</w:t>
            </w:r>
          </w:p>
          <w:p w14:paraId="3423820D" w14:textId="77777777" w:rsidR="00EB66D1" w:rsidRDefault="00EB66D1" w:rsidP="00D20957">
            <w:pPr>
              <w:numPr>
                <w:ilvl w:val="0"/>
                <w:numId w:val="19"/>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51410822" w14:textId="77777777" w:rsidR="00EB66D1" w:rsidRDefault="00EB66D1" w:rsidP="00D20957">
            <w:pPr>
              <w:numPr>
                <w:ilvl w:val="0"/>
                <w:numId w:val="19"/>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46E1F145" w14:textId="77777777" w:rsidR="00EB66D1" w:rsidRPr="00B7456C" w:rsidRDefault="00EB66D1" w:rsidP="00061846">
            <w:pPr>
              <w:spacing w:after="0"/>
              <w:jc w:val="left"/>
            </w:pPr>
            <w:r>
              <w:t>Clarifying note: Level y includes cases without model delivery.</w:t>
            </w:r>
          </w:p>
        </w:tc>
      </w:tr>
    </w:tbl>
    <w:p w14:paraId="278570AC" w14:textId="77777777" w:rsidR="00EB66D1" w:rsidRDefault="00EB66D1" w:rsidP="00EB66D1">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45404502" w14:textId="77777777" w:rsidR="00EB66D1" w:rsidRDefault="00EB66D1" w:rsidP="00EB66D1"/>
    <w:p w14:paraId="4DA4455A" w14:textId="77777777" w:rsidR="00EB66D1" w:rsidRDefault="00EB66D1" w:rsidP="00EB66D1">
      <w:pPr>
        <w:pStyle w:val="title2"/>
      </w:pPr>
      <w:r>
        <w:t xml:space="preserve">Comparison between Cases y, z1 to z5 </w:t>
      </w:r>
      <w:r w:rsidRPr="003446A1">
        <w:t>for model delivery/transfer</w:t>
      </w:r>
    </w:p>
    <w:p w14:paraId="32056F8E" w14:textId="77777777" w:rsidR="00EB66D1" w:rsidRDefault="00EB66D1" w:rsidP="00EB66D1">
      <w:pPr>
        <w:spacing w:beforeLines="50" w:before="120"/>
        <w:jc w:val="left"/>
      </w:pPr>
      <w:r w:rsidRPr="003446A1">
        <w:t>In RAN1#11</w:t>
      </w:r>
      <w:r>
        <w:t>2</w:t>
      </w:r>
      <w:r w:rsidRPr="003446A1">
        <w:t>, the following agreement was achieved.</w:t>
      </w:r>
    </w:p>
    <w:tbl>
      <w:tblPr>
        <w:tblStyle w:val="ac"/>
        <w:tblW w:w="0" w:type="auto"/>
        <w:tblLook w:val="04A0" w:firstRow="1" w:lastRow="0" w:firstColumn="1" w:lastColumn="0" w:noHBand="0" w:noVBand="1"/>
      </w:tblPr>
      <w:tblGrid>
        <w:gridCol w:w="9060"/>
      </w:tblGrid>
      <w:tr w:rsidR="00EB66D1" w14:paraId="43F5D10B" w14:textId="77777777" w:rsidTr="00061846">
        <w:tc>
          <w:tcPr>
            <w:tcW w:w="9060" w:type="dxa"/>
          </w:tcPr>
          <w:p w14:paraId="1595569B" w14:textId="77777777" w:rsidR="00EB66D1" w:rsidRDefault="00EB66D1" w:rsidP="00061846">
            <w:pPr>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1D283EBE" w14:textId="77777777" w:rsidR="00EB66D1" w:rsidRDefault="00EB66D1" w:rsidP="00061846">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2BFBCEF9" w14:textId="77777777" w:rsidR="00EB66D1" w:rsidRDefault="00EB66D1" w:rsidP="0006184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495"/>
              <w:gridCol w:w="1999"/>
              <w:gridCol w:w="2667"/>
            </w:tblGrid>
            <w:tr w:rsidR="00EB66D1" w14:paraId="2587EFD8" w14:textId="77777777" w:rsidTr="00061846">
              <w:tc>
                <w:tcPr>
                  <w:tcW w:w="684" w:type="dxa"/>
                  <w:shd w:val="clear" w:color="auto" w:fill="auto"/>
                </w:tcPr>
                <w:p w14:paraId="763FF906" w14:textId="77777777" w:rsidR="00EB66D1" w:rsidRDefault="00EB66D1" w:rsidP="00061846">
                  <w:pPr>
                    <w:rPr>
                      <w:b/>
                    </w:rPr>
                  </w:pPr>
                  <w:r>
                    <w:rPr>
                      <w:b/>
                    </w:rPr>
                    <w:t>Case</w:t>
                  </w:r>
                </w:p>
              </w:tc>
              <w:tc>
                <w:tcPr>
                  <w:tcW w:w="3924" w:type="dxa"/>
                  <w:shd w:val="clear" w:color="auto" w:fill="auto"/>
                </w:tcPr>
                <w:p w14:paraId="0F4161D4" w14:textId="77777777" w:rsidR="00EB66D1" w:rsidRDefault="00EB66D1" w:rsidP="00061846">
                  <w:pPr>
                    <w:rPr>
                      <w:b/>
                    </w:rPr>
                  </w:pPr>
                  <w:r>
                    <w:rPr>
                      <w:b/>
                    </w:rPr>
                    <w:t>Model delivery/transfer</w:t>
                  </w:r>
                </w:p>
              </w:tc>
              <w:tc>
                <w:tcPr>
                  <w:tcW w:w="2250" w:type="dxa"/>
                  <w:shd w:val="clear" w:color="auto" w:fill="auto"/>
                </w:tcPr>
                <w:p w14:paraId="5A52C53A" w14:textId="77777777" w:rsidR="00EB66D1" w:rsidRDefault="00EB66D1" w:rsidP="00061846">
                  <w:pPr>
                    <w:rPr>
                      <w:b/>
                    </w:rPr>
                  </w:pPr>
                  <w:r>
                    <w:rPr>
                      <w:b/>
                    </w:rPr>
                    <w:t>Model storage location</w:t>
                  </w:r>
                </w:p>
              </w:tc>
              <w:tc>
                <w:tcPr>
                  <w:tcW w:w="3060" w:type="dxa"/>
                  <w:shd w:val="clear" w:color="auto" w:fill="auto"/>
                </w:tcPr>
                <w:p w14:paraId="3465194A" w14:textId="77777777" w:rsidR="00EB66D1" w:rsidRDefault="00EB66D1" w:rsidP="00061846">
                  <w:pPr>
                    <w:rPr>
                      <w:b/>
                    </w:rPr>
                  </w:pPr>
                  <w:r>
                    <w:rPr>
                      <w:b/>
                    </w:rPr>
                    <w:t>Training location</w:t>
                  </w:r>
                </w:p>
              </w:tc>
            </w:tr>
            <w:tr w:rsidR="00EB66D1" w14:paraId="36DD367C" w14:textId="77777777" w:rsidTr="00061846">
              <w:tc>
                <w:tcPr>
                  <w:tcW w:w="684" w:type="dxa"/>
                  <w:shd w:val="clear" w:color="auto" w:fill="auto"/>
                </w:tcPr>
                <w:p w14:paraId="6B0901A4" w14:textId="77777777" w:rsidR="00EB66D1" w:rsidRDefault="00EB66D1" w:rsidP="00061846">
                  <w:pPr>
                    <w:rPr>
                      <w:b/>
                    </w:rPr>
                  </w:pPr>
                  <w:r>
                    <w:rPr>
                      <w:b/>
                    </w:rPr>
                    <w:t>y</w:t>
                  </w:r>
                </w:p>
              </w:tc>
              <w:tc>
                <w:tcPr>
                  <w:tcW w:w="3924" w:type="dxa"/>
                  <w:shd w:val="clear" w:color="auto" w:fill="auto"/>
                </w:tcPr>
                <w:p w14:paraId="5390D80E" w14:textId="77777777" w:rsidR="00EB66D1" w:rsidRDefault="00EB66D1" w:rsidP="00061846">
                  <w:r>
                    <w:t>model delivery (if needed) over-the-top</w:t>
                  </w:r>
                </w:p>
              </w:tc>
              <w:tc>
                <w:tcPr>
                  <w:tcW w:w="2250" w:type="dxa"/>
                  <w:shd w:val="clear" w:color="auto" w:fill="auto"/>
                </w:tcPr>
                <w:p w14:paraId="76BD6514" w14:textId="77777777" w:rsidR="00EB66D1" w:rsidRDefault="00EB66D1" w:rsidP="00061846">
                  <w:r>
                    <w:t>Outside 3gpp Network</w:t>
                  </w:r>
                </w:p>
              </w:tc>
              <w:tc>
                <w:tcPr>
                  <w:tcW w:w="3060" w:type="dxa"/>
                  <w:shd w:val="clear" w:color="auto" w:fill="auto"/>
                </w:tcPr>
                <w:p w14:paraId="5ADBA1DB" w14:textId="77777777" w:rsidR="00EB66D1" w:rsidRDefault="00EB66D1" w:rsidP="00061846">
                  <w:r>
                    <w:t>UE-side / NW-side / neutral site</w:t>
                  </w:r>
                </w:p>
              </w:tc>
            </w:tr>
            <w:tr w:rsidR="00EB66D1" w14:paraId="183265D9" w14:textId="77777777" w:rsidTr="00061846">
              <w:tc>
                <w:tcPr>
                  <w:tcW w:w="684" w:type="dxa"/>
                  <w:shd w:val="clear" w:color="auto" w:fill="auto"/>
                </w:tcPr>
                <w:p w14:paraId="5F800A69" w14:textId="77777777" w:rsidR="00EB66D1" w:rsidRDefault="00EB66D1" w:rsidP="00061846">
                  <w:pPr>
                    <w:rPr>
                      <w:b/>
                    </w:rPr>
                  </w:pPr>
                  <w:r>
                    <w:rPr>
                      <w:b/>
                    </w:rPr>
                    <w:t>z1</w:t>
                  </w:r>
                </w:p>
              </w:tc>
              <w:tc>
                <w:tcPr>
                  <w:tcW w:w="3924" w:type="dxa"/>
                  <w:shd w:val="clear" w:color="auto" w:fill="auto"/>
                </w:tcPr>
                <w:p w14:paraId="4E1C5667" w14:textId="77777777" w:rsidR="00EB66D1" w:rsidRDefault="00EB66D1" w:rsidP="00061846">
                  <w:r>
                    <w:t>model transfer in proprietary format</w:t>
                  </w:r>
                </w:p>
              </w:tc>
              <w:tc>
                <w:tcPr>
                  <w:tcW w:w="2250" w:type="dxa"/>
                  <w:shd w:val="clear" w:color="auto" w:fill="auto"/>
                </w:tcPr>
                <w:p w14:paraId="302B9BB7" w14:textId="77777777" w:rsidR="00EB66D1" w:rsidRDefault="00EB66D1" w:rsidP="00061846">
                  <w:r>
                    <w:t>3GPP Network</w:t>
                  </w:r>
                </w:p>
              </w:tc>
              <w:tc>
                <w:tcPr>
                  <w:tcW w:w="3060" w:type="dxa"/>
                  <w:shd w:val="clear" w:color="auto" w:fill="auto"/>
                </w:tcPr>
                <w:p w14:paraId="14017D58" w14:textId="77777777" w:rsidR="00EB66D1" w:rsidRDefault="00EB66D1" w:rsidP="00061846">
                  <w:r>
                    <w:t>UE-side / neutral site</w:t>
                  </w:r>
                </w:p>
              </w:tc>
            </w:tr>
            <w:tr w:rsidR="00EB66D1" w14:paraId="7AF70BD3" w14:textId="77777777" w:rsidTr="00061846">
              <w:tc>
                <w:tcPr>
                  <w:tcW w:w="684" w:type="dxa"/>
                  <w:shd w:val="clear" w:color="auto" w:fill="auto"/>
                </w:tcPr>
                <w:p w14:paraId="6079F73E" w14:textId="77777777" w:rsidR="00EB66D1" w:rsidRDefault="00EB66D1" w:rsidP="00061846">
                  <w:pPr>
                    <w:rPr>
                      <w:b/>
                    </w:rPr>
                  </w:pPr>
                  <w:r>
                    <w:rPr>
                      <w:b/>
                    </w:rPr>
                    <w:t>z2</w:t>
                  </w:r>
                </w:p>
              </w:tc>
              <w:tc>
                <w:tcPr>
                  <w:tcW w:w="3924" w:type="dxa"/>
                  <w:shd w:val="clear" w:color="auto" w:fill="auto"/>
                </w:tcPr>
                <w:p w14:paraId="420EF551" w14:textId="77777777" w:rsidR="00EB66D1" w:rsidRDefault="00EB66D1" w:rsidP="00061846">
                  <w:r>
                    <w:t>model transfer in proprietary format</w:t>
                  </w:r>
                </w:p>
              </w:tc>
              <w:tc>
                <w:tcPr>
                  <w:tcW w:w="2250" w:type="dxa"/>
                  <w:shd w:val="clear" w:color="auto" w:fill="auto"/>
                </w:tcPr>
                <w:p w14:paraId="52E5FE90" w14:textId="77777777" w:rsidR="00EB66D1" w:rsidRDefault="00EB66D1" w:rsidP="00061846">
                  <w:r>
                    <w:t>3GPP Network</w:t>
                  </w:r>
                </w:p>
              </w:tc>
              <w:tc>
                <w:tcPr>
                  <w:tcW w:w="3060" w:type="dxa"/>
                  <w:shd w:val="clear" w:color="auto" w:fill="auto"/>
                </w:tcPr>
                <w:p w14:paraId="5C63C7DB" w14:textId="77777777" w:rsidR="00EB66D1" w:rsidRDefault="00EB66D1" w:rsidP="00061846">
                  <w:r>
                    <w:t>NW-side</w:t>
                  </w:r>
                </w:p>
              </w:tc>
            </w:tr>
            <w:tr w:rsidR="00EB66D1" w14:paraId="40CA2291" w14:textId="77777777" w:rsidTr="00061846">
              <w:tc>
                <w:tcPr>
                  <w:tcW w:w="684" w:type="dxa"/>
                  <w:shd w:val="clear" w:color="auto" w:fill="auto"/>
                </w:tcPr>
                <w:p w14:paraId="728D93BD" w14:textId="77777777" w:rsidR="00EB66D1" w:rsidRDefault="00EB66D1" w:rsidP="00061846">
                  <w:pPr>
                    <w:rPr>
                      <w:b/>
                    </w:rPr>
                  </w:pPr>
                  <w:r>
                    <w:rPr>
                      <w:b/>
                    </w:rPr>
                    <w:t>z3</w:t>
                  </w:r>
                </w:p>
              </w:tc>
              <w:tc>
                <w:tcPr>
                  <w:tcW w:w="3924" w:type="dxa"/>
                  <w:shd w:val="clear" w:color="auto" w:fill="auto"/>
                </w:tcPr>
                <w:p w14:paraId="3C699DB1" w14:textId="77777777" w:rsidR="00EB66D1" w:rsidRDefault="00EB66D1" w:rsidP="00061846">
                  <w:r>
                    <w:t>model transfer in open format</w:t>
                  </w:r>
                </w:p>
              </w:tc>
              <w:tc>
                <w:tcPr>
                  <w:tcW w:w="2250" w:type="dxa"/>
                  <w:shd w:val="clear" w:color="auto" w:fill="auto"/>
                </w:tcPr>
                <w:p w14:paraId="3AD355A9" w14:textId="77777777" w:rsidR="00EB66D1" w:rsidRDefault="00EB66D1" w:rsidP="00061846">
                  <w:r>
                    <w:t>3GPP Network</w:t>
                  </w:r>
                </w:p>
              </w:tc>
              <w:tc>
                <w:tcPr>
                  <w:tcW w:w="3060" w:type="dxa"/>
                  <w:shd w:val="clear" w:color="auto" w:fill="auto"/>
                </w:tcPr>
                <w:p w14:paraId="5889FD60" w14:textId="77777777" w:rsidR="00EB66D1" w:rsidRDefault="00EB66D1" w:rsidP="00061846">
                  <w:r>
                    <w:t>UE-side / neutral site</w:t>
                  </w:r>
                </w:p>
              </w:tc>
            </w:tr>
            <w:tr w:rsidR="00EB66D1" w14:paraId="04CE495B" w14:textId="77777777" w:rsidTr="00061846">
              <w:tc>
                <w:tcPr>
                  <w:tcW w:w="684" w:type="dxa"/>
                  <w:shd w:val="clear" w:color="auto" w:fill="auto"/>
                </w:tcPr>
                <w:p w14:paraId="259CF496" w14:textId="77777777" w:rsidR="00EB66D1" w:rsidRDefault="00EB66D1" w:rsidP="00061846">
                  <w:pPr>
                    <w:rPr>
                      <w:b/>
                    </w:rPr>
                  </w:pPr>
                  <w:r>
                    <w:rPr>
                      <w:b/>
                    </w:rPr>
                    <w:t>z4</w:t>
                  </w:r>
                </w:p>
              </w:tc>
              <w:tc>
                <w:tcPr>
                  <w:tcW w:w="3924" w:type="dxa"/>
                  <w:shd w:val="clear" w:color="auto" w:fill="auto"/>
                </w:tcPr>
                <w:p w14:paraId="115FE527" w14:textId="77777777" w:rsidR="00EB66D1" w:rsidRDefault="00EB66D1" w:rsidP="00061846">
                  <w:r>
                    <w:t>model transfer in open format of a known model structure at UE</w:t>
                  </w:r>
                </w:p>
              </w:tc>
              <w:tc>
                <w:tcPr>
                  <w:tcW w:w="2250" w:type="dxa"/>
                  <w:shd w:val="clear" w:color="auto" w:fill="auto"/>
                </w:tcPr>
                <w:p w14:paraId="26E6C7A9" w14:textId="77777777" w:rsidR="00EB66D1" w:rsidRDefault="00EB66D1" w:rsidP="00061846">
                  <w:r>
                    <w:t>3GPP Network</w:t>
                  </w:r>
                </w:p>
              </w:tc>
              <w:tc>
                <w:tcPr>
                  <w:tcW w:w="3060" w:type="dxa"/>
                  <w:shd w:val="clear" w:color="auto" w:fill="auto"/>
                </w:tcPr>
                <w:p w14:paraId="7E866499" w14:textId="77777777" w:rsidR="00EB66D1" w:rsidRDefault="00EB66D1" w:rsidP="00061846">
                  <w:r>
                    <w:t>NW-side</w:t>
                  </w:r>
                </w:p>
              </w:tc>
            </w:tr>
            <w:tr w:rsidR="00EB66D1" w14:paraId="7521B16A" w14:textId="77777777" w:rsidTr="00061846">
              <w:tc>
                <w:tcPr>
                  <w:tcW w:w="684" w:type="dxa"/>
                  <w:shd w:val="clear" w:color="auto" w:fill="auto"/>
                </w:tcPr>
                <w:p w14:paraId="78E0E0A0" w14:textId="77777777" w:rsidR="00EB66D1" w:rsidRDefault="00EB66D1" w:rsidP="00061846">
                  <w:pPr>
                    <w:rPr>
                      <w:b/>
                    </w:rPr>
                  </w:pPr>
                  <w:r>
                    <w:rPr>
                      <w:b/>
                    </w:rPr>
                    <w:t>z5</w:t>
                  </w:r>
                </w:p>
              </w:tc>
              <w:tc>
                <w:tcPr>
                  <w:tcW w:w="3924" w:type="dxa"/>
                  <w:shd w:val="clear" w:color="auto" w:fill="auto"/>
                </w:tcPr>
                <w:p w14:paraId="66165FA5" w14:textId="77777777" w:rsidR="00EB66D1" w:rsidRDefault="00EB66D1" w:rsidP="00061846">
                  <w:r>
                    <w:t>model transfer in open format of an unknown model structure at UE</w:t>
                  </w:r>
                </w:p>
              </w:tc>
              <w:tc>
                <w:tcPr>
                  <w:tcW w:w="2250" w:type="dxa"/>
                  <w:shd w:val="clear" w:color="auto" w:fill="auto"/>
                </w:tcPr>
                <w:p w14:paraId="03603129" w14:textId="77777777" w:rsidR="00EB66D1" w:rsidRDefault="00EB66D1" w:rsidP="00061846">
                  <w:r>
                    <w:t>3GPP Network</w:t>
                  </w:r>
                </w:p>
              </w:tc>
              <w:tc>
                <w:tcPr>
                  <w:tcW w:w="3060" w:type="dxa"/>
                  <w:shd w:val="clear" w:color="auto" w:fill="auto"/>
                </w:tcPr>
                <w:p w14:paraId="1C4A9ACF" w14:textId="77777777" w:rsidR="00EB66D1" w:rsidRDefault="00EB66D1" w:rsidP="00061846">
                  <w:r>
                    <w:t>NW-side</w:t>
                  </w:r>
                </w:p>
              </w:tc>
            </w:tr>
          </w:tbl>
          <w:p w14:paraId="28A034E2" w14:textId="77777777" w:rsidR="00EB66D1" w:rsidRDefault="00EB66D1" w:rsidP="00061846">
            <w:pPr>
              <w:rPr>
                <w:b/>
              </w:rPr>
            </w:pPr>
          </w:p>
          <w:p w14:paraId="251981DE" w14:textId="77777777" w:rsidR="00EB66D1" w:rsidRDefault="00EB66D1" w:rsidP="00061846">
            <w:pPr>
              <w:rPr>
                <w:b/>
              </w:rPr>
            </w:pPr>
            <w:r>
              <w:rPr>
                <w:b/>
              </w:rPr>
              <w:lastRenderedPageBreak/>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5E97EB3A" w14:textId="77777777" w:rsidR="00EB66D1" w:rsidRDefault="00EB66D1" w:rsidP="00061846">
            <w:pPr>
              <w:rPr>
                <w:b/>
              </w:rPr>
            </w:pPr>
            <w:r>
              <w:rPr>
                <w:b/>
              </w:rPr>
              <w:t>Note: The Case definition is NOT intended to introduce sub-levels of Level z.</w:t>
            </w:r>
          </w:p>
          <w:p w14:paraId="0527F826" w14:textId="77777777" w:rsidR="00EB66D1" w:rsidRDefault="00EB66D1" w:rsidP="00061846">
            <w:pPr>
              <w:rPr>
                <w:b/>
              </w:rPr>
            </w:pPr>
            <w:r>
              <w:rPr>
                <w:b/>
              </w:rPr>
              <w:t>Note: Other cases may be included further upon interest from companies.</w:t>
            </w:r>
          </w:p>
          <w:p w14:paraId="696788BE" w14:textId="77777777" w:rsidR="00EB66D1" w:rsidRPr="0051699B" w:rsidRDefault="00EB66D1" w:rsidP="00061846">
            <w:pPr>
              <w:rPr>
                <w:rFonts w:eastAsia="等线"/>
                <w:b/>
                <w:lang w:eastAsia="zh-CN"/>
              </w:rPr>
            </w:pPr>
            <w:r>
              <w:rPr>
                <w:rFonts w:eastAsia="等线" w:hint="eastAsia"/>
                <w:b/>
                <w:lang w:eastAsia="zh-CN"/>
              </w:rPr>
              <w:t>F</w:t>
            </w:r>
            <w:r>
              <w:rPr>
                <w:rFonts w:eastAsia="等线"/>
                <w:b/>
                <w:lang w:eastAsia="zh-CN"/>
              </w:rPr>
              <w:t xml:space="preserve">FS: Z4 and Z5 boundary </w:t>
            </w:r>
          </w:p>
        </w:tc>
      </w:tr>
    </w:tbl>
    <w:p w14:paraId="48615BAD" w14:textId="77777777" w:rsidR="00EB66D1" w:rsidRPr="0007384A" w:rsidRDefault="00EB66D1" w:rsidP="00EB66D1">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 xml:space="preserve">he below figure </w:t>
      </w:r>
      <w:r w:rsidRPr="0007384A">
        <w:rPr>
          <w:rFonts w:eastAsiaTheme="minorEastAsia"/>
          <w:lang w:eastAsia="zh-CN"/>
        </w:rPr>
        <w:t>illustrate</w:t>
      </w:r>
      <w:r>
        <w:rPr>
          <w:rFonts w:eastAsiaTheme="minorEastAsia"/>
          <w:lang w:eastAsia="zh-CN"/>
        </w:rPr>
        <w:t>s t</w:t>
      </w:r>
      <w:r w:rsidRPr="002B5A0A">
        <w:rPr>
          <w:rFonts w:eastAsiaTheme="minorEastAsia"/>
          <w:lang w:eastAsia="zh-CN"/>
        </w:rPr>
        <w:t xml:space="preserve">he </w:t>
      </w:r>
      <w:r>
        <w:rPr>
          <w:rFonts w:eastAsiaTheme="minorEastAsia"/>
          <w:lang w:eastAsia="zh-CN"/>
        </w:rPr>
        <w:t xml:space="preserve">procedures of </w:t>
      </w:r>
      <w:r>
        <w:t xml:space="preserve">Cases y, z1 to z5 </w:t>
      </w:r>
      <w:r w:rsidRPr="003446A1">
        <w:t>for model delivery/transfer</w:t>
      </w:r>
      <w:r>
        <w:t>. Comparison between Cases y, z1 to z5 will be analyzed in the following.</w:t>
      </w:r>
    </w:p>
    <w:p w14:paraId="5A06DD07" w14:textId="77777777" w:rsidR="00EB66D1" w:rsidRDefault="00EB66D1" w:rsidP="00EB66D1">
      <w:pPr>
        <w:spacing w:beforeLines="50" w:before="120"/>
        <w:jc w:val="center"/>
      </w:pPr>
      <w:r>
        <w:rPr>
          <w:noProof/>
        </w:rPr>
        <w:drawing>
          <wp:inline distT="0" distB="0" distL="0" distR="0" wp14:anchorId="1E39956D" wp14:editId="22264127">
            <wp:extent cx="5734663" cy="37615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4981" cy="3781471"/>
                    </a:xfrm>
                    <a:prstGeom prst="rect">
                      <a:avLst/>
                    </a:prstGeom>
                    <a:noFill/>
                  </pic:spPr>
                </pic:pic>
              </a:graphicData>
            </a:graphic>
          </wp:inline>
        </w:drawing>
      </w:r>
    </w:p>
    <w:p w14:paraId="2639CD59" w14:textId="02EB941B" w:rsidR="00EB66D1" w:rsidRDefault="00EB66D1" w:rsidP="00315D99">
      <w:pPr>
        <w:jc w:val="center"/>
        <w:rPr>
          <w:rFonts w:eastAsiaTheme="minorEastAsia"/>
          <w:lang w:eastAsia="zh-CN"/>
        </w:rPr>
      </w:pPr>
      <w:r>
        <w:rPr>
          <w:rFonts w:eastAsiaTheme="minorEastAsia"/>
          <w:lang w:eastAsia="zh-CN"/>
        </w:rPr>
        <w:t xml:space="preserve">Figure </w:t>
      </w:r>
      <w:r w:rsidR="00E92259">
        <w:rPr>
          <w:rFonts w:eastAsiaTheme="minorEastAsia"/>
          <w:lang w:eastAsia="zh-CN"/>
        </w:rPr>
        <w:t>2</w:t>
      </w:r>
      <w:r>
        <w:rPr>
          <w:rFonts w:eastAsiaTheme="minorEastAsia"/>
          <w:lang w:eastAsia="zh-CN"/>
        </w:rPr>
        <w:t xml:space="preserve">.1-1: </w:t>
      </w:r>
      <w:r w:rsidRPr="002B5A0A">
        <w:rPr>
          <w:rFonts w:eastAsiaTheme="minorEastAsia"/>
          <w:lang w:eastAsia="zh-CN"/>
        </w:rPr>
        <w:t xml:space="preserve">The </w:t>
      </w:r>
      <w:r>
        <w:rPr>
          <w:rFonts w:eastAsiaTheme="minorEastAsia"/>
          <w:lang w:eastAsia="zh-CN"/>
        </w:rPr>
        <w:t xml:space="preserve">procedures of </w:t>
      </w:r>
      <w:r>
        <w:t xml:space="preserve">Cases y, z1 to z5 </w:t>
      </w:r>
      <w:r w:rsidRPr="003446A1">
        <w:t>for model delivery/transfer</w:t>
      </w:r>
      <w:r w:rsidRPr="002B5A0A">
        <w:rPr>
          <w:rFonts w:eastAsiaTheme="minorEastAsia"/>
          <w:lang w:eastAsia="zh-CN"/>
        </w:rPr>
        <w:t>.</w:t>
      </w:r>
    </w:p>
    <w:p w14:paraId="12879BE9" w14:textId="77777777" w:rsidR="00EB66D1" w:rsidRDefault="00EB66D1" w:rsidP="00EB66D1">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last meeting, the following </w:t>
      </w:r>
      <w:r w:rsidRPr="003244DA">
        <w:rPr>
          <w:rFonts w:eastAsiaTheme="minorEastAsia"/>
          <w:lang w:eastAsia="zh-CN"/>
        </w:rPr>
        <w:t>FL proposal 7-21b</w:t>
      </w:r>
      <w:r>
        <w:rPr>
          <w:rFonts w:eastAsiaTheme="minorEastAsia"/>
          <w:lang w:eastAsia="zh-CN"/>
        </w:rPr>
        <w:t xml:space="preserve"> </w:t>
      </w:r>
      <w:r>
        <w:rPr>
          <w:rFonts w:eastAsiaTheme="minorEastAsia" w:hint="eastAsia"/>
          <w:lang w:eastAsia="zh-CN"/>
        </w:rPr>
        <w:t>has</w:t>
      </w:r>
      <w:r>
        <w:rPr>
          <w:rFonts w:eastAsiaTheme="minorEastAsia"/>
          <w:lang w:eastAsia="zh-CN"/>
        </w:rPr>
        <w:t xml:space="preserve"> been discussed.</w:t>
      </w:r>
    </w:p>
    <w:tbl>
      <w:tblPr>
        <w:tblStyle w:val="ac"/>
        <w:tblW w:w="0" w:type="auto"/>
        <w:tblLook w:val="04A0" w:firstRow="1" w:lastRow="0" w:firstColumn="1" w:lastColumn="0" w:noHBand="0" w:noVBand="1"/>
      </w:tblPr>
      <w:tblGrid>
        <w:gridCol w:w="9060"/>
      </w:tblGrid>
      <w:tr w:rsidR="00EB66D1" w14:paraId="244A9139" w14:textId="77777777" w:rsidTr="00061846">
        <w:tc>
          <w:tcPr>
            <w:tcW w:w="9060" w:type="dxa"/>
          </w:tcPr>
          <w:p w14:paraId="7775058B" w14:textId="77777777" w:rsidR="00EB66D1" w:rsidRPr="00974359" w:rsidRDefault="00EB66D1" w:rsidP="00061846">
            <w:pPr>
              <w:rPr>
                <w:i/>
                <w:iCs/>
                <w:szCs w:val="20"/>
                <w:lang w:val="en-GB"/>
              </w:rPr>
            </w:pPr>
            <w:r w:rsidRPr="003244DA">
              <w:rPr>
                <w:rFonts w:eastAsiaTheme="minorEastAsia"/>
                <w:lang w:eastAsia="zh-CN"/>
              </w:rPr>
              <w:t>FL proposal 7-21b</w:t>
            </w:r>
          </w:p>
          <w:p w14:paraId="5F62A5C6" w14:textId="77777777" w:rsidR="00EB66D1" w:rsidRPr="00974359" w:rsidRDefault="00EB66D1" w:rsidP="00061846">
            <w:pPr>
              <w:rPr>
                <w:color w:val="00B050"/>
                <w:szCs w:val="20"/>
              </w:rPr>
            </w:pPr>
            <w:r w:rsidRPr="00974359">
              <w:rPr>
                <w:szCs w:val="20"/>
              </w:rPr>
              <w:t xml:space="preserve">The following summarizes the use cases, benefits, challenges/requirements, and potential specification impact of model delivery/transfer Cases </w:t>
            </w:r>
            <w:r w:rsidRPr="00974359">
              <w:rPr>
                <w:color w:val="00B050"/>
                <w:szCs w:val="20"/>
              </w:rPr>
              <w:t>for UE-sided/part models</w:t>
            </w:r>
            <w:r w:rsidRPr="00974359">
              <w:rPr>
                <w:szCs w:val="20"/>
              </w:rPr>
              <w:t>.</w:t>
            </w:r>
            <w:r w:rsidRPr="00974359">
              <w:rPr>
                <w:color w:val="00B050"/>
                <w:szCs w:val="20"/>
              </w:rPr>
              <w:t xml:space="preserve"> </w:t>
            </w:r>
          </w:p>
          <w:p w14:paraId="667E7591" w14:textId="77777777" w:rsidR="00EB66D1" w:rsidRPr="00974359" w:rsidRDefault="00EB66D1" w:rsidP="00061846">
            <w:pPr>
              <w:rPr>
                <w:color w:val="00B050"/>
                <w:szCs w:val="20"/>
              </w:rPr>
            </w:pPr>
            <w:r w:rsidRPr="00974359">
              <w:rPr>
                <w:color w:val="00B050"/>
                <w:szCs w:val="20"/>
              </w:rPr>
              <w:t>For the table, the baseline for comparison is</w:t>
            </w:r>
          </w:p>
          <w:p w14:paraId="1C71374F" w14:textId="77777777" w:rsidR="00EB66D1" w:rsidRPr="00974359" w:rsidRDefault="00EB66D1" w:rsidP="00061846">
            <w:pPr>
              <w:pStyle w:val="a0"/>
              <w:widowControl/>
              <w:numPr>
                <w:ilvl w:val="2"/>
                <w:numId w:val="9"/>
              </w:numPr>
              <w:overflowPunct/>
              <w:spacing w:after="0" w:line="360" w:lineRule="auto"/>
              <w:jc w:val="left"/>
              <w:rPr>
                <w:rFonts w:eastAsia="Times New Roman"/>
                <w:color w:val="00B050"/>
                <w:szCs w:val="20"/>
              </w:rPr>
            </w:pPr>
            <w:r w:rsidRPr="00974359">
              <w:rPr>
                <w:rFonts w:eastAsia="Times New Roman"/>
                <w:color w:val="00B050"/>
                <w:szCs w:val="20"/>
              </w:rPr>
              <w:t>Collaboration Level y, with model delivery from the UE-side server to UE</w:t>
            </w:r>
          </w:p>
          <w:p w14:paraId="3E63A04D" w14:textId="77777777" w:rsidR="00EB66D1" w:rsidRPr="00974359" w:rsidRDefault="00EB66D1" w:rsidP="00061846">
            <w:pPr>
              <w:pStyle w:val="a0"/>
              <w:widowControl/>
              <w:numPr>
                <w:ilvl w:val="2"/>
                <w:numId w:val="9"/>
              </w:numPr>
              <w:overflowPunct/>
              <w:spacing w:after="0" w:line="360" w:lineRule="auto"/>
              <w:jc w:val="left"/>
              <w:rPr>
                <w:rFonts w:eastAsia="Times New Roman"/>
                <w:color w:val="00B050"/>
                <w:szCs w:val="20"/>
              </w:rPr>
            </w:pPr>
            <w:r w:rsidRPr="00974359">
              <w:rPr>
                <w:rFonts w:eastAsia="Times New Roman"/>
                <w:color w:val="00B050"/>
                <w:szCs w:val="20"/>
              </w:rPr>
              <w:t>The UE-side model is trained offline at the UE side. (The same is assumed for Cases z1 and z3.)</w:t>
            </w:r>
          </w:p>
          <w:p w14:paraId="0F097235" w14:textId="77777777" w:rsidR="00EB66D1" w:rsidRPr="00974359" w:rsidRDefault="00EB66D1" w:rsidP="00061846">
            <w:pPr>
              <w:pStyle w:val="a0"/>
              <w:widowControl/>
              <w:numPr>
                <w:ilvl w:val="2"/>
                <w:numId w:val="9"/>
              </w:numPr>
              <w:overflowPunct/>
              <w:spacing w:after="0" w:line="360" w:lineRule="auto"/>
              <w:jc w:val="left"/>
              <w:rPr>
                <w:rFonts w:eastAsia="Times New Roman"/>
                <w:color w:val="00B050"/>
                <w:szCs w:val="20"/>
              </w:rPr>
            </w:pPr>
            <w:r w:rsidRPr="00974359">
              <w:rPr>
                <w:rFonts w:eastAsia="Times New Roman"/>
                <w:color w:val="00B050"/>
                <w:szCs w:val="20"/>
              </w:rPr>
              <w:t xml:space="preserve">The UE-part of the two-sided model is </w:t>
            </w:r>
            <w:proofErr w:type="spellStart"/>
            <w:r w:rsidRPr="00974359">
              <w:rPr>
                <w:rFonts w:eastAsia="Times New Roman"/>
                <w:color w:val="00B050"/>
                <w:szCs w:val="20"/>
              </w:rPr>
              <w:t>is</w:t>
            </w:r>
            <w:proofErr w:type="spellEnd"/>
            <w:r w:rsidRPr="00974359">
              <w:rPr>
                <w:rFonts w:eastAsia="Times New Roman"/>
                <w:color w:val="00B050"/>
                <w:szCs w:val="20"/>
              </w:rPr>
              <w:t xml:space="preserve"> trained offline at the UE-side, e.g. via sequential training. (The </w:t>
            </w:r>
            <w:proofErr w:type="spellStart"/>
            <w:r w:rsidRPr="00974359">
              <w:rPr>
                <w:rFonts w:eastAsia="Times New Roman"/>
                <w:color w:val="00B050"/>
                <w:szCs w:val="20"/>
              </w:rPr>
              <w:t>sameis</w:t>
            </w:r>
            <w:proofErr w:type="spellEnd"/>
            <w:r w:rsidRPr="00974359">
              <w:rPr>
                <w:rFonts w:eastAsia="Times New Roman"/>
                <w:color w:val="00B050"/>
                <w:szCs w:val="20"/>
              </w:rPr>
              <w:t xml:space="preserve"> assumed for Cases z1 and z3.)</w:t>
            </w:r>
          </w:p>
          <w:p w14:paraId="786F129F" w14:textId="77777777" w:rsidR="00EB66D1" w:rsidRPr="00974359" w:rsidRDefault="00EB66D1" w:rsidP="00061846">
            <w:pPr>
              <w:pStyle w:val="a0"/>
              <w:widowControl/>
              <w:numPr>
                <w:ilvl w:val="2"/>
                <w:numId w:val="9"/>
              </w:numPr>
              <w:overflowPunct/>
              <w:spacing w:after="0" w:line="360" w:lineRule="auto"/>
              <w:jc w:val="left"/>
              <w:rPr>
                <w:rFonts w:eastAsia="Times New Roman"/>
                <w:color w:val="00B050"/>
                <w:szCs w:val="20"/>
              </w:rPr>
            </w:pPr>
            <w:r w:rsidRPr="00974359">
              <w:rPr>
                <w:rFonts w:eastAsia="Times New Roman"/>
                <w:color w:val="00B050"/>
                <w:szCs w:val="20"/>
              </w:rPr>
              <w:t xml:space="preserve">The trained model is quantized, compiled, and tested offline before use. (The </w:t>
            </w:r>
            <w:proofErr w:type="spellStart"/>
            <w:r w:rsidRPr="00974359">
              <w:rPr>
                <w:rFonts w:eastAsia="Times New Roman"/>
                <w:color w:val="00B050"/>
                <w:szCs w:val="20"/>
              </w:rPr>
              <w:t>sameis</w:t>
            </w:r>
            <w:proofErr w:type="spellEnd"/>
            <w:r w:rsidRPr="00974359">
              <w:rPr>
                <w:rFonts w:eastAsia="Times New Roman"/>
                <w:color w:val="00B050"/>
                <w:szCs w:val="20"/>
              </w:rPr>
              <w:t xml:space="preserve"> assumed for Cases z1 and z2.)</w:t>
            </w:r>
          </w:p>
          <w:tbl>
            <w:tblPr>
              <w:tblStyle w:val="ac"/>
              <w:tblW w:w="0" w:type="auto"/>
              <w:tblLook w:val="04A0" w:firstRow="1" w:lastRow="0" w:firstColumn="1" w:lastColumn="0" w:noHBand="0" w:noVBand="1"/>
            </w:tblPr>
            <w:tblGrid>
              <w:gridCol w:w="963"/>
              <w:gridCol w:w="1986"/>
              <w:gridCol w:w="2944"/>
              <w:gridCol w:w="2941"/>
            </w:tblGrid>
            <w:tr w:rsidR="00EB66D1" w:rsidRPr="00974359" w14:paraId="247BE369" w14:textId="77777777" w:rsidTr="00061846">
              <w:tc>
                <w:tcPr>
                  <w:tcW w:w="1055" w:type="dxa"/>
                </w:tcPr>
                <w:p w14:paraId="582A66E1" w14:textId="77777777" w:rsidR="00EB66D1" w:rsidRPr="00974359" w:rsidRDefault="00EB66D1" w:rsidP="00061846">
                  <w:pPr>
                    <w:rPr>
                      <w:szCs w:val="20"/>
                      <w:lang w:val="en-GB"/>
                    </w:rPr>
                  </w:pPr>
                </w:p>
              </w:tc>
              <w:tc>
                <w:tcPr>
                  <w:tcW w:w="2180" w:type="dxa"/>
                </w:tcPr>
                <w:p w14:paraId="6DB9AF29" w14:textId="77777777" w:rsidR="00EB66D1" w:rsidRPr="00974359" w:rsidRDefault="00EB66D1" w:rsidP="00061846">
                  <w:pPr>
                    <w:rPr>
                      <w:szCs w:val="20"/>
                      <w:lang w:val="en-GB"/>
                    </w:rPr>
                  </w:pPr>
                  <w:r w:rsidRPr="00974359">
                    <w:rPr>
                      <w:szCs w:val="20"/>
                      <w:lang w:val="en-GB"/>
                    </w:rPr>
                    <w:t>Benefits</w:t>
                  </w:r>
                </w:p>
              </w:tc>
              <w:tc>
                <w:tcPr>
                  <w:tcW w:w="3240" w:type="dxa"/>
                </w:tcPr>
                <w:p w14:paraId="0781A78B" w14:textId="77777777" w:rsidR="00EB66D1" w:rsidRPr="00974359" w:rsidRDefault="00EB66D1" w:rsidP="00061846">
                  <w:pPr>
                    <w:rPr>
                      <w:szCs w:val="20"/>
                      <w:lang w:val="en-GB"/>
                    </w:rPr>
                  </w:pPr>
                  <w:r w:rsidRPr="00974359">
                    <w:rPr>
                      <w:szCs w:val="20"/>
                      <w:lang w:val="en-GB"/>
                    </w:rPr>
                    <w:t>Challenges / requirements</w:t>
                  </w:r>
                </w:p>
              </w:tc>
              <w:tc>
                <w:tcPr>
                  <w:tcW w:w="3240" w:type="dxa"/>
                </w:tcPr>
                <w:p w14:paraId="1405257D" w14:textId="77777777" w:rsidR="00EB66D1" w:rsidRPr="00974359" w:rsidRDefault="00EB66D1" w:rsidP="00061846">
                  <w:pPr>
                    <w:rPr>
                      <w:szCs w:val="20"/>
                      <w:lang w:val="en-GB"/>
                    </w:rPr>
                  </w:pPr>
                  <w:r w:rsidRPr="00974359">
                    <w:rPr>
                      <w:szCs w:val="20"/>
                      <w:lang w:val="en-GB"/>
                    </w:rPr>
                    <w:t xml:space="preserve">Potential specification impact </w:t>
                  </w:r>
                </w:p>
              </w:tc>
            </w:tr>
            <w:tr w:rsidR="00EB66D1" w:rsidRPr="00974359" w14:paraId="368536C3" w14:textId="77777777" w:rsidTr="00061846">
              <w:tc>
                <w:tcPr>
                  <w:tcW w:w="1055" w:type="dxa"/>
                </w:tcPr>
                <w:p w14:paraId="3FCFF30F" w14:textId="77777777" w:rsidR="00EB66D1" w:rsidRPr="00974359" w:rsidRDefault="00EB66D1" w:rsidP="00061846">
                  <w:pPr>
                    <w:rPr>
                      <w:szCs w:val="20"/>
                      <w:lang w:val="en-GB"/>
                    </w:rPr>
                  </w:pPr>
                  <w:r w:rsidRPr="00974359">
                    <w:rPr>
                      <w:szCs w:val="20"/>
                      <w:lang w:val="en-GB"/>
                    </w:rPr>
                    <w:t>y</w:t>
                  </w:r>
                </w:p>
              </w:tc>
              <w:tc>
                <w:tcPr>
                  <w:tcW w:w="2180" w:type="dxa"/>
                </w:tcPr>
                <w:p w14:paraId="27AC5DF8" w14:textId="77777777" w:rsidR="00EB66D1" w:rsidRPr="00974359" w:rsidRDefault="00EB66D1" w:rsidP="00061846">
                  <w:pPr>
                    <w:rPr>
                      <w:color w:val="00B050"/>
                      <w:szCs w:val="20"/>
                      <w:lang w:val="en-GB"/>
                    </w:rPr>
                  </w:pPr>
                  <w:r w:rsidRPr="00974359">
                    <w:rPr>
                      <w:color w:val="00B050"/>
                      <w:szCs w:val="20"/>
                      <w:lang w:val="en-GB"/>
                    </w:rPr>
                    <w:t>-</w:t>
                  </w:r>
                </w:p>
              </w:tc>
              <w:tc>
                <w:tcPr>
                  <w:tcW w:w="3240" w:type="dxa"/>
                </w:tcPr>
                <w:p w14:paraId="1A9DAC91" w14:textId="77777777" w:rsidR="00EB66D1" w:rsidRPr="00974359" w:rsidRDefault="00EB66D1" w:rsidP="00061846">
                  <w:pPr>
                    <w:rPr>
                      <w:color w:val="00B050"/>
                      <w:szCs w:val="20"/>
                      <w:lang w:val="en-GB"/>
                    </w:rPr>
                  </w:pPr>
                  <w:r w:rsidRPr="00974359">
                    <w:rPr>
                      <w:color w:val="00B050"/>
                      <w:szCs w:val="20"/>
                      <w:lang w:val="en-GB"/>
                    </w:rPr>
                    <w:t>-</w:t>
                  </w:r>
                </w:p>
              </w:tc>
              <w:tc>
                <w:tcPr>
                  <w:tcW w:w="3240" w:type="dxa"/>
                </w:tcPr>
                <w:p w14:paraId="2DF1F65E" w14:textId="77777777" w:rsidR="00EB66D1" w:rsidRPr="00974359" w:rsidRDefault="00EB66D1" w:rsidP="00061846">
                  <w:pPr>
                    <w:rPr>
                      <w:color w:val="00B050"/>
                      <w:szCs w:val="20"/>
                      <w:lang w:val="en-GB"/>
                    </w:rPr>
                  </w:pPr>
                  <w:r w:rsidRPr="00974359">
                    <w:rPr>
                      <w:color w:val="00B050"/>
                      <w:szCs w:val="20"/>
                      <w:lang w:val="en-GB"/>
                    </w:rPr>
                    <w:t>-</w:t>
                  </w:r>
                </w:p>
              </w:tc>
            </w:tr>
            <w:tr w:rsidR="00EB66D1" w:rsidRPr="00974359" w14:paraId="4F2BEF3B" w14:textId="77777777" w:rsidTr="00061846">
              <w:tc>
                <w:tcPr>
                  <w:tcW w:w="1055" w:type="dxa"/>
                </w:tcPr>
                <w:p w14:paraId="2F929CAD" w14:textId="77777777" w:rsidR="00EB66D1" w:rsidRPr="00974359" w:rsidRDefault="00EB66D1" w:rsidP="00061846">
                  <w:pPr>
                    <w:rPr>
                      <w:szCs w:val="20"/>
                      <w:lang w:val="en-GB"/>
                    </w:rPr>
                  </w:pPr>
                  <w:r w:rsidRPr="00974359">
                    <w:rPr>
                      <w:szCs w:val="20"/>
                      <w:lang w:val="en-GB"/>
                    </w:rPr>
                    <w:t>Z1</w:t>
                  </w:r>
                </w:p>
              </w:tc>
              <w:tc>
                <w:tcPr>
                  <w:tcW w:w="2180" w:type="dxa"/>
                </w:tcPr>
                <w:p w14:paraId="2691576A" w14:textId="77777777" w:rsidR="00EB66D1" w:rsidRPr="00974359" w:rsidRDefault="00EB66D1" w:rsidP="00061846">
                  <w:pPr>
                    <w:rPr>
                      <w:strike/>
                      <w:szCs w:val="20"/>
                      <w:lang w:val="en-GB"/>
                    </w:rPr>
                  </w:pPr>
                  <w:r w:rsidRPr="00974359">
                    <w:rPr>
                      <w:rFonts w:eastAsia="微软雅黑"/>
                      <w:strike/>
                      <w:color w:val="00B050"/>
                      <w:szCs w:val="20"/>
                    </w:rPr>
                    <w:t>B2</w:t>
                  </w:r>
                </w:p>
              </w:tc>
              <w:tc>
                <w:tcPr>
                  <w:tcW w:w="3240" w:type="dxa"/>
                </w:tcPr>
                <w:p w14:paraId="30D34AAF" w14:textId="77777777" w:rsidR="00EB66D1" w:rsidRPr="00974359" w:rsidRDefault="00EB66D1" w:rsidP="00061846">
                  <w:pPr>
                    <w:rPr>
                      <w:szCs w:val="20"/>
                      <w:lang w:val="en-GB"/>
                    </w:rPr>
                  </w:pPr>
                  <w:r w:rsidRPr="00974359">
                    <w:rPr>
                      <w:strike/>
                      <w:color w:val="00B050"/>
                      <w:szCs w:val="20"/>
                      <w:lang w:val="en-GB"/>
                    </w:rPr>
                    <w:t>C1,</w:t>
                  </w:r>
                  <w:r w:rsidRPr="00974359">
                    <w:rPr>
                      <w:color w:val="00B050"/>
                      <w:szCs w:val="20"/>
                      <w:lang w:val="en-GB"/>
                    </w:rPr>
                    <w:t xml:space="preserve"> </w:t>
                  </w:r>
                  <w:r w:rsidRPr="00974359">
                    <w:rPr>
                      <w:strike/>
                      <w:color w:val="00B050"/>
                      <w:szCs w:val="20"/>
                      <w:lang w:val="en-GB"/>
                    </w:rPr>
                    <w:t>C2,</w:t>
                  </w:r>
                  <w:r w:rsidRPr="00974359">
                    <w:rPr>
                      <w:szCs w:val="20"/>
                      <w:lang w:val="en-GB"/>
                    </w:rPr>
                    <w:t xml:space="preserve"> </w:t>
                  </w:r>
                  <w:r w:rsidRPr="00974359">
                    <w:rPr>
                      <w:strike/>
                      <w:color w:val="00B050"/>
                      <w:szCs w:val="20"/>
                      <w:lang w:val="en-GB"/>
                    </w:rPr>
                    <w:t>C8</w:t>
                  </w:r>
                </w:p>
              </w:tc>
              <w:tc>
                <w:tcPr>
                  <w:tcW w:w="3240" w:type="dxa"/>
                </w:tcPr>
                <w:p w14:paraId="34E4F8DC" w14:textId="77777777" w:rsidR="00EB66D1" w:rsidRPr="00974359" w:rsidRDefault="00EB66D1" w:rsidP="00061846">
                  <w:pPr>
                    <w:rPr>
                      <w:szCs w:val="20"/>
                      <w:lang w:val="en-GB"/>
                    </w:rPr>
                  </w:pPr>
                  <w:r w:rsidRPr="00974359">
                    <w:rPr>
                      <w:color w:val="00B050"/>
                      <w:szCs w:val="20"/>
                      <w:lang w:val="en-GB"/>
                    </w:rPr>
                    <w:t>S0</w:t>
                  </w:r>
                </w:p>
              </w:tc>
            </w:tr>
            <w:tr w:rsidR="00EB66D1" w:rsidRPr="00974359" w14:paraId="7361A6B3" w14:textId="77777777" w:rsidTr="00061846">
              <w:tc>
                <w:tcPr>
                  <w:tcW w:w="1055" w:type="dxa"/>
                </w:tcPr>
                <w:p w14:paraId="63858612" w14:textId="77777777" w:rsidR="00EB66D1" w:rsidRPr="00974359" w:rsidRDefault="00EB66D1" w:rsidP="00061846">
                  <w:pPr>
                    <w:rPr>
                      <w:szCs w:val="20"/>
                      <w:lang w:val="en-GB"/>
                    </w:rPr>
                  </w:pPr>
                  <w:r w:rsidRPr="00974359">
                    <w:rPr>
                      <w:szCs w:val="20"/>
                      <w:lang w:val="en-GB"/>
                    </w:rPr>
                    <w:t>Z2</w:t>
                  </w:r>
                </w:p>
              </w:tc>
              <w:tc>
                <w:tcPr>
                  <w:tcW w:w="2180" w:type="dxa"/>
                </w:tcPr>
                <w:p w14:paraId="14754000" w14:textId="77777777" w:rsidR="00EB66D1" w:rsidRPr="00974359" w:rsidRDefault="00EB66D1" w:rsidP="00061846">
                  <w:pPr>
                    <w:rPr>
                      <w:szCs w:val="20"/>
                      <w:lang w:val="en-GB"/>
                    </w:rPr>
                  </w:pPr>
                  <w:r w:rsidRPr="00974359">
                    <w:rPr>
                      <w:rFonts w:eastAsia="微软雅黑"/>
                      <w:strike/>
                      <w:color w:val="00B050"/>
                      <w:szCs w:val="20"/>
                    </w:rPr>
                    <w:t>B2</w:t>
                  </w:r>
                </w:p>
              </w:tc>
              <w:tc>
                <w:tcPr>
                  <w:tcW w:w="3240" w:type="dxa"/>
                </w:tcPr>
                <w:p w14:paraId="71250335" w14:textId="77777777" w:rsidR="00EB66D1" w:rsidRPr="00974359" w:rsidRDefault="00EB66D1" w:rsidP="00061846">
                  <w:pPr>
                    <w:rPr>
                      <w:szCs w:val="20"/>
                      <w:lang w:val="en-GB"/>
                    </w:rPr>
                  </w:pPr>
                  <w:r w:rsidRPr="00974359">
                    <w:rPr>
                      <w:strike/>
                      <w:color w:val="00B050"/>
                      <w:szCs w:val="20"/>
                      <w:lang w:val="en-GB"/>
                    </w:rPr>
                    <w:t>C1,</w:t>
                  </w:r>
                  <w:r w:rsidRPr="00974359">
                    <w:rPr>
                      <w:color w:val="00B050"/>
                      <w:szCs w:val="20"/>
                      <w:lang w:val="en-GB"/>
                    </w:rPr>
                    <w:t xml:space="preserve"> </w:t>
                  </w:r>
                  <w:r w:rsidRPr="00974359">
                    <w:rPr>
                      <w:strike/>
                      <w:color w:val="00B050"/>
                      <w:szCs w:val="20"/>
                      <w:lang w:val="en-GB"/>
                    </w:rPr>
                    <w:t>C2,</w:t>
                  </w:r>
                  <w:r w:rsidRPr="00974359">
                    <w:rPr>
                      <w:szCs w:val="20"/>
                      <w:lang w:val="en-GB"/>
                    </w:rPr>
                    <w:t xml:space="preserve"> C3</w:t>
                  </w:r>
                  <w:r w:rsidRPr="00974359">
                    <w:rPr>
                      <w:color w:val="00B050"/>
                      <w:szCs w:val="20"/>
                      <w:lang w:val="en-GB"/>
                    </w:rPr>
                    <w:t>, C9</w:t>
                  </w:r>
                </w:p>
              </w:tc>
              <w:tc>
                <w:tcPr>
                  <w:tcW w:w="3240" w:type="dxa"/>
                </w:tcPr>
                <w:p w14:paraId="33F905D6" w14:textId="77777777" w:rsidR="00EB66D1" w:rsidRPr="00974359" w:rsidRDefault="00EB66D1" w:rsidP="00061846">
                  <w:pPr>
                    <w:rPr>
                      <w:szCs w:val="20"/>
                      <w:lang w:val="en-GB"/>
                    </w:rPr>
                  </w:pPr>
                  <w:r w:rsidRPr="00974359">
                    <w:rPr>
                      <w:color w:val="00B050"/>
                      <w:szCs w:val="20"/>
                      <w:lang w:val="en-GB"/>
                    </w:rPr>
                    <w:t>S0, [S1]</w:t>
                  </w:r>
                </w:p>
              </w:tc>
            </w:tr>
            <w:tr w:rsidR="00EB66D1" w:rsidRPr="00974359" w14:paraId="698F46AB" w14:textId="77777777" w:rsidTr="00061846">
              <w:tc>
                <w:tcPr>
                  <w:tcW w:w="1055" w:type="dxa"/>
                </w:tcPr>
                <w:p w14:paraId="04451791" w14:textId="77777777" w:rsidR="00EB66D1" w:rsidRPr="00974359" w:rsidRDefault="00EB66D1" w:rsidP="00061846">
                  <w:pPr>
                    <w:rPr>
                      <w:szCs w:val="20"/>
                      <w:lang w:val="en-GB"/>
                    </w:rPr>
                  </w:pPr>
                  <w:r w:rsidRPr="00974359">
                    <w:rPr>
                      <w:szCs w:val="20"/>
                      <w:lang w:val="en-GB"/>
                    </w:rPr>
                    <w:lastRenderedPageBreak/>
                    <w:t>Z3</w:t>
                  </w:r>
                </w:p>
              </w:tc>
              <w:tc>
                <w:tcPr>
                  <w:tcW w:w="2180" w:type="dxa"/>
                </w:tcPr>
                <w:p w14:paraId="69A5D6F0" w14:textId="77777777" w:rsidR="00EB66D1" w:rsidRPr="00974359" w:rsidRDefault="00EB66D1" w:rsidP="00061846">
                  <w:pPr>
                    <w:rPr>
                      <w:szCs w:val="20"/>
                      <w:lang w:val="en-GB"/>
                    </w:rPr>
                  </w:pPr>
                  <w:r w:rsidRPr="00974359">
                    <w:rPr>
                      <w:strike/>
                      <w:color w:val="00B050"/>
                      <w:szCs w:val="20"/>
                      <w:lang w:val="en-GB"/>
                    </w:rPr>
                    <w:t>B1,</w:t>
                  </w:r>
                  <w:r w:rsidRPr="00974359">
                    <w:rPr>
                      <w:color w:val="00B050"/>
                      <w:szCs w:val="20"/>
                      <w:lang w:val="en-GB"/>
                    </w:rPr>
                    <w:t xml:space="preserve"> </w:t>
                  </w:r>
                  <w:r w:rsidRPr="00974359">
                    <w:rPr>
                      <w:rFonts w:eastAsia="微软雅黑"/>
                      <w:strike/>
                      <w:color w:val="00B050"/>
                      <w:szCs w:val="20"/>
                    </w:rPr>
                    <w:t>B2</w:t>
                  </w:r>
                  <w:r w:rsidRPr="00974359">
                    <w:rPr>
                      <w:szCs w:val="20"/>
                      <w:lang w:val="en-GB"/>
                    </w:rPr>
                    <w:t>,</w:t>
                  </w:r>
                  <w:r w:rsidRPr="00974359">
                    <w:rPr>
                      <w:strike/>
                      <w:color w:val="00B050"/>
                      <w:szCs w:val="20"/>
                      <w:lang w:val="en-GB"/>
                    </w:rPr>
                    <w:t xml:space="preserve"> B3</w:t>
                  </w:r>
                </w:p>
              </w:tc>
              <w:tc>
                <w:tcPr>
                  <w:tcW w:w="3240" w:type="dxa"/>
                </w:tcPr>
                <w:p w14:paraId="1A33970C" w14:textId="77777777" w:rsidR="00EB66D1" w:rsidRPr="00974359" w:rsidRDefault="00EB66D1" w:rsidP="00061846">
                  <w:pPr>
                    <w:rPr>
                      <w:szCs w:val="20"/>
                      <w:lang w:val="en-GB"/>
                    </w:rPr>
                  </w:pPr>
                  <w:r w:rsidRPr="00974359">
                    <w:rPr>
                      <w:strike/>
                      <w:color w:val="00B050"/>
                      <w:szCs w:val="20"/>
                      <w:lang w:val="en-GB"/>
                    </w:rPr>
                    <w:t>C1,</w:t>
                  </w:r>
                  <w:r w:rsidRPr="00974359">
                    <w:rPr>
                      <w:color w:val="00B050"/>
                      <w:szCs w:val="20"/>
                      <w:lang w:val="en-GB"/>
                    </w:rPr>
                    <w:t xml:space="preserve"> </w:t>
                  </w:r>
                  <w:r w:rsidRPr="00974359">
                    <w:rPr>
                      <w:szCs w:val="20"/>
                      <w:lang w:val="en-GB"/>
                    </w:rPr>
                    <w:t xml:space="preserve">C3, C4, </w:t>
                  </w:r>
                  <w:r w:rsidRPr="00974359">
                    <w:rPr>
                      <w:color w:val="00B050"/>
                      <w:szCs w:val="20"/>
                      <w:lang w:val="en-GB"/>
                    </w:rPr>
                    <w:t xml:space="preserve">C5, </w:t>
                  </w:r>
                  <w:r w:rsidRPr="00974359">
                    <w:rPr>
                      <w:strike/>
                      <w:color w:val="00B050"/>
                      <w:szCs w:val="20"/>
                      <w:lang w:val="en-GB"/>
                    </w:rPr>
                    <w:t>C6, C8</w:t>
                  </w:r>
                </w:p>
              </w:tc>
              <w:tc>
                <w:tcPr>
                  <w:tcW w:w="3240" w:type="dxa"/>
                </w:tcPr>
                <w:p w14:paraId="48366360" w14:textId="77777777" w:rsidR="00EB66D1" w:rsidRPr="00974359" w:rsidRDefault="00EB66D1" w:rsidP="00061846">
                  <w:pPr>
                    <w:rPr>
                      <w:szCs w:val="20"/>
                      <w:lang w:val="en-GB"/>
                    </w:rPr>
                  </w:pPr>
                  <w:r w:rsidRPr="00974359">
                    <w:rPr>
                      <w:color w:val="00B050"/>
                      <w:szCs w:val="20"/>
                      <w:lang w:val="en-GB"/>
                    </w:rPr>
                    <w:t xml:space="preserve">S0, </w:t>
                  </w:r>
                  <w:r w:rsidRPr="00974359">
                    <w:rPr>
                      <w:szCs w:val="20"/>
                      <w:lang w:val="en-GB"/>
                    </w:rPr>
                    <w:t>S1</w:t>
                  </w:r>
                </w:p>
              </w:tc>
            </w:tr>
            <w:tr w:rsidR="00EB66D1" w:rsidRPr="00974359" w14:paraId="6B5B58C0" w14:textId="77777777" w:rsidTr="00061846">
              <w:tc>
                <w:tcPr>
                  <w:tcW w:w="1055" w:type="dxa"/>
                </w:tcPr>
                <w:p w14:paraId="3897046F" w14:textId="77777777" w:rsidR="00EB66D1" w:rsidRPr="00974359" w:rsidRDefault="00EB66D1" w:rsidP="00061846">
                  <w:pPr>
                    <w:rPr>
                      <w:szCs w:val="20"/>
                      <w:lang w:val="en-GB"/>
                    </w:rPr>
                  </w:pPr>
                  <w:r w:rsidRPr="00974359">
                    <w:rPr>
                      <w:szCs w:val="20"/>
                      <w:lang w:val="en-GB"/>
                    </w:rPr>
                    <w:t>Z4</w:t>
                  </w:r>
                </w:p>
              </w:tc>
              <w:tc>
                <w:tcPr>
                  <w:tcW w:w="2180" w:type="dxa"/>
                </w:tcPr>
                <w:p w14:paraId="1491E8E6" w14:textId="77777777" w:rsidR="00EB66D1" w:rsidRPr="00974359" w:rsidRDefault="00EB66D1" w:rsidP="00061846">
                  <w:pPr>
                    <w:rPr>
                      <w:szCs w:val="20"/>
                      <w:lang w:val="en-GB"/>
                    </w:rPr>
                  </w:pPr>
                  <w:r w:rsidRPr="00974359">
                    <w:rPr>
                      <w:szCs w:val="20"/>
                      <w:lang w:val="en-GB"/>
                    </w:rPr>
                    <w:t xml:space="preserve">B1, </w:t>
                  </w:r>
                  <w:r w:rsidRPr="00974359">
                    <w:rPr>
                      <w:rFonts w:eastAsia="微软雅黑"/>
                      <w:strike/>
                      <w:color w:val="00B050"/>
                      <w:szCs w:val="20"/>
                    </w:rPr>
                    <w:t>B2</w:t>
                  </w:r>
                  <w:r w:rsidRPr="00974359">
                    <w:rPr>
                      <w:szCs w:val="20"/>
                      <w:lang w:val="en-GB"/>
                    </w:rPr>
                    <w:t xml:space="preserve">, </w:t>
                  </w:r>
                  <w:r w:rsidRPr="00974359">
                    <w:rPr>
                      <w:strike/>
                      <w:color w:val="00B050"/>
                      <w:szCs w:val="20"/>
                      <w:lang w:val="en-GB"/>
                    </w:rPr>
                    <w:t>B3</w:t>
                  </w:r>
                  <w:r w:rsidRPr="00974359">
                    <w:rPr>
                      <w:color w:val="00B050"/>
                      <w:szCs w:val="20"/>
                      <w:lang w:val="en-GB"/>
                    </w:rPr>
                    <w:t>, B4</w:t>
                  </w:r>
                </w:p>
              </w:tc>
              <w:tc>
                <w:tcPr>
                  <w:tcW w:w="3240" w:type="dxa"/>
                </w:tcPr>
                <w:p w14:paraId="3CA0797A" w14:textId="77777777" w:rsidR="00EB66D1" w:rsidRPr="00974359" w:rsidRDefault="00EB66D1" w:rsidP="00061846">
                  <w:pPr>
                    <w:rPr>
                      <w:szCs w:val="20"/>
                      <w:lang w:val="en-GB"/>
                    </w:rPr>
                  </w:pPr>
                  <w:r w:rsidRPr="00974359">
                    <w:rPr>
                      <w:szCs w:val="20"/>
                      <w:lang w:val="en-GB"/>
                    </w:rPr>
                    <w:t xml:space="preserve">C3, C4, C5, </w:t>
                  </w:r>
                  <w:r w:rsidRPr="00974359">
                    <w:rPr>
                      <w:strike/>
                      <w:color w:val="00B050"/>
                      <w:szCs w:val="20"/>
                      <w:lang w:val="en-GB"/>
                    </w:rPr>
                    <w:t>C6, C7,</w:t>
                  </w:r>
                  <w:r w:rsidRPr="00974359">
                    <w:rPr>
                      <w:color w:val="00B050"/>
                      <w:szCs w:val="20"/>
                      <w:lang w:val="en-GB"/>
                    </w:rPr>
                    <w:t xml:space="preserve"> </w:t>
                  </w:r>
                  <w:r w:rsidRPr="00974359">
                    <w:rPr>
                      <w:szCs w:val="20"/>
                      <w:lang w:val="en-GB"/>
                    </w:rPr>
                    <w:t>C9</w:t>
                  </w:r>
                </w:p>
              </w:tc>
              <w:tc>
                <w:tcPr>
                  <w:tcW w:w="3240" w:type="dxa"/>
                </w:tcPr>
                <w:p w14:paraId="73610074" w14:textId="77777777" w:rsidR="00EB66D1" w:rsidRPr="00974359" w:rsidRDefault="00EB66D1" w:rsidP="00061846">
                  <w:pPr>
                    <w:rPr>
                      <w:szCs w:val="20"/>
                      <w:lang w:val="en-GB"/>
                    </w:rPr>
                  </w:pPr>
                  <w:r w:rsidRPr="00974359">
                    <w:rPr>
                      <w:color w:val="00B050"/>
                      <w:szCs w:val="20"/>
                      <w:lang w:val="en-GB"/>
                    </w:rPr>
                    <w:t xml:space="preserve">S0, </w:t>
                  </w:r>
                  <w:r w:rsidRPr="00974359">
                    <w:rPr>
                      <w:szCs w:val="20"/>
                      <w:lang w:val="en-GB"/>
                    </w:rPr>
                    <w:t>S1</w:t>
                  </w:r>
                </w:p>
              </w:tc>
            </w:tr>
            <w:tr w:rsidR="00EB66D1" w:rsidRPr="00974359" w14:paraId="63CA5405" w14:textId="77777777" w:rsidTr="00061846">
              <w:trPr>
                <w:trHeight w:val="56"/>
              </w:trPr>
              <w:tc>
                <w:tcPr>
                  <w:tcW w:w="1055" w:type="dxa"/>
                </w:tcPr>
                <w:p w14:paraId="2A68AC45" w14:textId="77777777" w:rsidR="00EB66D1" w:rsidRPr="00974359" w:rsidRDefault="00EB66D1" w:rsidP="00061846">
                  <w:pPr>
                    <w:rPr>
                      <w:szCs w:val="20"/>
                      <w:lang w:val="en-GB"/>
                    </w:rPr>
                  </w:pPr>
                  <w:r w:rsidRPr="00974359">
                    <w:rPr>
                      <w:szCs w:val="20"/>
                      <w:lang w:val="en-GB"/>
                    </w:rPr>
                    <w:t>Z5</w:t>
                  </w:r>
                </w:p>
              </w:tc>
              <w:tc>
                <w:tcPr>
                  <w:tcW w:w="2180" w:type="dxa"/>
                </w:tcPr>
                <w:p w14:paraId="0CA5A9E9" w14:textId="77777777" w:rsidR="00EB66D1" w:rsidRPr="00974359" w:rsidRDefault="00EB66D1" w:rsidP="00061846">
                  <w:pPr>
                    <w:rPr>
                      <w:szCs w:val="20"/>
                      <w:lang w:val="en-GB"/>
                    </w:rPr>
                  </w:pPr>
                  <w:r w:rsidRPr="00974359">
                    <w:rPr>
                      <w:szCs w:val="20"/>
                      <w:lang w:val="en-GB"/>
                    </w:rPr>
                    <w:t xml:space="preserve">B1, </w:t>
                  </w:r>
                  <w:r w:rsidRPr="00974359">
                    <w:rPr>
                      <w:rFonts w:eastAsia="微软雅黑"/>
                      <w:strike/>
                      <w:color w:val="00B050"/>
                      <w:szCs w:val="20"/>
                    </w:rPr>
                    <w:t>B2</w:t>
                  </w:r>
                  <w:r w:rsidRPr="00974359">
                    <w:rPr>
                      <w:szCs w:val="20"/>
                      <w:lang w:val="en-GB"/>
                    </w:rPr>
                    <w:t>, B3</w:t>
                  </w:r>
                  <w:r w:rsidRPr="00974359">
                    <w:rPr>
                      <w:color w:val="00B050"/>
                      <w:szCs w:val="20"/>
                      <w:lang w:val="en-GB"/>
                    </w:rPr>
                    <w:t>, B4</w:t>
                  </w:r>
                </w:p>
              </w:tc>
              <w:tc>
                <w:tcPr>
                  <w:tcW w:w="3240" w:type="dxa"/>
                </w:tcPr>
                <w:p w14:paraId="4A741720" w14:textId="77777777" w:rsidR="00EB66D1" w:rsidRPr="00974359" w:rsidRDefault="00EB66D1" w:rsidP="00061846">
                  <w:pPr>
                    <w:rPr>
                      <w:szCs w:val="20"/>
                      <w:lang w:val="en-GB"/>
                    </w:rPr>
                  </w:pPr>
                  <w:r w:rsidRPr="00974359">
                    <w:rPr>
                      <w:szCs w:val="20"/>
                      <w:lang w:val="en-GB"/>
                    </w:rPr>
                    <w:t xml:space="preserve">C3, C4, C5, </w:t>
                  </w:r>
                  <w:r w:rsidRPr="00974359">
                    <w:rPr>
                      <w:strike/>
                      <w:color w:val="00B050"/>
                      <w:szCs w:val="20"/>
                      <w:lang w:val="en-GB"/>
                    </w:rPr>
                    <w:t>C6, C7,</w:t>
                  </w:r>
                  <w:r w:rsidRPr="00974359">
                    <w:rPr>
                      <w:color w:val="00B050"/>
                      <w:szCs w:val="20"/>
                      <w:lang w:val="en-GB"/>
                    </w:rPr>
                    <w:t xml:space="preserve"> </w:t>
                  </w:r>
                  <w:r w:rsidRPr="00974359">
                    <w:rPr>
                      <w:szCs w:val="20"/>
                      <w:lang w:val="en-GB"/>
                    </w:rPr>
                    <w:t>C9, C10, C11</w:t>
                  </w:r>
                </w:p>
              </w:tc>
              <w:tc>
                <w:tcPr>
                  <w:tcW w:w="3240" w:type="dxa"/>
                </w:tcPr>
                <w:p w14:paraId="62A80B67" w14:textId="77777777" w:rsidR="00EB66D1" w:rsidRPr="00974359" w:rsidRDefault="00EB66D1" w:rsidP="00061846">
                  <w:pPr>
                    <w:rPr>
                      <w:szCs w:val="20"/>
                      <w:lang w:val="en-GB"/>
                    </w:rPr>
                  </w:pPr>
                  <w:r w:rsidRPr="00974359">
                    <w:rPr>
                      <w:color w:val="00B050"/>
                      <w:szCs w:val="20"/>
                      <w:lang w:val="en-GB"/>
                    </w:rPr>
                    <w:t xml:space="preserve">S0, </w:t>
                  </w:r>
                  <w:r w:rsidRPr="00974359">
                    <w:rPr>
                      <w:szCs w:val="20"/>
                      <w:lang w:val="en-GB"/>
                    </w:rPr>
                    <w:t>S1, S2</w:t>
                  </w:r>
                </w:p>
              </w:tc>
            </w:tr>
          </w:tbl>
          <w:p w14:paraId="64062958" w14:textId="77777777" w:rsidR="00EB66D1" w:rsidRPr="00974359" w:rsidRDefault="00EB66D1" w:rsidP="00061846">
            <w:pPr>
              <w:rPr>
                <w:szCs w:val="20"/>
                <w:u w:val="single"/>
                <w:lang w:val="en-GB"/>
              </w:rPr>
            </w:pPr>
            <w:r w:rsidRPr="00974359">
              <w:rPr>
                <w:szCs w:val="20"/>
                <w:u w:val="single"/>
                <w:lang w:val="en-GB"/>
              </w:rPr>
              <w:t xml:space="preserve">Benefits </w:t>
            </w:r>
            <w:r w:rsidRPr="00974359">
              <w:rPr>
                <w:strike/>
                <w:color w:val="00B050"/>
                <w:szCs w:val="20"/>
                <w:u w:val="single"/>
                <w:lang w:val="en-GB"/>
              </w:rPr>
              <w:t>(compared to Case y)</w:t>
            </w:r>
            <w:r w:rsidRPr="00974359">
              <w:rPr>
                <w:szCs w:val="20"/>
                <w:u w:val="single"/>
                <w:lang w:val="en-GB"/>
              </w:rPr>
              <w:t>:</w:t>
            </w:r>
          </w:p>
          <w:p w14:paraId="5B6CF387" w14:textId="77777777" w:rsidR="00EB66D1" w:rsidRPr="00974359" w:rsidRDefault="00EB66D1" w:rsidP="00D20957">
            <w:pPr>
              <w:pStyle w:val="a0"/>
              <w:widowControl/>
              <w:numPr>
                <w:ilvl w:val="0"/>
                <w:numId w:val="32"/>
              </w:numPr>
              <w:overflowPunct/>
              <w:spacing w:after="0" w:line="360" w:lineRule="auto"/>
              <w:jc w:val="left"/>
              <w:rPr>
                <w:rFonts w:eastAsia="微软雅黑"/>
                <w:color w:val="00B050"/>
                <w:szCs w:val="20"/>
              </w:rPr>
            </w:pPr>
            <w:r w:rsidRPr="00974359">
              <w:rPr>
                <w:szCs w:val="20"/>
                <w:lang w:val="en-GB"/>
              </w:rPr>
              <w:t xml:space="preserve">B1: </w:t>
            </w:r>
            <w:r w:rsidRPr="00974359">
              <w:rPr>
                <w:rFonts w:eastAsia="微软雅黑"/>
                <w:szCs w:val="20"/>
              </w:rPr>
              <w:t xml:space="preserve">Shorter model </w:t>
            </w:r>
            <w:r w:rsidRPr="00974359">
              <w:rPr>
                <w:rFonts w:eastAsia="微软雅黑"/>
                <w:color w:val="00B050"/>
                <w:szCs w:val="20"/>
              </w:rPr>
              <w:t xml:space="preserve">parameter </w:t>
            </w:r>
            <w:r w:rsidRPr="00974359">
              <w:rPr>
                <w:rFonts w:eastAsia="微软雅黑"/>
                <w:szCs w:val="20"/>
              </w:rPr>
              <w:t xml:space="preserve">update timescale </w:t>
            </w:r>
            <w:r w:rsidRPr="00974359">
              <w:rPr>
                <w:rFonts w:eastAsia="微软雅黑"/>
                <w:color w:val="00B050"/>
                <w:szCs w:val="20"/>
              </w:rPr>
              <w:t>without requiring offline quantization, compiling, and testing</w:t>
            </w:r>
          </w:p>
          <w:p w14:paraId="7DC764B8" w14:textId="77777777" w:rsidR="00EB66D1" w:rsidRPr="00974359" w:rsidRDefault="00EB66D1" w:rsidP="00D20957">
            <w:pPr>
              <w:pStyle w:val="a0"/>
              <w:widowControl/>
              <w:numPr>
                <w:ilvl w:val="0"/>
                <w:numId w:val="32"/>
              </w:numPr>
              <w:overflowPunct/>
              <w:spacing w:after="0" w:line="360" w:lineRule="auto"/>
              <w:jc w:val="left"/>
              <w:rPr>
                <w:rFonts w:eastAsia="微软雅黑"/>
                <w:szCs w:val="20"/>
              </w:rPr>
            </w:pPr>
            <w:r w:rsidRPr="00974359">
              <w:rPr>
                <w:rFonts w:eastAsia="微软雅黑"/>
                <w:szCs w:val="20"/>
              </w:rPr>
              <w:t xml:space="preserve">B3: Flexibility for model </w:t>
            </w:r>
            <w:r w:rsidRPr="00974359">
              <w:rPr>
                <w:rFonts w:eastAsia="微软雅黑"/>
                <w:color w:val="00B050"/>
                <w:szCs w:val="20"/>
              </w:rPr>
              <w:t xml:space="preserve">structure </w:t>
            </w:r>
            <w:r w:rsidRPr="00974359">
              <w:rPr>
                <w:rFonts w:eastAsia="微软雅黑"/>
                <w:szCs w:val="20"/>
              </w:rPr>
              <w:t xml:space="preserve">update </w:t>
            </w:r>
            <w:r w:rsidRPr="00974359">
              <w:rPr>
                <w:rFonts w:eastAsia="微软雅黑"/>
                <w:color w:val="00B050"/>
                <w:szCs w:val="20"/>
              </w:rPr>
              <w:t>without offline co-engineering for two-sided models</w:t>
            </w:r>
          </w:p>
          <w:p w14:paraId="656FEF83" w14:textId="77777777" w:rsidR="00EB66D1" w:rsidRPr="00974359" w:rsidRDefault="00EB66D1" w:rsidP="00D20957">
            <w:pPr>
              <w:pStyle w:val="a0"/>
              <w:widowControl/>
              <w:numPr>
                <w:ilvl w:val="0"/>
                <w:numId w:val="32"/>
              </w:numPr>
              <w:overflowPunct/>
              <w:spacing w:after="0" w:line="360" w:lineRule="auto"/>
              <w:jc w:val="left"/>
              <w:rPr>
                <w:rFonts w:eastAsia="微软雅黑"/>
                <w:szCs w:val="20"/>
              </w:rPr>
            </w:pPr>
            <w:r w:rsidRPr="00974359">
              <w:rPr>
                <w:rFonts w:eastAsia="微软雅黑"/>
                <w:color w:val="00B050"/>
                <w:szCs w:val="20"/>
              </w:rPr>
              <w:t>B4: Flexibility for model parameter update without offline co-engineering for two-sided models</w:t>
            </w:r>
          </w:p>
          <w:p w14:paraId="12445A6C" w14:textId="77777777" w:rsidR="00EB66D1" w:rsidRPr="00974359" w:rsidRDefault="00EB66D1" w:rsidP="00061846">
            <w:pPr>
              <w:rPr>
                <w:szCs w:val="20"/>
                <w:u w:val="single"/>
                <w:lang w:val="en-GB"/>
              </w:rPr>
            </w:pPr>
            <w:r w:rsidRPr="00974359">
              <w:rPr>
                <w:szCs w:val="20"/>
                <w:u w:val="single"/>
                <w:lang w:val="en-GB"/>
              </w:rPr>
              <w:t>Challenges and requirements:</w:t>
            </w:r>
          </w:p>
          <w:p w14:paraId="634D8EF0" w14:textId="77777777" w:rsidR="00EB66D1" w:rsidRPr="00974359" w:rsidRDefault="00EB66D1" w:rsidP="00D20957">
            <w:pPr>
              <w:pStyle w:val="a0"/>
              <w:widowControl/>
              <w:numPr>
                <w:ilvl w:val="0"/>
                <w:numId w:val="32"/>
              </w:numPr>
              <w:overflowPunct/>
              <w:spacing w:after="0" w:line="360" w:lineRule="auto"/>
              <w:jc w:val="left"/>
              <w:rPr>
                <w:strike/>
                <w:color w:val="00B050"/>
                <w:szCs w:val="20"/>
                <w:lang w:val="en-GB"/>
              </w:rPr>
            </w:pPr>
            <w:r w:rsidRPr="00974359">
              <w:rPr>
                <w:strike/>
                <w:color w:val="00B050"/>
                <w:szCs w:val="20"/>
                <w:lang w:val="en-GB"/>
              </w:rPr>
              <w:t>C1: Larger latency</w:t>
            </w:r>
          </w:p>
          <w:p w14:paraId="317185C0" w14:textId="77777777" w:rsidR="00EB66D1" w:rsidRPr="00974359" w:rsidRDefault="00EB66D1" w:rsidP="00D20957">
            <w:pPr>
              <w:pStyle w:val="a0"/>
              <w:widowControl/>
              <w:numPr>
                <w:ilvl w:val="0"/>
                <w:numId w:val="32"/>
              </w:numPr>
              <w:overflowPunct/>
              <w:spacing w:after="0" w:line="360" w:lineRule="auto"/>
              <w:jc w:val="left"/>
              <w:rPr>
                <w:strike/>
                <w:color w:val="00B050"/>
                <w:szCs w:val="20"/>
                <w:lang w:val="en-GB"/>
              </w:rPr>
            </w:pPr>
            <w:r w:rsidRPr="00974359">
              <w:rPr>
                <w:strike/>
                <w:color w:val="00B050"/>
                <w:szCs w:val="20"/>
                <w:lang w:val="en-GB"/>
              </w:rPr>
              <w:t>C2: Offline co-engineering efforts</w:t>
            </w:r>
          </w:p>
          <w:p w14:paraId="6B24D430" w14:textId="77777777" w:rsidR="00EB66D1" w:rsidRPr="00974359" w:rsidRDefault="00EB66D1" w:rsidP="00D20957">
            <w:pPr>
              <w:pStyle w:val="a0"/>
              <w:widowControl/>
              <w:numPr>
                <w:ilvl w:val="0"/>
                <w:numId w:val="32"/>
              </w:numPr>
              <w:overflowPunct/>
              <w:spacing w:after="0" w:line="360" w:lineRule="auto"/>
              <w:jc w:val="left"/>
              <w:rPr>
                <w:szCs w:val="20"/>
                <w:lang w:val="en-GB"/>
              </w:rPr>
            </w:pPr>
            <w:r w:rsidRPr="00974359">
              <w:rPr>
                <w:szCs w:val="20"/>
                <w:lang w:val="en-GB"/>
              </w:rPr>
              <w:t>C3: Preservation of proprietary design</w:t>
            </w:r>
          </w:p>
          <w:p w14:paraId="7EED338A" w14:textId="77777777" w:rsidR="00EB66D1" w:rsidRPr="00974359" w:rsidRDefault="00EB66D1" w:rsidP="00D20957">
            <w:pPr>
              <w:pStyle w:val="a0"/>
              <w:widowControl/>
              <w:numPr>
                <w:ilvl w:val="1"/>
                <w:numId w:val="32"/>
              </w:numPr>
              <w:overflowPunct/>
              <w:spacing w:after="0" w:line="360" w:lineRule="auto"/>
              <w:jc w:val="left"/>
              <w:rPr>
                <w:szCs w:val="20"/>
                <w:lang w:val="en-GB"/>
              </w:rPr>
            </w:pPr>
            <w:r w:rsidRPr="00974359">
              <w:rPr>
                <w:color w:val="00B050"/>
                <w:szCs w:val="20"/>
                <w:lang w:val="en-GB"/>
              </w:rPr>
              <w:t>Note: This may not be a concern if the model is widely known and does not involve any device-specific design decisions (such as number of layers, activation size, quantization, etc.) whose choice will constitute a design secret.</w:t>
            </w:r>
          </w:p>
          <w:p w14:paraId="6CDF29F2" w14:textId="77777777" w:rsidR="00EB66D1" w:rsidRPr="00974359" w:rsidRDefault="00EB66D1" w:rsidP="00D20957">
            <w:pPr>
              <w:pStyle w:val="a0"/>
              <w:widowControl/>
              <w:numPr>
                <w:ilvl w:val="0"/>
                <w:numId w:val="32"/>
              </w:numPr>
              <w:overflowPunct/>
              <w:spacing w:after="0" w:line="360" w:lineRule="auto"/>
              <w:jc w:val="left"/>
              <w:rPr>
                <w:szCs w:val="20"/>
                <w:lang w:val="en-GB"/>
              </w:rPr>
            </w:pPr>
            <w:r w:rsidRPr="00974359">
              <w:rPr>
                <w:szCs w:val="20"/>
                <w:lang w:val="en-GB"/>
              </w:rPr>
              <w:t xml:space="preserve">C4: </w:t>
            </w:r>
            <w:r w:rsidRPr="00974359">
              <w:rPr>
                <w:rFonts w:eastAsia="微软雅黑"/>
                <w:szCs w:val="20"/>
              </w:rPr>
              <w:t xml:space="preserve">UE capability for </w:t>
            </w:r>
            <w:r w:rsidRPr="00974359">
              <w:rPr>
                <w:rFonts w:eastAsia="微软雅黑"/>
                <w:color w:val="00B050"/>
                <w:szCs w:val="20"/>
              </w:rPr>
              <w:t xml:space="preserve">accepting new parameters on an existing model structure, such </w:t>
            </w:r>
            <w:r w:rsidRPr="00974359">
              <w:rPr>
                <w:rFonts w:eastAsia="微软雅黑"/>
                <w:szCs w:val="20"/>
              </w:rPr>
              <w:t xml:space="preserve">as compiling </w:t>
            </w:r>
            <w:r w:rsidRPr="00974359">
              <w:rPr>
                <w:rFonts w:eastAsia="微软雅黑"/>
                <w:color w:val="00B050"/>
                <w:szCs w:val="20"/>
              </w:rPr>
              <w:t>(if needed)</w:t>
            </w:r>
            <w:r w:rsidRPr="00974359">
              <w:rPr>
                <w:rFonts w:eastAsia="微软雅黑"/>
                <w:szCs w:val="20"/>
              </w:rPr>
              <w:t xml:space="preserve">, </w:t>
            </w:r>
            <w:r w:rsidRPr="00974359">
              <w:rPr>
                <w:rFonts w:eastAsia="微软雅黑"/>
                <w:color w:val="00B050"/>
                <w:szCs w:val="20"/>
              </w:rPr>
              <w:t xml:space="preserve">quantization, </w:t>
            </w:r>
            <w:r w:rsidRPr="00974359">
              <w:rPr>
                <w:rFonts w:eastAsia="微软雅黑"/>
                <w:szCs w:val="20"/>
              </w:rPr>
              <w:t>updating and running the model</w:t>
            </w:r>
          </w:p>
          <w:p w14:paraId="485909A5" w14:textId="77777777" w:rsidR="00EB66D1" w:rsidRPr="00974359" w:rsidRDefault="00EB66D1" w:rsidP="00D20957">
            <w:pPr>
              <w:pStyle w:val="a0"/>
              <w:widowControl/>
              <w:numPr>
                <w:ilvl w:val="0"/>
                <w:numId w:val="32"/>
              </w:numPr>
              <w:overflowPunct/>
              <w:spacing w:after="0" w:line="360" w:lineRule="auto"/>
              <w:jc w:val="left"/>
              <w:rPr>
                <w:szCs w:val="20"/>
                <w:lang w:val="en-GB"/>
              </w:rPr>
            </w:pPr>
            <w:r w:rsidRPr="00974359">
              <w:rPr>
                <w:szCs w:val="20"/>
                <w:lang w:val="en-GB"/>
              </w:rPr>
              <w:t xml:space="preserve">C5: </w:t>
            </w:r>
            <w:r w:rsidRPr="00974359">
              <w:rPr>
                <w:color w:val="00B050"/>
                <w:szCs w:val="20"/>
                <w:lang w:val="en-GB"/>
              </w:rPr>
              <w:t>Lack of performance guarantee and testability of an updated model prior to deployment, compared to the baseline scenario of going through offline quantization, compiling, and testing of the updated model with the rest of the modem implementation.</w:t>
            </w:r>
          </w:p>
          <w:p w14:paraId="1AD3EBF7" w14:textId="77777777" w:rsidR="00EB66D1" w:rsidRPr="00974359" w:rsidRDefault="00EB66D1" w:rsidP="00D20957">
            <w:pPr>
              <w:pStyle w:val="a0"/>
              <w:widowControl/>
              <w:numPr>
                <w:ilvl w:val="1"/>
                <w:numId w:val="32"/>
              </w:numPr>
              <w:overflowPunct/>
              <w:spacing w:after="0" w:line="360" w:lineRule="auto"/>
              <w:jc w:val="left"/>
              <w:rPr>
                <w:color w:val="00B050"/>
                <w:szCs w:val="20"/>
                <w:lang w:val="en-GB"/>
              </w:rPr>
            </w:pPr>
            <w:r w:rsidRPr="00974359">
              <w:rPr>
                <w:color w:val="00B050"/>
                <w:szCs w:val="20"/>
                <w:lang w:val="en-GB"/>
              </w:rPr>
              <w:t>Note: Performance can be monitored after the model is deployed.</w:t>
            </w:r>
          </w:p>
          <w:p w14:paraId="4F102138" w14:textId="77777777" w:rsidR="00EB66D1" w:rsidRPr="00974359" w:rsidRDefault="00EB66D1" w:rsidP="00D20957">
            <w:pPr>
              <w:pStyle w:val="a0"/>
              <w:widowControl/>
              <w:numPr>
                <w:ilvl w:val="0"/>
                <w:numId w:val="32"/>
              </w:numPr>
              <w:overflowPunct/>
              <w:spacing w:after="0" w:line="360" w:lineRule="auto"/>
              <w:jc w:val="left"/>
              <w:rPr>
                <w:rFonts w:eastAsia="微软雅黑"/>
                <w:strike/>
                <w:color w:val="00B050"/>
                <w:szCs w:val="20"/>
              </w:rPr>
            </w:pPr>
            <w:r w:rsidRPr="00974359">
              <w:rPr>
                <w:strike/>
                <w:color w:val="00B050"/>
                <w:szCs w:val="20"/>
                <w:lang w:val="en-GB"/>
              </w:rPr>
              <w:t xml:space="preserve">C6: Specification effort for </w:t>
            </w:r>
            <w:r w:rsidRPr="00974359">
              <w:rPr>
                <w:rFonts w:eastAsia="微软雅黑"/>
                <w:strike/>
                <w:color w:val="00B050"/>
                <w:szCs w:val="20"/>
              </w:rPr>
              <w:t>model delivery format for open format</w:t>
            </w:r>
          </w:p>
          <w:p w14:paraId="38D74DEA" w14:textId="77777777" w:rsidR="00EB66D1" w:rsidRPr="00974359" w:rsidRDefault="00EB66D1" w:rsidP="00D20957">
            <w:pPr>
              <w:pStyle w:val="a0"/>
              <w:widowControl/>
              <w:numPr>
                <w:ilvl w:val="0"/>
                <w:numId w:val="32"/>
              </w:numPr>
              <w:overflowPunct/>
              <w:spacing w:after="0" w:line="360" w:lineRule="auto"/>
              <w:jc w:val="left"/>
              <w:rPr>
                <w:strike/>
                <w:color w:val="00B050"/>
                <w:szCs w:val="20"/>
                <w:lang w:val="en-GB"/>
              </w:rPr>
            </w:pPr>
            <w:r w:rsidRPr="00974359">
              <w:rPr>
                <w:strike/>
                <w:color w:val="00B050"/>
                <w:szCs w:val="20"/>
                <w:lang w:val="en-GB"/>
              </w:rPr>
              <w:t>C7: Testability aspects</w:t>
            </w:r>
          </w:p>
          <w:p w14:paraId="36D4EB6A" w14:textId="77777777" w:rsidR="00EB66D1" w:rsidRPr="00974359" w:rsidRDefault="00EB66D1" w:rsidP="00D20957">
            <w:pPr>
              <w:pStyle w:val="a0"/>
              <w:widowControl/>
              <w:numPr>
                <w:ilvl w:val="0"/>
                <w:numId w:val="32"/>
              </w:numPr>
              <w:overflowPunct/>
              <w:spacing w:after="0" w:line="360" w:lineRule="auto"/>
              <w:jc w:val="left"/>
              <w:rPr>
                <w:rFonts w:eastAsia="微软雅黑"/>
                <w:strike/>
                <w:color w:val="00B050"/>
                <w:szCs w:val="20"/>
              </w:rPr>
            </w:pPr>
            <w:r w:rsidRPr="00974359">
              <w:rPr>
                <w:strike/>
                <w:color w:val="00B050"/>
                <w:szCs w:val="20"/>
                <w:lang w:val="en-GB"/>
              </w:rPr>
              <w:t>C8: Lack of p</w:t>
            </w:r>
            <w:proofErr w:type="spellStart"/>
            <w:r w:rsidRPr="00974359">
              <w:rPr>
                <w:rFonts w:eastAsia="微软雅黑"/>
                <w:strike/>
                <w:color w:val="00B050"/>
                <w:szCs w:val="20"/>
              </w:rPr>
              <w:t>er</w:t>
            </w:r>
            <w:proofErr w:type="spellEnd"/>
            <w:r w:rsidRPr="00974359">
              <w:rPr>
                <w:rFonts w:eastAsia="微软雅黑"/>
                <w:strike/>
                <w:color w:val="00B050"/>
                <w:szCs w:val="20"/>
              </w:rPr>
              <w:t xml:space="preserve"> cell or area optimization </w:t>
            </w:r>
            <w:r w:rsidRPr="00974359">
              <w:rPr>
                <w:strike/>
                <w:color w:val="00B050"/>
                <w:szCs w:val="20"/>
                <w:lang w:val="en-GB"/>
              </w:rPr>
              <w:t>if dataset ID is not available</w:t>
            </w:r>
          </w:p>
          <w:p w14:paraId="21582072" w14:textId="77777777" w:rsidR="00EB66D1" w:rsidRPr="00974359" w:rsidRDefault="00EB66D1" w:rsidP="00D20957">
            <w:pPr>
              <w:pStyle w:val="a0"/>
              <w:widowControl/>
              <w:numPr>
                <w:ilvl w:val="0"/>
                <w:numId w:val="32"/>
              </w:numPr>
              <w:overflowPunct/>
              <w:spacing w:after="0" w:line="360" w:lineRule="auto"/>
              <w:jc w:val="left"/>
              <w:rPr>
                <w:rFonts w:eastAsia="微软雅黑"/>
                <w:szCs w:val="20"/>
              </w:rPr>
            </w:pPr>
            <w:r w:rsidRPr="00974359">
              <w:rPr>
                <w:szCs w:val="20"/>
                <w:lang w:val="en-GB"/>
              </w:rPr>
              <w:t xml:space="preserve">C9: </w:t>
            </w:r>
            <w:r w:rsidRPr="00974359">
              <w:rPr>
                <w:strike/>
                <w:color w:val="00B050"/>
                <w:szCs w:val="20"/>
                <w:lang w:val="en-GB"/>
              </w:rPr>
              <w:t>Full model optimization</w:t>
            </w:r>
            <w:r w:rsidRPr="00974359">
              <w:rPr>
                <w:color w:val="00B050"/>
                <w:szCs w:val="20"/>
                <w:lang w:val="en-GB"/>
              </w:rPr>
              <w:t xml:space="preserve"> Potentially suboptimal performance of an updated model due to lack of</w:t>
            </w:r>
            <w:r w:rsidRPr="00974359">
              <w:rPr>
                <w:strike/>
                <w:color w:val="00B050"/>
                <w:szCs w:val="20"/>
                <w:lang w:val="en-GB"/>
              </w:rPr>
              <w:t xml:space="preserve"> testing fully developed </w:t>
            </w:r>
            <w:proofErr w:type="spellStart"/>
            <w:r w:rsidRPr="00974359">
              <w:rPr>
                <w:strike/>
                <w:color w:val="00B050"/>
                <w:szCs w:val="20"/>
                <w:lang w:val="en-GB"/>
              </w:rPr>
              <w:t>model</w:t>
            </w:r>
            <w:r w:rsidRPr="00974359">
              <w:rPr>
                <w:color w:val="00B050"/>
                <w:szCs w:val="20"/>
                <w:lang w:val="en-GB"/>
              </w:rPr>
              <w:t>model</w:t>
            </w:r>
            <w:proofErr w:type="spellEnd"/>
            <w:r w:rsidRPr="00974359">
              <w:rPr>
                <w:color w:val="00B050"/>
                <w:szCs w:val="20"/>
                <w:lang w:val="en-GB"/>
              </w:rPr>
              <w:t xml:space="preserve"> quantization optimization during training, compared to the baseline scenario of going through offline quantization, compiling, and testing of the updated model.</w:t>
            </w:r>
          </w:p>
          <w:p w14:paraId="4CE16E36" w14:textId="77777777" w:rsidR="00EB66D1" w:rsidRPr="00974359" w:rsidRDefault="00EB66D1" w:rsidP="00D20957">
            <w:pPr>
              <w:pStyle w:val="a0"/>
              <w:widowControl/>
              <w:numPr>
                <w:ilvl w:val="0"/>
                <w:numId w:val="32"/>
              </w:numPr>
              <w:overflowPunct/>
              <w:spacing w:after="0" w:line="360" w:lineRule="auto"/>
              <w:jc w:val="left"/>
              <w:rPr>
                <w:rFonts w:eastAsia="微软雅黑"/>
                <w:szCs w:val="20"/>
              </w:rPr>
            </w:pPr>
            <w:r w:rsidRPr="00974359">
              <w:rPr>
                <w:szCs w:val="20"/>
                <w:lang w:val="en-GB"/>
              </w:rPr>
              <w:t>C10: Device specific optimization</w:t>
            </w:r>
            <w:r w:rsidRPr="00974359">
              <w:rPr>
                <w:color w:val="00B050"/>
                <w:szCs w:val="20"/>
                <w:lang w:val="en-GB"/>
              </w:rPr>
              <w:t xml:space="preserve"> of the model structure</w:t>
            </w:r>
          </w:p>
          <w:p w14:paraId="7F4DDB50" w14:textId="77777777" w:rsidR="00EB66D1" w:rsidRPr="00974359" w:rsidRDefault="00EB66D1" w:rsidP="00D20957">
            <w:pPr>
              <w:pStyle w:val="a0"/>
              <w:widowControl/>
              <w:numPr>
                <w:ilvl w:val="0"/>
                <w:numId w:val="32"/>
              </w:numPr>
              <w:overflowPunct/>
              <w:spacing w:after="0" w:line="360" w:lineRule="auto"/>
              <w:jc w:val="left"/>
              <w:rPr>
                <w:rFonts w:eastAsia="微软雅黑"/>
                <w:szCs w:val="20"/>
              </w:rPr>
            </w:pPr>
            <w:r w:rsidRPr="00974359">
              <w:rPr>
                <w:szCs w:val="20"/>
                <w:lang w:val="en-GB"/>
              </w:rPr>
              <w:t>C11: Device capability of running an unknown model structure</w:t>
            </w:r>
          </w:p>
          <w:p w14:paraId="68E39A20" w14:textId="77777777" w:rsidR="00EB66D1" w:rsidRPr="00974359" w:rsidRDefault="00EB66D1" w:rsidP="00061846">
            <w:pPr>
              <w:rPr>
                <w:szCs w:val="20"/>
                <w:u w:val="single"/>
                <w:lang w:val="en-GB"/>
              </w:rPr>
            </w:pPr>
            <w:r w:rsidRPr="00974359">
              <w:rPr>
                <w:szCs w:val="20"/>
                <w:u w:val="single"/>
                <w:lang w:val="en-GB"/>
              </w:rPr>
              <w:t>Potential specification impact:</w:t>
            </w:r>
          </w:p>
          <w:p w14:paraId="7E9CA672" w14:textId="77777777" w:rsidR="00EB66D1" w:rsidRPr="00974359" w:rsidRDefault="00EB66D1" w:rsidP="00D20957">
            <w:pPr>
              <w:pStyle w:val="a0"/>
              <w:widowControl/>
              <w:numPr>
                <w:ilvl w:val="0"/>
                <w:numId w:val="32"/>
              </w:numPr>
              <w:overflowPunct/>
              <w:spacing w:after="0" w:line="360" w:lineRule="auto"/>
              <w:jc w:val="left"/>
              <w:rPr>
                <w:color w:val="00B050"/>
                <w:szCs w:val="20"/>
                <w:lang w:val="en-GB"/>
              </w:rPr>
            </w:pPr>
            <w:r w:rsidRPr="00974359">
              <w:rPr>
                <w:color w:val="00B050"/>
                <w:szCs w:val="20"/>
                <w:lang w:val="en-GB"/>
              </w:rPr>
              <w:t>S0: Specification related to model transfer</w:t>
            </w:r>
          </w:p>
          <w:p w14:paraId="5AAA6809" w14:textId="77777777" w:rsidR="00EB66D1" w:rsidRPr="00974359" w:rsidRDefault="00EB66D1" w:rsidP="00D20957">
            <w:pPr>
              <w:pStyle w:val="a0"/>
              <w:widowControl/>
              <w:numPr>
                <w:ilvl w:val="0"/>
                <w:numId w:val="32"/>
              </w:numPr>
              <w:overflowPunct/>
              <w:spacing w:after="0" w:line="360" w:lineRule="auto"/>
              <w:jc w:val="left"/>
              <w:rPr>
                <w:szCs w:val="20"/>
                <w:lang w:val="en-GB"/>
              </w:rPr>
            </w:pPr>
            <w:r w:rsidRPr="00974359">
              <w:rPr>
                <w:szCs w:val="20"/>
                <w:lang w:val="en-GB"/>
              </w:rPr>
              <w:t>S1: Specification of model format for open-format model transfer</w:t>
            </w:r>
          </w:p>
          <w:p w14:paraId="56660E97" w14:textId="77777777" w:rsidR="00EB66D1" w:rsidRPr="00974359" w:rsidRDefault="00EB66D1" w:rsidP="00D20957">
            <w:pPr>
              <w:pStyle w:val="a0"/>
              <w:widowControl/>
              <w:numPr>
                <w:ilvl w:val="0"/>
                <w:numId w:val="32"/>
              </w:numPr>
              <w:overflowPunct/>
              <w:spacing w:after="0" w:line="360" w:lineRule="auto"/>
              <w:jc w:val="left"/>
              <w:rPr>
                <w:lang w:val="en-GB"/>
              </w:rPr>
            </w:pPr>
            <w:r w:rsidRPr="00974359">
              <w:rPr>
                <w:szCs w:val="20"/>
                <w:lang w:val="en-GB"/>
              </w:rPr>
              <w:t>S2: Flexible UE capability mechanism beyond model ID-based approach</w:t>
            </w:r>
          </w:p>
        </w:tc>
      </w:tr>
    </w:tbl>
    <w:p w14:paraId="05AB3CBA" w14:textId="229D76A0" w:rsidR="006340DC" w:rsidRDefault="00EB66D1" w:rsidP="00EB66D1">
      <w:pPr>
        <w:spacing w:beforeLines="50" w:before="120"/>
        <w:jc w:val="left"/>
        <w:rPr>
          <w:rFonts w:eastAsiaTheme="minorEastAsia"/>
          <w:lang w:eastAsia="zh-CN"/>
        </w:rPr>
      </w:pPr>
      <w:r w:rsidRPr="00643793">
        <w:rPr>
          <w:rFonts w:eastAsiaTheme="minorEastAsia" w:hint="eastAsia"/>
          <w:lang w:eastAsia="zh-CN"/>
        </w:rPr>
        <w:lastRenderedPageBreak/>
        <w:t xml:space="preserve"> </w:t>
      </w:r>
      <w:r w:rsidR="006340DC">
        <w:rPr>
          <w:rFonts w:eastAsiaTheme="minorEastAsia"/>
          <w:lang w:eastAsia="zh-CN"/>
        </w:rPr>
        <w:t>Based on the FL proposal, we had some comments to make the description clearer.</w:t>
      </w:r>
    </w:p>
    <w:p w14:paraId="5BB1ED6E" w14:textId="1C5861C3" w:rsidR="00EB66D1" w:rsidRPr="00643793" w:rsidRDefault="00EB66D1" w:rsidP="00EB66D1">
      <w:pPr>
        <w:spacing w:beforeLines="50" w:before="120"/>
        <w:jc w:val="left"/>
        <w:rPr>
          <w:rFonts w:eastAsiaTheme="minorEastAsia"/>
          <w:lang w:eastAsia="zh-CN"/>
        </w:rPr>
      </w:pPr>
      <w:r>
        <w:rPr>
          <w:rFonts w:eastAsiaTheme="minorEastAsia"/>
          <w:lang w:eastAsia="zh-CN"/>
        </w:rPr>
        <w:t>“</w:t>
      </w:r>
      <w:r w:rsidRPr="00643793">
        <w:rPr>
          <w:rFonts w:eastAsiaTheme="minorEastAsia"/>
          <w:lang w:eastAsia="zh-CN"/>
        </w:rPr>
        <w:t>Testing” is unclear and may lead to ambiguity on whether it is talking about RAN4 testing or other testing. “Offline compiling” may be enough. It can be updated as following:</w:t>
      </w:r>
    </w:p>
    <w:p w14:paraId="53EE77DE" w14:textId="77777777" w:rsidR="00EB66D1" w:rsidRPr="00974359" w:rsidRDefault="00EB66D1" w:rsidP="00D20957">
      <w:pPr>
        <w:pStyle w:val="a0"/>
        <w:numPr>
          <w:ilvl w:val="0"/>
          <w:numId w:val="33"/>
        </w:numPr>
        <w:spacing w:beforeLines="50" w:before="120"/>
        <w:jc w:val="left"/>
        <w:rPr>
          <w:rFonts w:eastAsiaTheme="minorEastAsia"/>
        </w:rPr>
      </w:pPr>
      <w:r w:rsidRPr="00974359">
        <w:rPr>
          <w:rFonts w:eastAsiaTheme="minorEastAsia"/>
        </w:rPr>
        <w:t xml:space="preserve">B1: Shorter model parameter update timescale </w:t>
      </w:r>
      <w:r w:rsidRPr="00974359">
        <w:rPr>
          <w:rFonts w:eastAsiaTheme="minorEastAsia"/>
          <w:color w:val="FF0000"/>
        </w:rPr>
        <w:t xml:space="preserve">due to not </w:t>
      </w:r>
      <w:r w:rsidRPr="00974359">
        <w:rPr>
          <w:rFonts w:eastAsiaTheme="minorEastAsia"/>
          <w:strike/>
          <w:color w:val="FF0000"/>
        </w:rPr>
        <w:t>without</w:t>
      </w:r>
      <w:r w:rsidRPr="00974359">
        <w:rPr>
          <w:rFonts w:eastAsiaTheme="minorEastAsia"/>
          <w:color w:val="FF0000"/>
        </w:rPr>
        <w:t xml:space="preserve"> </w:t>
      </w:r>
      <w:r w:rsidRPr="00974359">
        <w:rPr>
          <w:rFonts w:eastAsiaTheme="minorEastAsia"/>
        </w:rPr>
        <w:t xml:space="preserve">requiring offline </w:t>
      </w:r>
      <w:r w:rsidRPr="00974359">
        <w:rPr>
          <w:rFonts w:eastAsiaTheme="minorEastAsia"/>
          <w:strike/>
          <w:color w:val="FF0000"/>
        </w:rPr>
        <w:t>quantization</w:t>
      </w:r>
      <w:r w:rsidRPr="00974359">
        <w:rPr>
          <w:rFonts w:eastAsiaTheme="minorEastAsia"/>
        </w:rPr>
        <w:t xml:space="preserve">, compiling </w:t>
      </w:r>
      <w:r w:rsidRPr="00974359">
        <w:rPr>
          <w:rFonts w:eastAsiaTheme="minorEastAsia"/>
          <w:strike/>
          <w:color w:val="FF0000"/>
        </w:rPr>
        <w:t>and testing</w:t>
      </w:r>
      <w:r w:rsidRPr="00974359">
        <w:rPr>
          <w:rFonts w:eastAsiaTheme="minorEastAsia"/>
        </w:rPr>
        <w:t>.</w:t>
      </w:r>
    </w:p>
    <w:p w14:paraId="7E79507E" w14:textId="77777777" w:rsidR="00EB66D1" w:rsidRPr="00974359" w:rsidRDefault="00EB66D1" w:rsidP="00EB66D1">
      <w:pPr>
        <w:spacing w:beforeLines="50" w:before="120"/>
        <w:jc w:val="left"/>
        <w:rPr>
          <w:rFonts w:eastAsiaTheme="minorEastAsia"/>
          <w:lang w:eastAsia="zh-CN"/>
        </w:rPr>
      </w:pPr>
      <w:r w:rsidRPr="00643793">
        <w:rPr>
          <w:rFonts w:eastAsiaTheme="minorEastAsia"/>
          <w:lang w:eastAsia="zh-CN"/>
        </w:rPr>
        <w:t>B3/B4 should be decoupled with two sided model</w:t>
      </w:r>
      <w:r>
        <w:rPr>
          <w:rFonts w:eastAsiaTheme="minorEastAsia"/>
          <w:lang w:eastAsia="zh-CN"/>
        </w:rPr>
        <w:t>.</w:t>
      </w:r>
    </w:p>
    <w:p w14:paraId="0F11F19B" w14:textId="77777777" w:rsidR="00EB66D1" w:rsidRPr="00643793" w:rsidRDefault="00EB66D1" w:rsidP="00D20957">
      <w:pPr>
        <w:pStyle w:val="a0"/>
        <w:numPr>
          <w:ilvl w:val="0"/>
          <w:numId w:val="33"/>
        </w:numPr>
        <w:spacing w:beforeLines="50" w:before="120"/>
        <w:jc w:val="left"/>
        <w:rPr>
          <w:rFonts w:eastAsiaTheme="minorEastAsia"/>
        </w:rPr>
      </w:pPr>
      <w:r w:rsidRPr="00643793">
        <w:rPr>
          <w:rFonts w:eastAsiaTheme="minorEastAsia"/>
        </w:rPr>
        <w:t>B3: Flexibility for model structure update without</w:t>
      </w:r>
      <w:r w:rsidRPr="00974359">
        <w:rPr>
          <w:rFonts w:eastAsiaTheme="minorEastAsia"/>
          <w:color w:val="FF0000"/>
        </w:rPr>
        <w:t>/with less</w:t>
      </w:r>
      <w:r w:rsidRPr="00643793">
        <w:rPr>
          <w:rFonts w:eastAsiaTheme="minorEastAsia"/>
        </w:rPr>
        <w:t xml:space="preserve"> offline co-engineering</w:t>
      </w:r>
      <w:r w:rsidRPr="00974359">
        <w:rPr>
          <w:rFonts w:eastAsiaTheme="minorEastAsia"/>
          <w:strike/>
          <w:color w:val="FF0000"/>
        </w:rPr>
        <w:t xml:space="preserve"> for two sided model</w:t>
      </w:r>
      <w:r>
        <w:rPr>
          <w:rFonts w:eastAsiaTheme="minorEastAsia"/>
        </w:rPr>
        <w:t>.</w:t>
      </w:r>
      <w:r w:rsidRPr="00643793">
        <w:rPr>
          <w:rFonts w:eastAsiaTheme="minorEastAsia"/>
        </w:rPr>
        <w:t xml:space="preserve"> </w:t>
      </w:r>
    </w:p>
    <w:p w14:paraId="3E6E764A" w14:textId="77777777" w:rsidR="00EB66D1" w:rsidRPr="00974359" w:rsidRDefault="00EB66D1" w:rsidP="00D20957">
      <w:pPr>
        <w:pStyle w:val="a0"/>
        <w:numPr>
          <w:ilvl w:val="0"/>
          <w:numId w:val="33"/>
        </w:numPr>
        <w:spacing w:beforeLines="50" w:before="120"/>
        <w:jc w:val="left"/>
        <w:rPr>
          <w:rFonts w:eastAsiaTheme="minorEastAsia"/>
        </w:rPr>
      </w:pPr>
      <w:r w:rsidRPr="00643793">
        <w:rPr>
          <w:rFonts w:eastAsiaTheme="minorEastAsia"/>
        </w:rPr>
        <w:t>B4: Flexibility for model parameter update without</w:t>
      </w:r>
      <w:r w:rsidRPr="00974359">
        <w:rPr>
          <w:rFonts w:eastAsiaTheme="minorEastAsia"/>
          <w:color w:val="FF0000"/>
        </w:rPr>
        <w:t>/with less</w:t>
      </w:r>
      <w:r w:rsidRPr="00643793">
        <w:rPr>
          <w:rFonts w:eastAsiaTheme="minorEastAsia"/>
        </w:rPr>
        <w:t xml:space="preserve"> offline co-engineering</w:t>
      </w:r>
      <w:r w:rsidRPr="00974359">
        <w:rPr>
          <w:rFonts w:eastAsiaTheme="minorEastAsia"/>
          <w:strike/>
          <w:color w:val="FF0000"/>
        </w:rPr>
        <w:t xml:space="preserve"> for two sided model</w:t>
      </w:r>
      <w:r>
        <w:rPr>
          <w:rFonts w:eastAsiaTheme="minorEastAsia"/>
        </w:rPr>
        <w:t>.</w:t>
      </w:r>
    </w:p>
    <w:p w14:paraId="2EBCCA74"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lastRenderedPageBreak/>
        <w:t>The following additional benefits should be added considering dataset exchange flexibility.</w:t>
      </w:r>
    </w:p>
    <w:p w14:paraId="1BAF8841" w14:textId="77777777" w:rsidR="00EB66D1" w:rsidRPr="00974359" w:rsidRDefault="00EB66D1" w:rsidP="00D20957">
      <w:pPr>
        <w:pStyle w:val="a0"/>
        <w:numPr>
          <w:ilvl w:val="0"/>
          <w:numId w:val="33"/>
        </w:numPr>
        <w:spacing w:beforeLines="50" w:before="120"/>
        <w:jc w:val="left"/>
        <w:rPr>
          <w:rFonts w:eastAsiaTheme="minorEastAsia"/>
        </w:rPr>
      </w:pPr>
      <w:proofErr w:type="spellStart"/>
      <w:r w:rsidRPr="00974359">
        <w:rPr>
          <w:rFonts w:eastAsiaTheme="minorEastAsia"/>
          <w:color w:val="FF0000"/>
        </w:rPr>
        <w:t>B_x</w:t>
      </w:r>
      <w:proofErr w:type="spellEnd"/>
      <w:r w:rsidRPr="00974359">
        <w:rPr>
          <w:rFonts w:eastAsiaTheme="minorEastAsia"/>
          <w:color w:val="FF0000"/>
        </w:rPr>
        <w:t>: Less difficulty for offline training dataset exchange/exposure</w:t>
      </w:r>
      <w:r>
        <w:rPr>
          <w:rFonts w:eastAsiaTheme="minorEastAsia"/>
          <w:color w:val="FF0000"/>
        </w:rPr>
        <w:t xml:space="preserve"> </w:t>
      </w:r>
      <w:r w:rsidRPr="00974359">
        <w:rPr>
          <w:rFonts w:eastAsiaTheme="minorEastAsia"/>
          <w:color w:val="FF0000"/>
        </w:rPr>
        <w:t>from network side to outside 3GPP network.</w:t>
      </w:r>
    </w:p>
    <w:p w14:paraId="380ADD5C"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The following additional benefits should be added</w:t>
      </w:r>
      <w:r>
        <w:rPr>
          <w:rFonts w:eastAsiaTheme="minorEastAsia"/>
          <w:lang w:eastAsia="zh-CN"/>
        </w:rPr>
        <w:t>.</w:t>
      </w:r>
    </w:p>
    <w:p w14:paraId="13DAF1A9" w14:textId="77777777" w:rsidR="00EB66D1" w:rsidRPr="00974359" w:rsidRDefault="00EB66D1" w:rsidP="00D20957">
      <w:pPr>
        <w:pStyle w:val="a0"/>
        <w:numPr>
          <w:ilvl w:val="0"/>
          <w:numId w:val="33"/>
        </w:numPr>
        <w:spacing w:beforeLines="50" w:before="120"/>
        <w:jc w:val="left"/>
        <w:rPr>
          <w:rFonts w:eastAsiaTheme="minorEastAsia"/>
          <w:color w:val="FF0000"/>
        </w:rPr>
      </w:pPr>
      <w:proofErr w:type="spellStart"/>
      <w:r w:rsidRPr="00974359">
        <w:rPr>
          <w:rFonts w:eastAsiaTheme="minorEastAsia"/>
          <w:color w:val="FF0000"/>
        </w:rPr>
        <w:t>B_y</w:t>
      </w:r>
      <w:proofErr w:type="spellEnd"/>
      <w:r w:rsidRPr="00974359">
        <w:rPr>
          <w:rFonts w:eastAsiaTheme="minorEastAsia"/>
          <w:color w:val="FF0000"/>
        </w:rPr>
        <w:t>: Smaller end to end model delivery latency</w:t>
      </w:r>
      <w:r>
        <w:rPr>
          <w:rFonts w:eastAsiaTheme="minorEastAsia"/>
          <w:color w:val="FF0000"/>
        </w:rPr>
        <w:t xml:space="preserve"> </w:t>
      </w:r>
      <w:r w:rsidRPr="00974359">
        <w:rPr>
          <w:rFonts w:eastAsiaTheme="minorEastAsia"/>
          <w:color w:val="FF0000"/>
        </w:rPr>
        <w:t>from model storage to UE and less requirement on user consent for delivering model in non-3GPP way or less requirement on device storage for storing models in device.</w:t>
      </w:r>
    </w:p>
    <w:p w14:paraId="51758EB3"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About C3, the wording design secret is ambiguous. If there is no device specific design decisions and the model is widely known, the challenge may not be concerns.</w:t>
      </w:r>
    </w:p>
    <w:p w14:paraId="25F04C9C" w14:textId="77777777" w:rsidR="00EB66D1" w:rsidRDefault="00EB66D1" w:rsidP="00D20957">
      <w:pPr>
        <w:pStyle w:val="a0"/>
        <w:numPr>
          <w:ilvl w:val="0"/>
          <w:numId w:val="33"/>
        </w:numPr>
        <w:spacing w:beforeLines="50" w:before="120"/>
        <w:jc w:val="left"/>
        <w:rPr>
          <w:rFonts w:eastAsiaTheme="minorEastAsia"/>
        </w:rPr>
      </w:pPr>
      <w:r w:rsidRPr="00643793">
        <w:rPr>
          <w:rFonts w:eastAsiaTheme="minorEastAsia"/>
        </w:rPr>
        <w:t>C3: Preservation of proprietary design</w:t>
      </w:r>
      <w:r>
        <w:rPr>
          <w:rFonts w:eastAsiaTheme="minorEastAsia"/>
        </w:rPr>
        <w:t>.</w:t>
      </w:r>
    </w:p>
    <w:p w14:paraId="0EB7BF83" w14:textId="77777777" w:rsidR="00EB66D1" w:rsidRPr="00974359" w:rsidRDefault="00EB66D1" w:rsidP="00D20957">
      <w:pPr>
        <w:pStyle w:val="a0"/>
        <w:numPr>
          <w:ilvl w:val="1"/>
          <w:numId w:val="33"/>
        </w:numPr>
        <w:spacing w:beforeLines="50" w:before="120"/>
        <w:jc w:val="left"/>
        <w:rPr>
          <w:rFonts w:eastAsiaTheme="minorEastAsia"/>
        </w:rPr>
      </w:pPr>
      <w:r w:rsidRPr="00974359">
        <w:rPr>
          <w:rFonts w:eastAsiaTheme="minorEastAsia"/>
        </w:rPr>
        <w:t>Note: This may not be a concern if the model is widely known and does not involve any device-specific design decisions</w:t>
      </w:r>
      <w:r w:rsidRPr="00974359">
        <w:rPr>
          <w:rFonts w:eastAsiaTheme="minorEastAsia"/>
          <w:strike/>
          <w:color w:val="FF0000"/>
        </w:rPr>
        <w:t xml:space="preserve"> (such as number of layers, activation size, quantization, etc.) whose choice will constitute a design secret</w:t>
      </w:r>
      <w:r w:rsidRPr="00974359">
        <w:rPr>
          <w:rFonts w:eastAsiaTheme="minorEastAsia"/>
        </w:rPr>
        <w:t>.</w:t>
      </w:r>
    </w:p>
    <w:p w14:paraId="3A3AB8F7" w14:textId="77777777" w:rsidR="00EB66D1" w:rsidRDefault="00EB66D1" w:rsidP="00EB66D1">
      <w:pPr>
        <w:spacing w:beforeLines="50" w:before="120"/>
        <w:jc w:val="left"/>
        <w:rPr>
          <w:rFonts w:eastAsiaTheme="minorEastAsia"/>
          <w:lang w:eastAsia="zh-CN"/>
        </w:rPr>
      </w:pPr>
      <w:r w:rsidRPr="00643793">
        <w:rPr>
          <w:rFonts w:eastAsiaTheme="minorEastAsia"/>
          <w:lang w:eastAsia="zh-CN"/>
        </w:rPr>
        <w:t>Accepting new parameters may not be a challenge if the model is compiled in a way that could be updated with new parameters. Re-compilation is also not needed.</w:t>
      </w:r>
    </w:p>
    <w:p w14:paraId="79D6B44B" w14:textId="77777777" w:rsidR="00EB66D1" w:rsidRPr="00643793" w:rsidRDefault="00EB66D1" w:rsidP="00D20957">
      <w:pPr>
        <w:pStyle w:val="a0"/>
        <w:numPr>
          <w:ilvl w:val="0"/>
          <w:numId w:val="33"/>
        </w:numPr>
        <w:spacing w:beforeLines="50" w:before="120"/>
        <w:jc w:val="left"/>
        <w:rPr>
          <w:rFonts w:eastAsiaTheme="minorEastAsia"/>
        </w:rPr>
      </w:pPr>
      <w:r w:rsidRPr="00643793">
        <w:rPr>
          <w:rFonts w:eastAsiaTheme="minorEastAsia"/>
        </w:rPr>
        <w:t xml:space="preserve">C4: UE capability for accepting new parameters on an existing model structure, such as </w:t>
      </w:r>
      <w:r w:rsidRPr="00974359">
        <w:rPr>
          <w:rFonts w:eastAsiaTheme="minorEastAsia"/>
          <w:strike/>
          <w:color w:val="FF0000"/>
        </w:rPr>
        <w:t>compiling (if needed),</w:t>
      </w:r>
      <w:r w:rsidRPr="00643793">
        <w:rPr>
          <w:rFonts w:eastAsiaTheme="minorEastAsia"/>
        </w:rPr>
        <w:t xml:space="preserve"> quantization, updating and running the model</w:t>
      </w:r>
    </w:p>
    <w:p w14:paraId="3CCF95E9" w14:textId="77777777" w:rsidR="00EB66D1" w:rsidRPr="00974359" w:rsidRDefault="00EB66D1" w:rsidP="00D20957">
      <w:pPr>
        <w:pStyle w:val="a0"/>
        <w:numPr>
          <w:ilvl w:val="1"/>
          <w:numId w:val="33"/>
        </w:numPr>
        <w:spacing w:beforeLines="50" w:before="120"/>
        <w:jc w:val="left"/>
        <w:rPr>
          <w:rFonts w:eastAsiaTheme="minorEastAsia"/>
          <w:color w:val="FF0000"/>
        </w:rPr>
      </w:pPr>
      <w:r w:rsidRPr="00974359">
        <w:rPr>
          <w:rFonts w:eastAsiaTheme="minorEastAsia"/>
          <w:color w:val="FF0000"/>
        </w:rPr>
        <w:t>Note1: This may not be a requirement for a properly implemented device with the flexibility to update the parameter of a model.</w:t>
      </w:r>
    </w:p>
    <w:p w14:paraId="02B6DE72"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C5 and C9 are basically talking about the same thing: performance may not be 100% guaranteed without full awareness of the environment for UE to run the model at the UE side. Thus</w:t>
      </w:r>
      <w:r>
        <w:rPr>
          <w:rFonts w:eastAsiaTheme="minorEastAsia"/>
          <w:lang w:eastAsia="zh-CN"/>
        </w:rPr>
        <w:t>,</w:t>
      </w:r>
      <w:r w:rsidRPr="00643793">
        <w:rPr>
          <w:rFonts w:eastAsiaTheme="minorEastAsia"/>
          <w:lang w:eastAsia="zh-CN"/>
        </w:rPr>
        <w:t xml:space="preserve"> these two should be combined.</w:t>
      </w:r>
    </w:p>
    <w:p w14:paraId="3C8063E0"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 xml:space="preserve">Quantization alignment would resolve this concern since the model training entity would guarantee the performance after quantization. Moreover, the model performance can be monitored/assessed after the model is deployed. </w:t>
      </w:r>
    </w:p>
    <w:p w14:paraId="24846584" w14:textId="77777777" w:rsidR="00EB66D1" w:rsidRPr="00643793" w:rsidRDefault="00EB66D1" w:rsidP="00D20957">
      <w:pPr>
        <w:pStyle w:val="a0"/>
        <w:numPr>
          <w:ilvl w:val="0"/>
          <w:numId w:val="33"/>
        </w:numPr>
        <w:spacing w:beforeLines="50" w:before="120"/>
        <w:jc w:val="left"/>
        <w:rPr>
          <w:rFonts w:eastAsiaTheme="minorEastAsia"/>
        </w:rPr>
      </w:pPr>
      <w:r w:rsidRPr="00643793">
        <w:rPr>
          <w:rFonts w:eastAsiaTheme="minorEastAsia"/>
        </w:rPr>
        <w:t>C5: Lack of performance guarantee and testability of an updated model prior to deployment, compared to the baseline scenario of going through offline quantization, compiling, and testing of the updated model with the rest of the modem implementation.</w:t>
      </w:r>
    </w:p>
    <w:p w14:paraId="06373AF8" w14:textId="77777777" w:rsidR="00EB66D1" w:rsidRPr="00974359" w:rsidRDefault="00EB66D1" w:rsidP="00D20957">
      <w:pPr>
        <w:pStyle w:val="a0"/>
        <w:numPr>
          <w:ilvl w:val="1"/>
          <w:numId w:val="33"/>
        </w:numPr>
        <w:spacing w:beforeLines="50" w:before="120"/>
        <w:jc w:val="left"/>
        <w:rPr>
          <w:rFonts w:eastAsiaTheme="minorEastAsia"/>
        </w:rPr>
      </w:pPr>
      <w:r w:rsidRPr="00643793">
        <w:rPr>
          <w:rFonts w:eastAsiaTheme="minorEastAsia"/>
        </w:rPr>
        <w:t xml:space="preserve">Note1: </w:t>
      </w:r>
      <w:r w:rsidRPr="00974359">
        <w:rPr>
          <w:rFonts w:eastAsiaTheme="minorEastAsia"/>
          <w:color w:val="FF0000"/>
        </w:rPr>
        <w:t>This may not be a challenge if</w:t>
      </w:r>
      <w:r w:rsidRPr="00643793">
        <w:rPr>
          <w:rFonts w:eastAsiaTheme="minorEastAsia"/>
        </w:rPr>
        <w:t xml:space="preserve"> performance can be monitored</w:t>
      </w:r>
      <w:r w:rsidRPr="00974359">
        <w:rPr>
          <w:rFonts w:eastAsiaTheme="minorEastAsia"/>
          <w:color w:val="FF0000"/>
        </w:rPr>
        <w:t>/assessed</w:t>
      </w:r>
      <w:r w:rsidRPr="00643793">
        <w:rPr>
          <w:rFonts w:eastAsiaTheme="minorEastAsia"/>
        </w:rPr>
        <w:t xml:space="preserve"> after the model is deployed </w:t>
      </w:r>
      <w:r w:rsidRPr="00974359">
        <w:rPr>
          <w:rFonts w:eastAsiaTheme="minorEastAsia"/>
          <w:color w:val="FF0000"/>
        </w:rPr>
        <w:t>or RAN4 testing cases are properly designed. Proper implementation or alignment of quantization would also address this concern</w:t>
      </w:r>
      <w:r>
        <w:rPr>
          <w:rFonts w:eastAsiaTheme="minorEastAsia"/>
          <w:color w:val="FF0000"/>
        </w:rPr>
        <w:t>.</w:t>
      </w:r>
    </w:p>
    <w:p w14:paraId="0FDDF08C" w14:textId="77777777" w:rsidR="00EB66D1" w:rsidRPr="00974359" w:rsidRDefault="00EB66D1" w:rsidP="00EB66D1">
      <w:pPr>
        <w:spacing w:beforeLines="50" w:before="120"/>
        <w:jc w:val="left"/>
        <w:rPr>
          <w:rFonts w:eastAsiaTheme="minorEastAsia"/>
          <w:lang w:eastAsia="zh-CN"/>
        </w:rPr>
      </w:pPr>
      <w:r w:rsidRPr="00643793">
        <w:rPr>
          <w:rFonts w:eastAsiaTheme="minorEastAsia"/>
          <w:lang w:eastAsia="zh-CN"/>
        </w:rPr>
        <w:t>C9 should be deleted or combined with C5.</w:t>
      </w:r>
    </w:p>
    <w:p w14:paraId="5061E407" w14:textId="77777777" w:rsidR="00EB66D1" w:rsidRPr="00643793" w:rsidRDefault="00EB66D1" w:rsidP="00EB66D1">
      <w:pPr>
        <w:spacing w:beforeLines="50" w:before="120"/>
        <w:jc w:val="left"/>
        <w:rPr>
          <w:rFonts w:eastAsiaTheme="minorEastAsia"/>
          <w:lang w:eastAsia="zh-CN"/>
        </w:rPr>
      </w:pPr>
      <w:r>
        <w:rPr>
          <w:rFonts w:eastAsiaTheme="minorEastAsia"/>
          <w:lang w:eastAsia="zh-CN"/>
        </w:rPr>
        <w:t xml:space="preserve">Level </w:t>
      </w:r>
      <w:r w:rsidRPr="00643793">
        <w:rPr>
          <w:rFonts w:eastAsiaTheme="minorEastAsia"/>
          <w:lang w:eastAsia="zh-CN"/>
        </w:rPr>
        <w:t>z1~z3 has larger timescale and more offline co-engineering than level y;</w:t>
      </w:r>
    </w:p>
    <w:p w14:paraId="5675D116" w14:textId="77777777" w:rsidR="00EB66D1" w:rsidRPr="00974359" w:rsidRDefault="00EB66D1" w:rsidP="00D20957">
      <w:pPr>
        <w:pStyle w:val="a0"/>
        <w:numPr>
          <w:ilvl w:val="0"/>
          <w:numId w:val="33"/>
        </w:numPr>
        <w:spacing w:beforeLines="50" w:before="120"/>
        <w:jc w:val="left"/>
        <w:rPr>
          <w:rFonts w:eastAsiaTheme="minorEastAsia"/>
          <w:color w:val="FF0000"/>
        </w:rPr>
      </w:pPr>
      <w:proofErr w:type="spellStart"/>
      <w:r w:rsidRPr="00974359">
        <w:rPr>
          <w:rFonts w:eastAsiaTheme="minorEastAsia"/>
          <w:color w:val="FF0000"/>
        </w:rPr>
        <w:t>C_x</w:t>
      </w:r>
      <w:proofErr w:type="spellEnd"/>
      <w:r w:rsidRPr="00974359">
        <w:rPr>
          <w:rFonts w:eastAsiaTheme="minorEastAsia"/>
          <w:color w:val="FF0000"/>
        </w:rPr>
        <w:t>: Longer model update timescale and more coordination between network side and UE side/neutral site when the model training location (or offline compiling location) and model storage location are not on the same side;</w:t>
      </w:r>
    </w:p>
    <w:p w14:paraId="00E30C18"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C11 is unclear on “running an unknown model structure” and prefer the following update:</w:t>
      </w:r>
    </w:p>
    <w:p w14:paraId="215392B1" w14:textId="77777777" w:rsidR="00EB66D1" w:rsidRPr="00974359" w:rsidRDefault="00EB66D1" w:rsidP="00D20957">
      <w:pPr>
        <w:pStyle w:val="a0"/>
        <w:numPr>
          <w:ilvl w:val="0"/>
          <w:numId w:val="33"/>
        </w:numPr>
        <w:spacing w:beforeLines="50" w:before="120"/>
        <w:jc w:val="left"/>
        <w:rPr>
          <w:rFonts w:eastAsiaTheme="minorEastAsia"/>
        </w:rPr>
      </w:pPr>
      <w:r w:rsidRPr="00643793">
        <w:rPr>
          <w:rFonts w:eastAsiaTheme="minorEastAsia"/>
        </w:rPr>
        <w:t xml:space="preserve">C11: </w:t>
      </w:r>
      <w:r>
        <w:rPr>
          <w:lang w:val="en-GB"/>
        </w:rPr>
        <w:t xml:space="preserve">Device capability of </w:t>
      </w:r>
      <w:r w:rsidRPr="00974359">
        <w:rPr>
          <w:strike/>
          <w:color w:val="FF0000"/>
          <w:lang w:val="en-GB"/>
        </w:rPr>
        <w:t>running an unknown model structure</w:t>
      </w:r>
      <w:r w:rsidRPr="00974359">
        <w:rPr>
          <w:rFonts w:eastAsiaTheme="minorEastAsia"/>
          <w:color w:val="FF0000"/>
        </w:rPr>
        <w:t xml:space="preserve"> converting an unknown structure into executable format.</w:t>
      </w:r>
    </w:p>
    <w:p w14:paraId="1E2F5CF5"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S1 may not be needed for cases that 3GPP only specify ways to align model format. Furthermore, 3GPP seems already have similar mechanisms specified in other WGs.</w:t>
      </w:r>
    </w:p>
    <w:p w14:paraId="1A0DDB04" w14:textId="77777777" w:rsidR="00EB66D1" w:rsidRPr="00643793" w:rsidRDefault="00EB66D1" w:rsidP="00D20957">
      <w:pPr>
        <w:pStyle w:val="a0"/>
        <w:numPr>
          <w:ilvl w:val="0"/>
          <w:numId w:val="33"/>
        </w:numPr>
        <w:spacing w:beforeLines="50" w:before="120"/>
        <w:jc w:val="left"/>
        <w:rPr>
          <w:rFonts w:eastAsiaTheme="minorEastAsia"/>
        </w:rPr>
      </w:pPr>
      <w:r w:rsidRPr="00643793">
        <w:rPr>
          <w:rFonts w:eastAsiaTheme="minorEastAsia"/>
        </w:rPr>
        <w:t xml:space="preserve">S1: specification of model format </w:t>
      </w:r>
      <w:r w:rsidRPr="00974359">
        <w:rPr>
          <w:rFonts w:eastAsiaTheme="minorEastAsia"/>
          <w:color w:val="FF0000"/>
        </w:rPr>
        <w:t xml:space="preserve">alignment </w:t>
      </w:r>
      <w:r w:rsidRPr="00643793">
        <w:rPr>
          <w:rFonts w:eastAsiaTheme="minorEastAsia"/>
        </w:rPr>
        <w:t>for open-format model transfer</w:t>
      </w:r>
    </w:p>
    <w:p w14:paraId="2097E689" w14:textId="77777777" w:rsidR="00EB66D1" w:rsidRPr="00974359" w:rsidRDefault="00EB66D1" w:rsidP="00D20957">
      <w:pPr>
        <w:pStyle w:val="a0"/>
        <w:numPr>
          <w:ilvl w:val="1"/>
          <w:numId w:val="33"/>
        </w:numPr>
        <w:spacing w:beforeLines="50" w:before="120"/>
        <w:jc w:val="left"/>
        <w:rPr>
          <w:rFonts w:eastAsiaTheme="minorEastAsia"/>
          <w:color w:val="FF0000"/>
        </w:rPr>
      </w:pPr>
      <w:r w:rsidRPr="00974359">
        <w:rPr>
          <w:rFonts w:eastAsiaTheme="minorEastAsia"/>
          <w:color w:val="FF0000"/>
        </w:rPr>
        <w:t>Note1: 3GPP has similar mechanisms specified in other WG.</w:t>
      </w:r>
    </w:p>
    <w:p w14:paraId="7E73C8D4" w14:textId="77777777" w:rsidR="00EB66D1" w:rsidRPr="00643793" w:rsidRDefault="00EB66D1" w:rsidP="00EB66D1">
      <w:pPr>
        <w:spacing w:beforeLines="50" w:before="120"/>
        <w:jc w:val="left"/>
        <w:rPr>
          <w:rFonts w:eastAsiaTheme="minorEastAsia"/>
          <w:lang w:eastAsia="zh-CN"/>
        </w:rPr>
      </w:pPr>
      <w:r w:rsidRPr="00643793">
        <w:rPr>
          <w:rFonts w:eastAsiaTheme="minorEastAsia"/>
          <w:lang w:eastAsia="zh-CN"/>
        </w:rPr>
        <w:t>S2 is mainly targeting unknown model structure. Thus</w:t>
      </w:r>
      <w:r>
        <w:rPr>
          <w:rFonts w:eastAsiaTheme="minorEastAsia"/>
          <w:lang w:eastAsia="zh-CN"/>
        </w:rPr>
        <w:t>,</w:t>
      </w:r>
      <w:r w:rsidRPr="00643793">
        <w:rPr>
          <w:rFonts w:eastAsiaTheme="minorEastAsia"/>
          <w:lang w:eastAsia="zh-CN"/>
        </w:rPr>
        <w:t xml:space="preserve"> S2 can be made clearer on this.</w:t>
      </w:r>
    </w:p>
    <w:p w14:paraId="3AEC7845" w14:textId="77777777" w:rsidR="00EB66D1" w:rsidRPr="00974359" w:rsidRDefault="00EB66D1" w:rsidP="00D20957">
      <w:pPr>
        <w:pStyle w:val="a0"/>
        <w:numPr>
          <w:ilvl w:val="0"/>
          <w:numId w:val="33"/>
        </w:numPr>
        <w:spacing w:beforeLines="50" w:before="120"/>
        <w:jc w:val="left"/>
        <w:rPr>
          <w:rFonts w:eastAsiaTheme="minorEastAsia"/>
        </w:rPr>
      </w:pPr>
      <w:r>
        <w:rPr>
          <w:rFonts w:eastAsiaTheme="minorEastAsia"/>
        </w:rPr>
        <w:t xml:space="preserve">S2: </w:t>
      </w:r>
      <w:r w:rsidRPr="00643793">
        <w:rPr>
          <w:rFonts w:eastAsiaTheme="minorEastAsia"/>
        </w:rPr>
        <w:t xml:space="preserve">Flexible UE capability mechanism beyond model-ID based approach </w:t>
      </w:r>
      <w:r w:rsidRPr="00974359">
        <w:rPr>
          <w:rFonts w:eastAsiaTheme="minorEastAsia"/>
          <w:color w:val="FF0000"/>
        </w:rPr>
        <w:t>for executing a model with unknown structure</w:t>
      </w:r>
      <w:r>
        <w:rPr>
          <w:rFonts w:eastAsiaTheme="minorEastAsia"/>
          <w:color w:val="FF0000"/>
        </w:rPr>
        <w:t>.</w:t>
      </w:r>
    </w:p>
    <w:p w14:paraId="495C7D7A" w14:textId="008F5AFA" w:rsidR="00315D99" w:rsidRPr="00315D99" w:rsidRDefault="00EB66D1" w:rsidP="00315D99">
      <w:pPr>
        <w:spacing w:beforeLines="50" w:before="120"/>
        <w:jc w:val="left"/>
        <w:rPr>
          <w:rFonts w:eastAsiaTheme="minorEastAsia"/>
          <w:lang w:eastAsia="zh-CN"/>
        </w:rPr>
      </w:pPr>
      <w:r>
        <w:rPr>
          <w:rFonts w:eastAsiaTheme="minorEastAsia"/>
          <w:lang w:eastAsia="zh-CN"/>
        </w:rPr>
        <w:t>Based on the above discussions, we have the following proposal.</w:t>
      </w:r>
    </w:p>
    <w:p w14:paraId="49230B7C" w14:textId="27EA102B" w:rsidR="00315D99" w:rsidRPr="00315D99" w:rsidRDefault="00315D99" w:rsidP="00FE1496">
      <w:pPr>
        <w:spacing w:beforeLines="50" w:before="120"/>
        <w:jc w:val="left"/>
        <w:rPr>
          <w:rFonts w:eastAsiaTheme="minorEastAsia"/>
          <w:b/>
          <w:lang w:eastAsia="zh-CN"/>
        </w:rPr>
      </w:pPr>
      <w:r w:rsidRPr="00315D99">
        <w:rPr>
          <w:rFonts w:eastAsiaTheme="minorEastAsia" w:hint="eastAsia"/>
          <w:b/>
          <w:lang w:eastAsia="zh-CN"/>
        </w:rPr>
        <w:t>Pr</w:t>
      </w:r>
      <w:r w:rsidRPr="00315D99">
        <w:rPr>
          <w:rFonts w:eastAsiaTheme="minorEastAsia"/>
          <w:b/>
          <w:lang w:eastAsia="zh-CN"/>
        </w:rPr>
        <w:t>oposal 1: Benefits, Challenges and potential specification impact of FL proposal 7-21b can be updated as:</w:t>
      </w:r>
    </w:p>
    <w:p w14:paraId="2328F271" w14:textId="51AB6AE8" w:rsidR="00EB66D1" w:rsidRDefault="00EB66D1" w:rsidP="00D20957">
      <w:pPr>
        <w:pStyle w:val="a0"/>
        <w:numPr>
          <w:ilvl w:val="0"/>
          <w:numId w:val="18"/>
        </w:numPr>
        <w:spacing w:beforeLines="50" w:before="120"/>
        <w:jc w:val="left"/>
        <w:rPr>
          <w:rFonts w:eastAsiaTheme="minorEastAsia"/>
          <w:b/>
        </w:rPr>
      </w:pPr>
      <w:r w:rsidRPr="00974359">
        <w:rPr>
          <w:rFonts w:eastAsiaTheme="minorEastAsia"/>
          <w:b/>
        </w:rPr>
        <w:lastRenderedPageBreak/>
        <w:t xml:space="preserve">B1: Shorter model parameter update timescale </w:t>
      </w:r>
      <w:r w:rsidRPr="00974359">
        <w:rPr>
          <w:rFonts w:eastAsiaTheme="minorEastAsia"/>
          <w:b/>
          <w:color w:val="FF0000"/>
        </w:rPr>
        <w:t xml:space="preserve">due to not </w:t>
      </w:r>
      <w:r w:rsidRPr="00974359">
        <w:rPr>
          <w:rFonts w:eastAsiaTheme="minorEastAsia"/>
          <w:b/>
          <w:strike/>
          <w:color w:val="FF0000"/>
        </w:rPr>
        <w:t>without</w:t>
      </w:r>
      <w:r w:rsidRPr="00974359">
        <w:rPr>
          <w:rFonts w:eastAsiaTheme="minorEastAsia"/>
          <w:b/>
          <w:color w:val="FF0000"/>
        </w:rPr>
        <w:t xml:space="preserve"> </w:t>
      </w:r>
      <w:r w:rsidRPr="00974359">
        <w:rPr>
          <w:rFonts w:eastAsiaTheme="minorEastAsia"/>
          <w:b/>
        </w:rPr>
        <w:t xml:space="preserve">requiring offline </w:t>
      </w:r>
      <w:r w:rsidRPr="00974359">
        <w:rPr>
          <w:rFonts w:eastAsiaTheme="minorEastAsia"/>
          <w:b/>
          <w:strike/>
          <w:color w:val="FF0000"/>
        </w:rPr>
        <w:t>quantization</w:t>
      </w:r>
      <w:r w:rsidRPr="00974359">
        <w:rPr>
          <w:rFonts w:eastAsiaTheme="minorEastAsia"/>
          <w:b/>
        </w:rPr>
        <w:t xml:space="preserve">, compiling </w:t>
      </w:r>
      <w:r w:rsidRPr="00974359">
        <w:rPr>
          <w:rFonts w:eastAsiaTheme="minorEastAsia"/>
          <w:b/>
          <w:strike/>
          <w:color w:val="FF0000"/>
        </w:rPr>
        <w:t>and testing</w:t>
      </w:r>
      <w:r w:rsidRPr="00974359">
        <w:rPr>
          <w:rFonts w:eastAsiaTheme="minorEastAsia"/>
          <w:b/>
        </w:rPr>
        <w:t>.</w:t>
      </w:r>
    </w:p>
    <w:p w14:paraId="74E990A5"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B3: Flexibility for model structure update without</w:t>
      </w:r>
      <w:r w:rsidRPr="00974359">
        <w:rPr>
          <w:rFonts w:eastAsiaTheme="minorEastAsia"/>
          <w:b/>
          <w:color w:val="FF0000"/>
        </w:rPr>
        <w:t>/with less</w:t>
      </w:r>
      <w:r w:rsidRPr="00974359">
        <w:rPr>
          <w:rFonts w:eastAsiaTheme="minorEastAsia"/>
          <w:b/>
        </w:rPr>
        <w:t xml:space="preserve"> offline co-engineering</w:t>
      </w:r>
      <w:r w:rsidRPr="00974359">
        <w:rPr>
          <w:rFonts w:eastAsiaTheme="minorEastAsia"/>
          <w:b/>
          <w:strike/>
          <w:color w:val="FF0000"/>
        </w:rPr>
        <w:t xml:space="preserve"> for two sided model</w:t>
      </w:r>
      <w:r w:rsidRPr="00974359">
        <w:rPr>
          <w:rFonts w:eastAsiaTheme="minorEastAsia"/>
          <w:b/>
        </w:rPr>
        <w:t xml:space="preserve">. </w:t>
      </w:r>
    </w:p>
    <w:p w14:paraId="3F5F019A"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B4: Flexibility for model parameter update without</w:t>
      </w:r>
      <w:r w:rsidRPr="00974359">
        <w:rPr>
          <w:rFonts w:eastAsiaTheme="minorEastAsia"/>
          <w:b/>
          <w:color w:val="FF0000"/>
        </w:rPr>
        <w:t>/with less</w:t>
      </w:r>
      <w:r w:rsidRPr="00974359">
        <w:rPr>
          <w:rFonts w:eastAsiaTheme="minorEastAsia"/>
          <w:b/>
        </w:rPr>
        <w:t xml:space="preserve"> offline co-engineering</w:t>
      </w:r>
      <w:r w:rsidRPr="00974359">
        <w:rPr>
          <w:rFonts w:eastAsiaTheme="minorEastAsia"/>
          <w:b/>
          <w:strike/>
          <w:color w:val="FF0000"/>
        </w:rPr>
        <w:t xml:space="preserve"> for two sided model</w:t>
      </w:r>
      <w:r w:rsidRPr="00974359">
        <w:rPr>
          <w:rFonts w:eastAsiaTheme="minorEastAsia"/>
          <w:b/>
        </w:rPr>
        <w:t>.</w:t>
      </w:r>
    </w:p>
    <w:p w14:paraId="3ACD4DEF" w14:textId="77777777" w:rsidR="00EB66D1" w:rsidRPr="00974359" w:rsidRDefault="00EB66D1" w:rsidP="00D20957">
      <w:pPr>
        <w:pStyle w:val="a0"/>
        <w:numPr>
          <w:ilvl w:val="0"/>
          <w:numId w:val="18"/>
        </w:numPr>
        <w:spacing w:beforeLines="50" w:before="120"/>
        <w:jc w:val="left"/>
        <w:rPr>
          <w:rFonts w:eastAsiaTheme="minorEastAsia"/>
          <w:b/>
        </w:rPr>
      </w:pPr>
      <w:proofErr w:type="spellStart"/>
      <w:r w:rsidRPr="00974359">
        <w:rPr>
          <w:rFonts w:eastAsiaTheme="minorEastAsia"/>
          <w:b/>
          <w:color w:val="FF0000"/>
        </w:rPr>
        <w:t>B_x</w:t>
      </w:r>
      <w:proofErr w:type="spellEnd"/>
      <w:r w:rsidRPr="00974359">
        <w:rPr>
          <w:rFonts w:eastAsiaTheme="minorEastAsia"/>
          <w:b/>
          <w:color w:val="FF0000"/>
        </w:rPr>
        <w:t>: Less difficulty for offline training dataset exchange/exposure</w:t>
      </w:r>
      <w:r>
        <w:rPr>
          <w:rFonts w:eastAsiaTheme="minorEastAsia"/>
          <w:b/>
          <w:color w:val="FF0000"/>
        </w:rPr>
        <w:t xml:space="preserve"> </w:t>
      </w:r>
      <w:r w:rsidRPr="00974359">
        <w:rPr>
          <w:rFonts w:eastAsiaTheme="minorEastAsia"/>
          <w:b/>
          <w:color w:val="FF0000"/>
        </w:rPr>
        <w:t>from network side to outside 3GPP network.</w:t>
      </w:r>
    </w:p>
    <w:p w14:paraId="71338D42" w14:textId="77777777" w:rsidR="00EB66D1" w:rsidRPr="00974359" w:rsidRDefault="00EB66D1" w:rsidP="00D20957">
      <w:pPr>
        <w:pStyle w:val="a0"/>
        <w:numPr>
          <w:ilvl w:val="0"/>
          <w:numId w:val="18"/>
        </w:numPr>
        <w:spacing w:beforeLines="50" w:before="120"/>
        <w:jc w:val="left"/>
        <w:rPr>
          <w:rFonts w:eastAsiaTheme="minorEastAsia"/>
          <w:b/>
          <w:color w:val="FF0000"/>
        </w:rPr>
      </w:pPr>
      <w:proofErr w:type="spellStart"/>
      <w:r w:rsidRPr="00974359">
        <w:rPr>
          <w:rFonts w:eastAsiaTheme="minorEastAsia"/>
          <w:b/>
          <w:color w:val="FF0000"/>
        </w:rPr>
        <w:t>B_y</w:t>
      </w:r>
      <w:proofErr w:type="spellEnd"/>
      <w:r w:rsidRPr="00974359">
        <w:rPr>
          <w:rFonts w:eastAsiaTheme="minorEastAsia"/>
          <w:b/>
          <w:color w:val="FF0000"/>
        </w:rPr>
        <w:t>: Smaller end to end model delivery latency</w:t>
      </w:r>
      <w:r>
        <w:rPr>
          <w:rFonts w:eastAsiaTheme="minorEastAsia"/>
          <w:b/>
          <w:color w:val="FF0000"/>
        </w:rPr>
        <w:t xml:space="preserve"> </w:t>
      </w:r>
      <w:r w:rsidRPr="00974359">
        <w:rPr>
          <w:rFonts w:eastAsiaTheme="minorEastAsia"/>
          <w:b/>
          <w:color w:val="FF0000"/>
        </w:rPr>
        <w:t>from model storage to UE and less requirement on user consent for delivering model in non-3GPP way or less requirement on device storage for storing models in device.</w:t>
      </w:r>
    </w:p>
    <w:p w14:paraId="61BF0919"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C3: Preservation of proprietary design.</w:t>
      </w:r>
    </w:p>
    <w:p w14:paraId="78CCE21D" w14:textId="77777777" w:rsidR="00EB66D1" w:rsidRPr="00974359" w:rsidRDefault="00EB66D1" w:rsidP="00D20957">
      <w:pPr>
        <w:pStyle w:val="a0"/>
        <w:numPr>
          <w:ilvl w:val="1"/>
          <w:numId w:val="18"/>
        </w:numPr>
        <w:spacing w:beforeLines="50" w:before="120"/>
        <w:jc w:val="left"/>
        <w:rPr>
          <w:rFonts w:eastAsiaTheme="minorEastAsia"/>
          <w:b/>
        </w:rPr>
      </w:pPr>
      <w:r w:rsidRPr="00974359">
        <w:rPr>
          <w:rFonts w:eastAsiaTheme="minorEastAsia"/>
          <w:b/>
        </w:rPr>
        <w:t>Note: This may not be a concern if the model is widely known and does not involve any device-specific design decisions</w:t>
      </w:r>
      <w:r w:rsidRPr="00974359">
        <w:rPr>
          <w:rFonts w:eastAsiaTheme="minorEastAsia"/>
          <w:b/>
          <w:strike/>
          <w:color w:val="FF0000"/>
        </w:rPr>
        <w:t xml:space="preserve"> (such as number of layers, activation size, quantization, etc.) whose choice will constitute a design secret</w:t>
      </w:r>
      <w:r w:rsidRPr="00974359">
        <w:rPr>
          <w:rFonts w:eastAsiaTheme="minorEastAsia"/>
          <w:b/>
        </w:rPr>
        <w:t>.</w:t>
      </w:r>
    </w:p>
    <w:p w14:paraId="670B7129"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 xml:space="preserve">C4: UE capability for accepting new parameters on an existing model structure, such as </w:t>
      </w:r>
      <w:r w:rsidRPr="00974359">
        <w:rPr>
          <w:rFonts w:eastAsiaTheme="minorEastAsia"/>
          <w:b/>
          <w:strike/>
          <w:color w:val="FF0000"/>
        </w:rPr>
        <w:t>compiling (if needed),</w:t>
      </w:r>
      <w:r w:rsidRPr="00974359">
        <w:rPr>
          <w:rFonts w:eastAsiaTheme="minorEastAsia"/>
          <w:b/>
        </w:rPr>
        <w:t xml:space="preserve"> quantization, updating and running the model</w:t>
      </w:r>
    </w:p>
    <w:p w14:paraId="3D013133" w14:textId="77777777" w:rsidR="00EB66D1" w:rsidRPr="00974359" w:rsidRDefault="00EB66D1" w:rsidP="00D20957">
      <w:pPr>
        <w:pStyle w:val="a0"/>
        <w:numPr>
          <w:ilvl w:val="1"/>
          <w:numId w:val="18"/>
        </w:numPr>
        <w:spacing w:beforeLines="50" w:before="120"/>
        <w:jc w:val="left"/>
        <w:rPr>
          <w:rFonts w:eastAsiaTheme="minorEastAsia"/>
          <w:b/>
          <w:color w:val="FF0000"/>
        </w:rPr>
      </w:pPr>
      <w:r w:rsidRPr="00974359">
        <w:rPr>
          <w:rFonts w:eastAsiaTheme="minorEastAsia"/>
          <w:b/>
          <w:color w:val="FF0000"/>
        </w:rPr>
        <w:t>Note1: This may not be a requirement for a properly implemented device with the flexibility to update the parameter of a model.</w:t>
      </w:r>
    </w:p>
    <w:p w14:paraId="71C93C4E"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C5: Lack of performance guarantee and testability of an updated model prior to deployment, compared to the baseline scenario of going through offline quantization, compiling, and testing of the updated model with the rest of the modem implementation.</w:t>
      </w:r>
    </w:p>
    <w:p w14:paraId="501B60D0" w14:textId="77777777" w:rsidR="00EB66D1" w:rsidRPr="00974359" w:rsidRDefault="00EB66D1" w:rsidP="00D20957">
      <w:pPr>
        <w:pStyle w:val="a0"/>
        <w:numPr>
          <w:ilvl w:val="1"/>
          <w:numId w:val="18"/>
        </w:numPr>
        <w:spacing w:beforeLines="50" w:before="120"/>
        <w:jc w:val="left"/>
        <w:rPr>
          <w:rFonts w:eastAsiaTheme="minorEastAsia"/>
          <w:b/>
        </w:rPr>
      </w:pPr>
      <w:r w:rsidRPr="00974359">
        <w:rPr>
          <w:rFonts w:eastAsiaTheme="minorEastAsia"/>
          <w:b/>
        </w:rPr>
        <w:t xml:space="preserve">Note1: </w:t>
      </w:r>
      <w:r w:rsidRPr="00974359">
        <w:rPr>
          <w:rFonts w:eastAsiaTheme="minorEastAsia"/>
          <w:b/>
          <w:color w:val="FF0000"/>
        </w:rPr>
        <w:t>This may not be a challenge if</w:t>
      </w:r>
      <w:r w:rsidRPr="00974359">
        <w:rPr>
          <w:rFonts w:eastAsiaTheme="minorEastAsia"/>
          <w:b/>
        </w:rPr>
        <w:t xml:space="preserve"> performance can be monitored</w:t>
      </w:r>
      <w:r w:rsidRPr="00974359">
        <w:rPr>
          <w:rFonts w:eastAsiaTheme="minorEastAsia"/>
          <w:b/>
          <w:color w:val="FF0000"/>
        </w:rPr>
        <w:t>/assessed</w:t>
      </w:r>
      <w:r w:rsidRPr="00974359">
        <w:rPr>
          <w:rFonts w:eastAsiaTheme="minorEastAsia"/>
          <w:b/>
        </w:rPr>
        <w:t xml:space="preserve"> after the model is deployed </w:t>
      </w:r>
      <w:r w:rsidRPr="00974359">
        <w:rPr>
          <w:rFonts w:eastAsiaTheme="minorEastAsia"/>
          <w:b/>
          <w:color w:val="FF0000"/>
        </w:rPr>
        <w:t>or RAN4 testing cases are properly designed. Proper implementation or alignment of quantization would also address this concern.</w:t>
      </w:r>
    </w:p>
    <w:p w14:paraId="455DFBBB" w14:textId="77777777" w:rsidR="00EB66D1" w:rsidRPr="00974359" w:rsidRDefault="00EB66D1" w:rsidP="00D20957">
      <w:pPr>
        <w:pStyle w:val="a0"/>
        <w:numPr>
          <w:ilvl w:val="0"/>
          <w:numId w:val="18"/>
        </w:numPr>
        <w:spacing w:beforeLines="50" w:before="120"/>
        <w:jc w:val="left"/>
        <w:rPr>
          <w:rFonts w:eastAsiaTheme="minorEastAsia"/>
          <w:b/>
          <w:color w:val="FF0000"/>
        </w:rPr>
      </w:pPr>
      <w:proofErr w:type="spellStart"/>
      <w:r w:rsidRPr="00974359">
        <w:rPr>
          <w:rFonts w:eastAsiaTheme="minorEastAsia"/>
          <w:b/>
          <w:color w:val="FF0000"/>
        </w:rPr>
        <w:t>C_x</w:t>
      </w:r>
      <w:proofErr w:type="spellEnd"/>
      <w:r w:rsidRPr="00974359">
        <w:rPr>
          <w:rFonts w:eastAsiaTheme="minorEastAsia"/>
          <w:b/>
          <w:color w:val="FF0000"/>
        </w:rPr>
        <w:t>: Longer model update timescale and more coordination between network side and UE side/neutral site when the model training location (or offline compiling location) and model storage location are not on the same side;</w:t>
      </w:r>
    </w:p>
    <w:p w14:paraId="418F0B8D" w14:textId="77777777" w:rsidR="00EB66D1" w:rsidRPr="00974359" w:rsidRDefault="00EB66D1" w:rsidP="00D20957">
      <w:pPr>
        <w:pStyle w:val="a0"/>
        <w:numPr>
          <w:ilvl w:val="0"/>
          <w:numId w:val="18"/>
        </w:numPr>
        <w:rPr>
          <w:rFonts w:eastAsiaTheme="minorEastAsia"/>
          <w:b/>
        </w:rPr>
      </w:pPr>
      <w:r w:rsidRPr="00F360D6">
        <w:rPr>
          <w:rFonts w:eastAsiaTheme="minorEastAsia"/>
          <w:b/>
        </w:rPr>
        <w:t>C10: Device specific optimization of the model structure</w:t>
      </w:r>
      <w:r>
        <w:rPr>
          <w:rFonts w:eastAsiaTheme="minorEastAsia"/>
          <w:b/>
        </w:rPr>
        <w:t>.</w:t>
      </w:r>
    </w:p>
    <w:p w14:paraId="27BAF92A"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 xml:space="preserve">C11: </w:t>
      </w:r>
      <w:r w:rsidRPr="00974359">
        <w:rPr>
          <w:b/>
          <w:lang w:val="en-GB"/>
        </w:rPr>
        <w:t xml:space="preserve">Device capability of </w:t>
      </w:r>
      <w:r w:rsidRPr="00974359">
        <w:rPr>
          <w:b/>
          <w:strike/>
          <w:color w:val="FF0000"/>
          <w:lang w:val="en-GB"/>
        </w:rPr>
        <w:t>running an unknown model structure</w:t>
      </w:r>
      <w:r w:rsidRPr="00974359">
        <w:rPr>
          <w:rFonts w:eastAsiaTheme="minorEastAsia"/>
          <w:b/>
          <w:color w:val="FF0000"/>
        </w:rPr>
        <w:t xml:space="preserve"> converting an unknown structure into executable format.</w:t>
      </w:r>
    </w:p>
    <w:p w14:paraId="4AF58B09" w14:textId="77777777" w:rsidR="00EB66D1" w:rsidRPr="00974359" w:rsidRDefault="00EB66D1" w:rsidP="00D20957">
      <w:pPr>
        <w:pStyle w:val="a0"/>
        <w:numPr>
          <w:ilvl w:val="0"/>
          <w:numId w:val="18"/>
        </w:numPr>
        <w:rPr>
          <w:rFonts w:eastAsiaTheme="minorEastAsia"/>
          <w:b/>
        </w:rPr>
      </w:pPr>
      <w:r w:rsidRPr="00F360D6">
        <w:rPr>
          <w:rFonts w:eastAsiaTheme="minorEastAsia"/>
          <w:b/>
        </w:rPr>
        <w:t>S0: Specification related to model transfer</w:t>
      </w:r>
      <w:r>
        <w:rPr>
          <w:rFonts w:eastAsiaTheme="minorEastAsia"/>
          <w:b/>
        </w:rPr>
        <w:t>.</w:t>
      </w:r>
    </w:p>
    <w:p w14:paraId="48E3BCC0"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 xml:space="preserve">S1: specification of model format </w:t>
      </w:r>
      <w:r w:rsidRPr="00974359">
        <w:rPr>
          <w:rFonts w:eastAsiaTheme="minorEastAsia"/>
          <w:b/>
          <w:color w:val="FF0000"/>
        </w:rPr>
        <w:t xml:space="preserve">alignment </w:t>
      </w:r>
      <w:r w:rsidRPr="00974359">
        <w:rPr>
          <w:rFonts w:eastAsiaTheme="minorEastAsia"/>
          <w:b/>
        </w:rPr>
        <w:t>for open-format model transfer</w:t>
      </w:r>
    </w:p>
    <w:p w14:paraId="63CCDB7A" w14:textId="77777777" w:rsidR="00EB66D1" w:rsidRPr="00974359" w:rsidRDefault="00EB66D1" w:rsidP="00D20957">
      <w:pPr>
        <w:pStyle w:val="a0"/>
        <w:numPr>
          <w:ilvl w:val="1"/>
          <w:numId w:val="18"/>
        </w:numPr>
        <w:spacing w:beforeLines="50" w:before="120"/>
        <w:jc w:val="left"/>
        <w:rPr>
          <w:rFonts w:eastAsiaTheme="minorEastAsia"/>
          <w:b/>
          <w:color w:val="FF0000"/>
        </w:rPr>
      </w:pPr>
      <w:r w:rsidRPr="00974359">
        <w:rPr>
          <w:rFonts w:eastAsiaTheme="minorEastAsia"/>
          <w:b/>
          <w:color w:val="FF0000"/>
        </w:rPr>
        <w:t>Note1: 3GPP has similar mechanisms specified in other WG.</w:t>
      </w:r>
    </w:p>
    <w:p w14:paraId="450CCD55" w14:textId="77777777" w:rsidR="00EB66D1" w:rsidRPr="00974359" w:rsidRDefault="00EB66D1" w:rsidP="00D20957">
      <w:pPr>
        <w:pStyle w:val="a0"/>
        <w:numPr>
          <w:ilvl w:val="0"/>
          <w:numId w:val="18"/>
        </w:numPr>
        <w:spacing w:beforeLines="50" w:before="120"/>
        <w:jc w:val="left"/>
        <w:rPr>
          <w:rFonts w:eastAsiaTheme="minorEastAsia"/>
          <w:b/>
        </w:rPr>
      </w:pPr>
      <w:r w:rsidRPr="00974359">
        <w:rPr>
          <w:rFonts w:eastAsiaTheme="minorEastAsia"/>
          <w:b/>
        </w:rPr>
        <w:t xml:space="preserve">S2: Flexible UE capability mechanism beyond model-ID based approach </w:t>
      </w:r>
      <w:r w:rsidRPr="00974359">
        <w:rPr>
          <w:rFonts w:eastAsiaTheme="minorEastAsia"/>
          <w:b/>
          <w:color w:val="FF0000"/>
        </w:rPr>
        <w:t>for executing a model with unknown structure.</w:t>
      </w:r>
    </w:p>
    <w:p w14:paraId="172E12F1" w14:textId="21B6B4CA" w:rsidR="00EB66D1" w:rsidRPr="00974359" w:rsidRDefault="00EB66D1" w:rsidP="00EB66D1">
      <w:pPr>
        <w:spacing w:beforeLines="50" w:before="120"/>
        <w:jc w:val="left"/>
        <w:rPr>
          <w:rFonts w:eastAsiaTheme="minorEastAsia"/>
          <w:lang w:eastAsia="zh-CN"/>
        </w:rPr>
      </w:pPr>
      <w:r w:rsidRPr="00643793">
        <w:rPr>
          <w:rFonts w:eastAsiaTheme="minorEastAsia"/>
          <w:lang w:eastAsia="zh-CN"/>
        </w:rPr>
        <w:t>Comparison of level y to different model transfer cases (z1~z5) should be split into two tables.</w:t>
      </w:r>
      <w:r>
        <w:rPr>
          <w:rFonts w:eastAsiaTheme="minorEastAsia" w:hint="eastAsia"/>
          <w:lang w:eastAsia="zh-CN"/>
        </w:rPr>
        <w:t xml:space="preserve"> </w:t>
      </w:r>
      <w:r w:rsidRPr="00643793">
        <w:rPr>
          <w:rFonts w:eastAsiaTheme="minorEastAsia"/>
          <w:lang w:eastAsia="zh-CN"/>
        </w:rPr>
        <w:t>One for network side training and another for UE side/neutral site training.</w:t>
      </w:r>
      <w:r>
        <w:rPr>
          <w:rFonts w:eastAsiaTheme="minorEastAsia" w:hint="eastAsia"/>
          <w:lang w:eastAsia="zh-CN"/>
        </w:rPr>
        <w:t xml:space="preserve"> </w:t>
      </w:r>
      <w:r w:rsidRPr="00643793">
        <w:rPr>
          <w:rFonts w:eastAsiaTheme="minorEastAsia"/>
          <w:lang w:eastAsia="zh-CN"/>
        </w:rPr>
        <w:t>The reason for such split is that comparison baseline for level y should be made clear on whether level y is network side training or UE side/neutral site training.</w:t>
      </w:r>
    </w:p>
    <w:p w14:paraId="5D9971F4" w14:textId="558B7680" w:rsidR="00EB66D1" w:rsidRPr="000E5475" w:rsidRDefault="00FE1496"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2</w:t>
      </w:r>
      <w:r w:rsidRPr="00315D99">
        <w:rPr>
          <w:rFonts w:eastAsiaTheme="minorEastAsia"/>
        </w:rPr>
        <w:t xml:space="preserve">: </w:t>
      </w:r>
      <w:r w:rsidR="00EB66D1">
        <w:t xml:space="preserve">From </w:t>
      </w:r>
      <w:r w:rsidR="00EB66D1" w:rsidRPr="00D05A68">
        <w:t>FL proposal 7-21b</w:t>
      </w:r>
      <w:r w:rsidR="00EB66D1">
        <w:t>, c</w:t>
      </w:r>
      <w:r w:rsidR="00EB66D1" w:rsidRPr="00643793">
        <w:t>omparison of level y to different model transfer cases (z1~z5) should be split into two tables</w:t>
      </w:r>
      <w:r w:rsidR="00EB66D1">
        <w:t>:</w:t>
      </w:r>
    </w:p>
    <w:p w14:paraId="62B585A4" w14:textId="77777777" w:rsidR="00EB66D1" w:rsidRPr="00974359" w:rsidRDefault="00EB66D1" w:rsidP="00D20957">
      <w:pPr>
        <w:pStyle w:val="a0"/>
        <w:numPr>
          <w:ilvl w:val="0"/>
          <w:numId w:val="18"/>
        </w:numPr>
        <w:spacing w:beforeLines="50" w:before="120"/>
        <w:jc w:val="left"/>
        <w:rPr>
          <w:rFonts w:eastAsiaTheme="minorEastAsia"/>
        </w:rPr>
      </w:pPr>
      <w:r w:rsidRPr="002C2087">
        <w:rPr>
          <w:rFonts w:eastAsiaTheme="minorEastAsia"/>
          <w:b/>
        </w:rPr>
        <w:t>Th</w:t>
      </w:r>
      <w:r>
        <w:rPr>
          <w:rFonts w:eastAsiaTheme="minorEastAsia"/>
          <w:b/>
        </w:rPr>
        <w:t>e first table</w:t>
      </w:r>
      <w:r w:rsidRPr="002C2087">
        <w:rPr>
          <w:rFonts w:eastAsiaTheme="minorEastAsia"/>
          <w:b/>
        </w:rPr>
        <w:t xml:space="preserve"> compares z2/z4/z5 with level y with network side training</w:t>
      </w:r>
      <w:r>
        <w:rPr>
          <w:rFonts w:eastAsiaTheme="minorEastAsia"/>
          <w:b/>
        </w:rPr>
        <w:t>.</w:t>
      </w:r>
    </w:p>
    <w:tbl>
      <w:tblPr>
        <w:tblStyle w:val="ac"/>
        <w:tblW w:w="0" w:type="auto"/>
        <w:tblLook w:val="04A0" w:firstRow="1" w:lastRow="0" w:firstColumn="1" w:lastColumn="0" w:noHBand="0" w:noVBand="1"/>
      </w:tblPr>
      <w:tblGrid>
        <w:gridCol w:w="2259"/>
        <w:gridCol w:w="2259"/>
        <w:gridCol w:w="2259"/>
        <w:gridCol w:w="2259"/>
      </w:tblGrid>
      <w:tr w:rsidR="00EB66D1" w14:paraId="67334B31" w14:textId="77777777" w:rsidTr="00061846">
        <w:trPr>
          <w:trHeight w:val="459"/>
        </w:trPr>
        <w:tc>
          <w:tcPr>
            <w:tcW w:w="2259" w:type="dxa"/>
          </w:tcPr>
          <w:p w14:paraId="68D4C2E9"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Network side Training</w:t>
            </w:r>
          </w:p>
        </w:tc>
        <w:tc>
          <w:tcPr>
            <w:tcW w:w="2259" w:type="dxa"/>
          </w:tcPr>
          <w:p w14:paraId="454658C9" w14:textId="77777777" w:rsidR="00EB66D1" w:rsidRPr="00974359" w:rsidRDefault="00EB66D1" w:rsidP="00061846">
            <w:pPr>
              <w:spacing w:beforeLines="50" w:before="120"/>
              <w:jc w:val="left"/>
              <w:rPr>
                <w:rFonts w:eastAsiaTheme="minorEastAsia"/>
                <w:b/>
                <w:lang w:eastAsia="zh-CN"/>
              </w:rPr>
            </w:pPr>
            <w:r w:rsidRPr="00974359">
              <w:rPr>
                <w:b/>
              </w:rPr>
              <w:t>Benefits</w:t>
            </w:r>
          </w:p>
        </w:tc>
        <w:tc>
          <w:tcPr>
            <w:tcW w:w="2259" w:type="dxa"/>
          </w:tcPr>
          <w:p w14:paraId="36C8DF54" w14:textId="77777777" w:rsidR="00EB66D1" w:rsidRPr="00974359" w:rsidRDefault="00EB66D1" w:rsidP="00061846">
            <w:pPr>
              <w:spacing w:beforeLines="50" w:before="120"/>
              <w:jc w:val="left"/>
              <w:rPr>
                <w:rFonts w:eastAsiaTheme="minorEastAsia"/>
                <w:b/>
                <w:lang w:eastAsia="zh-CN"/>
              </w:rPr>
            </w:pPr>
            <w:r w:rsidRPr="00974359">
              <w:rPr>
                <w:b/>
              </w:rPr>
              <w:t>Challenges / requirements</w:t>
            </w:r>
          </w:p>
        </w:tc>
        <w:tc>
          <w:tcPr>
            <w:tcW w:w="2259" w:type="dxa"/>
          </w:tcPr>
          <w:p w14:paraId="532C57DB" w14:textId="77777777" w:rsidR="00EB66D1" w:rsidRPr="00974359" w:rsidRDefault="00EB66D1" w:rsidP="00061846">
            <w:pPr>
              <w:spacing w:beforeLines="50" w:before="120"/>
              <w:jc w:val="left"/>
              <w:rPr>
                <w:rFonts w:eastAsiaTheme="minorEastAsia"/>
                <w:b/>
                <w:lang w:eastAsia="zh-CN"/>
              </w:rPr>
            </w:pPr>
            <w:r w:rsidRPr="00974359">
              <w:rPr>
                <w:b/>
              </w:rPr>
              <w:t xml:space="preserve">Potential specification impact </w:t>
            </w:r>
          </w:p>
        </w:tc>
      </w:tr>
      <w:tr w:rsidR="00EB66D1" w14:paraId="686BC372" w14:textId="77777777" w:rsidTr="00061846">
        <w:trPr>
          <w:trHeight w:val="301"/>
        </w:trPr>
        <w:tc>
          <w:tcPr>
            <w:tcW w:w="2259" w:type="dxa"/>
          </w:tcPr>
          <w:p w14:paraId="35D88073"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y</w:t>
            </w:r>
          </w:p>
        </w:tc>
        <w:tc>
          <w:tcPr>
            <w:tcW w:w="2259" w:type="dxa"/>
          </w:tcPr>
          <w:p w14:paraId="4DC499F6"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c>
          <w:tcPr>
            <w:tcW w:w="2259" w:type="dxa"/>
          </w:tcPr>
          <w:p w14:paraId="0A535893"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c>
          <w:tcPr>
            <w:tcW w:w="2259" w:type="dxa"/>
          </w:tcPr>
          <w:p w14:paraId="3A79A996"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r>
      <w:tr w:rsidR="00EB66D1" w14:paraId="5FE71CEF" w14:textId="77777777" w:rsidTr="00061846">
        <w:trPr>
          <w:trHeight w:val="308"/>
        </w:trPr>
        <w:tc>
          <w:tcPr>
            <w:tcW w:w="2259" w:type="dxa"/>
          </w:tcPr>
          <w:p w14:paraId="0935D218"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z2</w:t>
            </w:r>
          </w:p>
        </w:tc>
        <w:tc>
          <w:tcPr>
            <w:tcW w:w="2259" w:type="dxa"/>
          </w:tcPr>
          <w:p w14:paraId="70C9A8D9" w14:textId="77777777" w:rsidR="00EB66D1" w:rsidRPr="00974359" w:rsidRDefault="00EB66D1" w:rsidP="00061846">
            <w:pPr>
              <w:spacing w:beforeLines="50" w:before="120"/>
              <w:jc w:val="left"/>
              <w:rPr>
                <w:rFonts w:eastAsiaTheme="minorEastAsia"/>
                <w:b/>
                <w:color w:val="FF0000"/>
                <w:lang w:eastAsia="zh-CN"/>
              </w:rPr>
            </w:pPr>
            <w:proofErr w:type="spellStart"/>
            <w:r w:rsidRPr="00974359">
              <w:rPr>
                <w:rFonts w:eastAsiaTheme="minorEastAsia"/>
                <w:b/>
                <w:color w:val="FF0000"/>
              </w:rPr>
              <w:t>B_x</w:t>
            </w:r>
            <w:proofErr w:type="spellEnd"/>
            <w:r w:rsidRPr="00974359">
              <w:rPr>
                <w:rFonts w:eastAsiaTheme="minorEastAsia"/>
                <w:b/>
                <w:color w:val="FF0000"/>
              </w:rPr>
              <w:t xml:space="preserve">, </w:t>
            </w:r>
            <w:proofErr w:type="spellStart"/>
            <w:r w:rsidRPr="00974359">
              <w:rPr>
                <w:rFonts w:eastAsiaTheme="minorEastAsia"/>
                <w:b/>
                <w:color w:val="FF0000"/>
                <w:lang w:eastAsia="zh-CN"/>
              </w:rPr>
              <w:t>B_y</w:t>
            </w:r>
            <w:proofErr w:type="spellEnd"/>
          </w:p>
        </w:tc>
        <w:tc>
          <w:tcPr>
            <w:tcW w:w="2259" w:type="dxa"/>
          </w:tcPr>
          <w:p w14:paraId="035F8DA3"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C3,</w:t>
            </w:r>
            <w:r w:rsidRPr="00974359">
              <w:rPr>
                <w:rFonts w:eastAsiaTheme="minorEastAsia"/>
                <w:b/>
                <w:color w:val="FF0000"/>
                <w:lang w:val="en-GB" w:eastAsia="zh-CN"/>
              </w:rPr>
              <w:t xml:space="preserve"> C5, </w:t>
            </w:r>
            <w:proofErr w:type="spellStart"/>
            <w:r w:rsidRPr="00974359">
              <w:rPr>
                <w:rFonts w:eastAsiaTheme="minorEastAsia"/>
                <w:b/>
                <w:color w:val="FF0000"/>
                <w:lang w:val="en-GB" w:eastAsia="zh-CN"/>
              </w:rPr>
              <w:t>C_x</w:t>
            </w:r>
            <w:proofErr w:type="spellEnd"/>
          </w:p>
        </w:tc>
        <w:tc>
          <w:tcPr>
            <w:tcW w:w="2259" w:type="dxa"/>
          </w:tcPr>
          <w:p w14:paraId="03C962FC"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S0, [S1]</w:t>
            </w:r>
          </w:p>
        </w:tc>
      </w:tr>
      <w:tr w:rsidR="00EB66D1" w14:paraId="665EADAE" w14:textId="77777777" w:rsidTr="00061846">
        <w:trPr>
          <w:trHeight w:val="308"/>
        </w:trPr>
        <w:tc>
          <w:tcPr>
            <w:tcW w:w="2259" w:type="dxa"/>
          </w:tcPr>
          <w:p w14:paraId="404DF04A"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z4</w:t>
            </w:r>
          </w:p>
        </w:tc>
        <w:tc>
          <w:tcPr>
            <w:tcW w:w="2259" w:type="dxa"/>
          </w:tcPr>
          <w:p w14:paraId="09081D34"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B1, B4</w:t>
            </w:r>
            <w:r w:rsidRPr="00974359">
              <w:rPr>
                <w:rFonts w:eastAsiaTheme="minorEastAsia"/>
                <w:b/>
                <w:color w:val="FF0000"/>
                <w:lang w:eastAsia="zh-CN"/>
              </w:rPr>
              <w:t xml:space="preserve">, </w:t>
            </w:r>
            <w:proofErr w:type="spellStart"/>
            <w:r w:rsidRPr="00974359">
              <w:rPr>
                <w:rFonts w:eastAsiaTheme="minorEastAsia"/>
                <w:b/>
                <w:color w:val="FF0000"/>
                <w:lang w:eastAsia="zh-CN"/>
              </w:rPr>
              <w:t>B_x</w:t>
            </w:r>
            <w:proofErr w:type="spellEnd"/>
            <w:r w:rsidRPr="00974359">
              <w:rPr>
                <w:rFonts w:eastAsiaTheme="minorEastAsia"/>
                <w:b/>
                <w:color w:val="FF0000"/>
                <w:lang w:eastAsia="zh-CN"/>
              </w:rPr>
              <w:t xml:space="preserve">, </w:t>
            </w:r>
            <w:proofErr w:type="spellStart"/>
            <w:r w:rsidRPr="00974359">
              <w:rPr>
                <w:rFonts w:eastAsiaTheme="minorEastAsia"/>
                <w:b/>
                <w:color w:val="FF0000"/>
                <w:lang w:eastAsia="zh-CN"/>
              </w:rPr>
              <w:t>B_y</w:t>
            </w:r>
            <w:proofErr w:type="spellEnd"/>
          </w:p>
        </w:tc>
        <w:tc>
          <w:tcPr>
            <w:tcW w:w="2259" w:type="dxa"/>
          </w:tcPr>
          <w:p w14:paraId="175510F6"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C3, C4, C5</w:t>
            </w:r>
          </w:p>
        </w:tc>
        <w:tc>
          <w:tcPr>
            <w:tcW w:w="2259" w:type="dxa"/>
          </w:tcPr>
          <w:p w14:paraId="35786244"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S0, S1</w:t>
            </w:r>
          </w:p>
        </w:tc>
      </w:tr>
      <w:tr w:rsidR="00EB66D1" w14:paraId="46064059" w14:textId="77777777" w:rsidTr="00061846">
        <w:trPr>
          <w:trHeight w:val="301"/>
        </w:trPr>
        <w:tc>
          <w:tcPr>
            <w:tcW w:w="2259" w:type="dxa"/>
          </w:tcPr>
          <w:p w14:paraId="5939EA64"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lastRenderedPageBreak/>
              <w:t>z5</w:t>
            </w:r>
          </w:p>
        </w:tc>
        <w:tc>
          <w:tcPr>
            <w:tcW w:w="2259" w:type="dxa"/>
          </w:tcPr>
          <w:p w14:paraId="1DE1D3AD"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B1, B3, B4</w:t>
            </w:r>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B_x</w:t>
            </w:r>
            <w:proofErr w:type="spellEnd"/>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B_y</w:t>
            </w:r>
            <w:proofErr w:type="spellEnd"/>
          </w:p>
        </w:tc>
        <w:tc>
          <w:tcPr>
            <w:tcW w:w="2259" w:type="dxa"/>
          </w:tcPr>
          <w:p w14:paraId="7B82430D"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C3, C4, C5, C10, C11</w:t>
            </w:r>
          </w:p>
        </w:tc>
        <w:tc>
          <w:tcPr>
            <w:tcW w:w="2259" w:type="dxa"/>
          </w:tcPr>
          <w:p w14:paraId="4F533432"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S0, S1, S2</w:t>
            </w:r>
          </w:p>
        </w:tc>
      </w:tr>
    </w:tbl>
    <w:p w14:paraId="78DF7C88" w14:textId="77777777" w:rsidR="00EB66D1" w:rsidRPr="00974359" w:rsidRDefault="00EB66D1" w:rsidP="00D20957">
      <w:pPr>
        <w:pStyle w:val="a0"/>
        <w:numPr>
          <w:ilvl w:val="0"/>
          <w:numId w:val="18"/>
        </w:numPr>
        <w:spacing w:beforeLines="50" w:before="120"/>
        <w:jc w:val="left"/>
        <w:rPr>
          <w:rFonts w:eastAsiaTheme="minorEastAsia"/>
        </w:rPr>
      </w:pPr>
      <w:r w:rsidRPr="002C2087">
        <w:rPr>
          <w:rFonts w:eastAsiaTheme="minorEastAsia"/>
          <w:b/>
        </w:rPr>
        <w:t>Th</w:t>
      </w:r>
      <w:r>
        <w:rPr>
          <w:rFonts w:eastAsiaTheme="minorEastAsia"/>
          <w:b/>
        </w:rPr>
        <w:t>e second table</w:t>
      </w:r>
      <w:r w:rsidRPr="002C2087">
        <w:rPr>
          <w:rFonts w:eastAsiaTheme="minorEastAsia"/>
          <w:b/>
        </w:rPr>
        <w:t xml:space="preserve"> compares z1/z3 with level y with UE side/neutral site training</w:t>
      </w:r>
      <w:r>
        <w:rPr>
          <w:rFonts w:eastAsiaTheme="minorEastAsia"/>
          <w:b/>
        </w:rPr>
        <w:t>.</w:t>
      </w:r>
    </w:p>
    <w:tbl>
      <w:tblPr>
        <w:tblStyle w:val="ac"/>
        <w:tblW w:w="0" w:type="auto"/>
        <w:tblLook w:val="04A0" w:firstRow="1" w:lastRow="0" w:firstColumn="1" w:lastColumn="0" w:noHBand="0" w:noVBand="1"/>
      </w:tblPr>
      <w:tblGrid>
        <w:gridCol w:w="2265"/>
        <w:gridCol w:w="2265"/>
        <w:gridCol w:w="2265"/>
        <w:gridCol w:w="2265"/>
      </w:tblGrid>
      <w:tr w:rsidR="00EB66D1" w14:paraId="71B48D80" w14:textId="77777777" w:rsidTr="00061846">
        <w:tc>
          <w:tcPr>
            <w:tcW w:w="2265" w:type="dxa"/>
          </w:tcPr>
          <w:p w14:paraId="30B96452" w14:textId="32FFC492"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UE side/</w:t>
            </w:r>
            <w:r w:rsidR="008F0442">
              <w:rPr>
                <w:rFonts w:eastAsiaTheme="minorEastAsia" w:hint="eastAsia"/>
                <w:b/>
                <w:lang w:eastAsia="zh-CN"/>
              </w:rPr>
              <w:t>n</w:t>
            </w:r>
            <w:r w:rsidRPr="00974359">
              <w:rPr>
                <w:rFonts w:eastAsiaTheme="minorEastAsia"/>
                <w:b/>
                <w:lang w:eastAsia="zh-CN"/>
              </w:rPr>
              <w:t>eutral site Training</w:t>
            </w:r>
          </w:p>
        </w:tc>
        <w:tc>
          <w:tcPr>
            <w:tcW w:w="2265" w:type="dxa"/>
          </w:tcPr>
          <w:p w14:paraId="534A5B74" w14:textId="77777777" w:rsidR="00EB66D1" w:rsidRPr="00974359" w:rsidRDefault="00EB66D1" w:rsidP="00061846">
            <w:pPr>
              <w:spacing w:beforeLines="50" w:before="120"/>
              <w:jc w:val="left"/>
              <w:rPr>
                <w:rFonts w:eastAsiaTheme="minorEastAsia"/>
                <w:b/>
                <w:lang w:eastAsia="zh-CN"/>
              </w:rPr>
            </w:pPr>
            <w:r w:rsidRPr="00974359">
              <w:rPr>
                <w:b/>
              </w:rPr>
              <w:t>Benefits</w:t>
            </w:r>
          </w:p>
        </w:tc>
        <w:tc>
          <w:tcPr>
            <w:tcW w:w="2265" w:type="dxa"/>
          </w:tcPr>
          <w:p w14:paraId="66A35DC9" w14:textId="77777777" w:rsidR="00EB66D1" w:rsidRPr="00974359" w:rsidRDefault="00EB66D1" w:rsidP="00061846">
            <w:pPr>
              <w:spacing w:beforeLines="50" w:before="120"/>
              <w:jc w:val="left"/>
              <w:rPr>
                <w:rFonts w:eastAsiaTheme="minorEastAsia"/>
                <w:b/>
                <w:lang w:eastAsia="zh-CN"/>
              </w:rPr>
            </w:pPr>
            <w:r w:rsidRPr="00974359">
              <w:rPr>
                <w:b/>
              </w:rPr>
              <w:t>Challenges / requirements</w:t>
            </w:r>
          </w:p>
        </w:tc>
        <w:tc>
          <w:tcPr>
            <w:tcW w:w="2265" w:type="dxa"/>
          </w:tcPr>
          <w:p w14:paraId="2451D066" w14:textId="77777777" w:rsidR="00EB66D1" w:rsidRPr="00974359" w:rsidRDefault="00EB66D1" w:rsidP="00061846">
            <w:pPr>
              <w:spacing w:beforeLines="50" w:before="120"/>
              <w:jc w:val="left"/>
              <w:rPr>
                <w:rFonts w:eastAsiaTheme="minorEastAsia"/>
                <w:b/>
                <w:lang w:eastAsia="zh-CN"/>
              </w:rPr>
            </w:pPr>
            <w:r w:rsidRPr="00974359">
              <w:rPr>
                <w:b/>
              </w:rPr>
              <w:t xml:space="preserve">Potential specification impact </w:t>
            </w:r>
          </w:p>
        </w:tc>
      </w:tr>
      <w:tr w:rsidR="00EB66D1" w14:paraId="75A3A4F8" w14:textId="77777777" w:rsidTr="00061846">
        <w:tc>
          <w:tcPr>
            <w:tcW w:w="2265" w:type="dxa"/>
          </w:tcPr>
          <w:p w14:paraId="36A56D66"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y</w:t>
            </w:r>
          </w:p>
        </w:tc>
        <w:tc>
          <w:tcPr>
            <w:tcW w:w="2265" w:type="dxa"/>
          </w:tcPr>
          <w:p w14:paraId="0362AC50"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c>
          <w:tcPr>
            <w:tcW w:w="2265" w:type="dxa"/>
          </w:tcPr>
          <w:p w14:paraId="7B792CC2"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c>
          <w:tcPr>
            <w:tcW w:w="2265" w:type="dxa"/>
          </w:tcPr>
          <w:p w14:paraId="72B71B6A" w14:textId="77777777" w:rsidR="00EB66D1" w:rsidRPr="00974359" w:rsidRDefault="00EB66D1" w:rsidP="00061846">
            <w:pPr>
              <w:spacing w:beforeLines="50" w:before="120"/>
              <w:jc w:val="left"/>
              <w:rPr>
                <w:rFonts w:eastAsiaTheme="minorEastAsia"/>
                <w:b/>
                <w:lang w:eastAsia="zh-CN"/>
              </w:rPr>
            </w:pPr>
            <w:r w:rsidRPr="00974359">
              <w:rPr>
                <w:rFonts w:eastAsiaTheme="minorEastAsia" w:hint="eastAsia"/>
                <w:b/>
                <w:lang w:eastAsia="zh-CN"/>
              </w:rPr>
              <w:t>-</w:t>
            </w:r>
          </w:p>
        </w:tc>
      </w:tr>
      <w:tr w:rsidR="00EB66D1" w14:paraId="7221DBF9" w14:textId="77777777" w:rsidTr="00061846">
        <w:tc>
          <w:tcPr>
            <w:tcW w:w="2265" w:type="dxa"/>
          </w:tcPr>
          <w:p w14:paraId="21FCBADA"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z1</w:t>
            </w:r>
          </w:p>
        </w:tc>
        <w:tc>
          <w:tcPr>
            <w:tcW w:w="2265" w:type="dxa"/>
          </w:tcPr>
          <w:p w14:paraId="7799014D" w14:textId="77777777" w:rsidR="00EB66D1" w:rsidRPr="00974359" w:rsidRDefault="00EB66D1" w:rsidP="00061846">
            <w:pPr>
              <w:spacing w:beforeLines="50" w:before="120"/>
              <w:jc w:val="left"/>
              <w:rPr>
                <w:rFonts w:eastAsiaTheme="minorEastAsia"/>
                <w:b/>
                <w:color w:val="FF0000"/>
                <w:lang w:eastAsia="zh-CN"/>
              </w:rPr>
            </w:pPr>
            <w:proofErr w:type="spellStart"/>
            <w:r w:rsidRPr="00974359">
              <w:rPr>
                <w:rFonts w:eastAsiaTheme="minorEastAsia"/>
                <w:b/>
                <w:color w:val="FF0000"/>
                <w:lang w:eastAsia="zh-CN"/>
              </w:rPr>
              <w:t>B_y</w:t>
            </w:r>
            <w:proofErr w:type="spellEnd"/>
          </w:p>
        </w:tc>
        <w:tc>
          <w:tcPr>
            <w:tcW w:w="2265" w:type="dxa"/>
          </w:tcPr>
          <w:p w14:paraId="43D3EB72" w14:textId="77777777" w:rsidR="00EB66D1" w:rsidRPr="00974359" w:rsidRDefault="00EB66D1" w:rsidP="00061846">
            <w:pPr>
              <w:spacing w:beforeLines="50" w:before="120"/>
              <w:jc w:val="left"/>
              <w:rPr>
                <w:rFonts w:eastAsiaTheme="minorEastAsia"/>
                <w:b/>
                <w:lang w:eastAsia="zh-CN"/>
              </w:rPr>
            </w:pPr>
            <w:proofErr w:type="spellStart"/>
            <w:r w:rsidRPr="00974359">
              <w:rPr>
                <w:rFonts w:eastAsiaTheme="minorEastAsia"/>
                <w:b/>
                <w:color w:val="FF0000"/>
                <w:lang w:val="en-GB" w:eastAsia="zh-CN"/>
              </w:rPr>
              <w:t>C_x</w:t>
            </w:r>
            <w:proofErr w:type="spellEnd"/>
          </w:p>
        </w:tc>
        <w:tc>
          <w:tcPr>
            <w:tcW w:w="2265" w:type="dxa"/>
          </w:tcPr>
          <w:p w14:paraId="33FC53A6"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S0</w:t>
            </w:r>
          </w:p>
        </w:tc>
      </w:tr>
      <w:tr w:rsidR="00EB66D1" w14:paraId="53F2D7FE" w14:textId="77777777" w:rsidTr="00061846">
        <w:tc>
          <w:tcPr>
            <w:tcW w:w="2265" w:type="dxa"/>
          </w:tcPr>
          <w:p w14:paraId="1800C30A"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z3</w:t>
            </w:r>
          </w:p>
        </w:tc>
        <w:tc>
          <w:tcPr>
            <w:tcW w:w="2265" w:type="dxa"/>
          </w:tcPr>
          <w:p w14:paraId="7047198B" w14:textId="77777777" w:rsidR="00EB66D1" w:rsidRPr="00974359" w:rsidRDefault="00EB66D1" w:rsidP="00061846">
            <w:pPr>
              <w:spacing w:beforeLines="50" w:before="120"/>
              <w:jc w:val="left"/>
              <w:rPr>
                <w:rFonts w:eastAsiaTheme="minorEastAsia"/>
                <w:b/>
                <w:lang w:eastAsia="zh-CN"/>
              </w:rPr>
            </w:pPr>
            <w:proofErr w:type="spellStart"/>
            <w:r w:rsidRPr="00974359">
              <w:rPr>
                <w:rFonts w:eastAsiaTheme="minorEastAsia"/>
                <w:b/>
                <w:color w:val="FF0000"/>
                <w:lang w:eastAsia="zh-CN"/>
              </w:rPr>
              <w:t>B_y</w:t>
            </w:r>
            <w:proofErr w:type="spellEnd"/>
          </w:p>
        </w:tc>
        <w:tc>
          <w:tcPr>
            <w:tcW w:w="2265" w:type="dxa"/>
          </w:tcPr>
          <w:p w14:paraId="72ABCB33"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val="en-GB" w:eastAsia="zh-CN"/>
              </w:rPr>
              <w:t>C3, C4, C5</w:t>
            </w:r>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C_x</w:t>
            </w:r>
            <w:proofErr w:type="spellEnd"/>
          </w:p>
        </w:tc>
        <w:tc>
          <w:tcPr>
            <w:tcW w:w="2265" w:type="dxa"/>
          </w:tcPr>
          <w:p w14:paraId="439F5E56" w14:textId="77777777" w:rsidR="00EB66D1" w:rsidRPr="00974359" w:rsidRDefault="00EB66D1" w:rsidP="00061846">
            <w:pPr>
              <w:spacing w:beforeLines="50" w:before="120"/>
              <w:jc w:val="left"/>
              <w:rPr>
                <w:rFonts w:eastAsiaTheme="minorEastAsia"/>
                <w:b/>
                <w:lang w:eastAsia="zh-CN"/>
              </w:rPr>
            </w:pPr>
            <w:r w:rsidRPr="00974359">
              <w:rPr>
                <w:rFonts w:eastAsiaTheme="minorEastAsia"/>
                <w:b/>
                <w:lang w:eastAsia="zh-CN"/>
              </w:rPr>
              <w:t>S0, S1</w:t>
            </w:r>
          </w:p>
        </w:tc>
      </w:tr>
    </w:tbl>
    <w:p w14:paraId="26550171" w14:textId="30E37A02" w:rsidR="00EB66D1" w:rsidRDefault="00EB66D1" w:rsidP="00EB66D1">
      <w:pPr>
        <w:spacing w:beforeLines="50" w:before="120"/>
        <w:jc w:val="left"/>
        <w:rPr>
          <w:rFonts w:eastAsiaTheme="minorEastAsia"/>
          <w:lang w:eastAsia="zh-CN"/>
        </w:rPr>
      </w:pPr>
    </w:p>
    <w:p w14:paraId="21CC7EB6" w14:textId="44873D63" w:rsidR="008A068E" w:rsidRDefault="008A068E" w:rsidP="00315D99">
      <w:pPr>
        <w:pStyle w:val="title2"/>
      </w:pPr>
      <w:r>
        <w:rPr>
          <w:rFonts w:hint="eastAsia"/>
        </w:rPr>
        <w:t>Z</w:t>
      </w:r>
      <w:r>
        <w:t xml:space="preserve">one/site specific </w:t>
      </w:r>
      <w:r>
        <w:rPr>
          <w:rFonts w:hint="eastAsia"/>
        </w:rPr>
        <w:t>mode</w:t>
      </w:r>
      <w:r>
        <w:t xml:space="preserve">l </w:t>
      </w:r>
      <w:proofErr w:type="spellStart"/>
      <w:r>
        <w:t>v.s</w:t>
      </w:r>
      <w:proofErr w:type="spellEnd"/>
      <w:r>
        <w:t>. generic model development for two sided cases</w:t>
      </w:r>
    </w:p>
    <w:p w14:paraId="256B6F83" w14:textId="77777777" w:rsidR="008A068E" w:rsidRDefault="008A068E" w:rsidP="008A068E">
      <w:r>
        <w:rPr>
          <w:rFonts w:eastAsiaTheme="minorEastAsia"/>
          <w:lang w:eastAsia="zh-CN"/>
        </w:rPr>
        <w:t xml:space="preserve">As </w:t>
      </w:r>
      <w:r>
        <w:rPr>
          <w:rFonts w:eastAsiaTheme="minorEastAsia" w:hint="eastAsia"/>
          <w:lang w:eastAsia="zh-CN"/>
        </w:rPr>
        <w:t>agree</w:t>
      </w:r>
      <w:r>
        <w:rPr>
          <w:rFonts w:eastAsiaTheme="minorEastAsia"/>
          <w:lang w:eastAsia="zh-CN"/>
        </w:rPr>
        <w:t>d, t</w:t>
      </w:r>
      <w:r>
        <w:rPr>
          <w:rFonts w:eastAsiaTheme="minorEastAsia" w:hint="eastAsia"/>
          <w:lang w:eastAsia="zh-CN"/>
        </w:rPr>
        <w:t>he</w:t>
      </w:r>
      <w:r>
        <w:rPr>
          <w:rFonts w:eastAsiaTheme="minorEastAsia"/>
        </w:rPr>
        <w:t xml:space="preserve">re are three methods to fight against the AI/ML generalization problem </w:t>
      </w:r>
      <w:r>
        <w:t>across different scenarios/configurations/sites, i.e., m</w:t>
      </w:r>
      <w:r w:rsidRPr="00BB2AE3">
        <w:t>odel generalization</w:t>
      </w:r>
      <w:r>
        <w:t>, m</w:t>
      </w:r>
      <w:r w:rsidRPr="00BB2AE3">
        <w:t>odel switching</w:t>
      </w:r>
      <w:r>
        <w:t xml:space="preserve"> and model update. G</w:t>
      </w:r>
      <w:r w:rsidRPr="00BB2AE3">
        <w:t>eneric model development</w:t>
      </w:r>
      <w:r>
        <w:t xml:space="preserve"> is corresponding to m</w:t>
      </w:r>
      <w:r w:rsidRPr="00BB2AE3">
        <w:t>odel generalization</w:t>
      </w:r>
      <w:r>
        <w:t xml:space="preserve"> where one model is deployed for different</w:t>
      </w:r>
      <w:r w:rsidRPr="00BB2AE3">
        <w:t xml:space="preserve"> </w:t>
      </w:r>
      <w:r>
        <w:t>zones/scenarios, while model switching and model update is corresponding to development of z</w:t>
      </w:r>
      <w:r w:rsidRPr="00BB2AE3">
        <w:t>one-specific model</w:t>
      </w:r>
      <w:r>
        <w:t xml:space="preserve"> with different models or parameters used in different zones.</w:t>
      </w:r>
    </w:p>
    <w:p w14:paraId="25A1B03D" w14:textId="0DDC8F0E" w:rsidR="008A068E" w:rsidRDefault="008A068E" w:rsidP="008A068E">
      <w:r>
        <w:rPr>
          <w:rFonts w:eastAsiaTheme="minorEastAsia" w:hint="eastAsia"/>
          <w:lang w:eastAsia="zh-CN"/>
        </w:rPr>
        <w:t>I</w:t>
      </w:r>
      <w:r>
        <w:rPr>
          <w:rFonts w:eastAsiaTheme="minorEastAsia"/>
          <w:lang w:eastAsia="zh-CN"/>
        </w:rPr>
        <w:t xml:space="preserve">n </w:t>
      </w:r>
      <w:r>
        <w:t>g</w:t>
      </w:r>
      <w:r w:rsidRPr="00BB2AE3">
        <w:t>eneric model development</w:t>
      </w:r>
      <w:r>
        <w:t>, network or UE collects a large number of training data from various scenarios/configurations/sites. Post-processing of the collected data is needed, such as noise filtering. According t</w:t>
      </w:r>
      <w:r w:rsidRPr="006C3AD5">
        <w:rPr>
          <w:color w:val="000000" w:themeColor="text1"/>
        </w:rPr>
        <w:t>o our contribution [</w:t>
      </w:r>
      <w:r w:rsidR="006802EA">
        <w:rPr>
          <w:color w:val="000000" w:themeColor="text1"/>
        </w:rPr>
        <w:t>5</w:t>
      </w:r>
      <w:r w:rsidRPr="006C3AD5">
        <w:rPr>
          <w:color w:val="000000" w:themeColor="text1"/>
        </w:rPr>
        <w:t>]</w:t>
      </w:r>
      <w:r>
        <w:t xml:space="preserve">, the ratio of the collected data from different scenarios/configurations/sites has considerable impacts on the AI/ML performance, and then this ratio may be </w:t>
      </w:r>
      <w:r w:rsidRPr="00641EA1">
        <w:t>adjust</w:t>
      </w:r>
      <w:r>
        <w:t>ed to match the practical wireless environment. And then the AI/ML model is trained and deployed to network or UE. The g</w:t>
      </w:r>
      <w:r w:rsidRPr="00BB2AE3">
        <w:t>eneric model</w:t>
      </w:r>
      <w:r>
        <w:t xml:space="preserve"> would be of high complexity and large storage overhead, to fit the different channel characteristic of various scenarios/configurations/sites. This generic model development can be based on either level y or level z. In level y, joint training or separate training can be used for two-sided model. In joint training or separate training, if there is no data sharing between the network vendor and UE vendor, the AI/ML model is trained by the data collected from one side, and then the AI/ML performance may be decreased. In level z, the trained model can be transferred from network to UE, since network can collect data from various UEs all the time and the AI/ML model is likely to be well trained.</w:t>
      </w:r>
    </w:p>
    <w:p w14:paraId="46F2CEC1" w14:textId="77777777" w:rsidR="008A068E" w:rsidRDefault="008A068E" w:rsidP="008A068E">
      <w:r>
        <w:t xml:space="preserve"> </w:t>
      </w:r>
      <w:r>
        <w:rPr>
          <w:rFonts w:eastAsiaTheme="minorEastAsia" w:hint="eastAsia"/>
          <w:lang w:eastAsia="zh-CN"/>
        </w:rPr>
        <w:t>I</w:t>
      </w:r>
      <w:r>
        <w:rPr>
          <w:rFonts w:eastAsiaTheme="minorEastAsia"/>
          <w:lang w:eastAsia="zh-CN"/>
        </w:rPr>
        <w:t xml:space="preserve">n </w:t>
      </w:r>
      <w:r>
        <w:t>z</w:t>
      </w:r>
      <w:r w:rsidRPr="0085189A">
        <w:t>one specific model deployment</w:t>
      </w:r>
      <w:r>
        <w:t>, network or UE collects training data from the target zone. Since the wireless channel condition is much simpler in this case, the number of collected training data would be much smaller and the AI/ML model may be simple and small, which has been verified in the following subsections. Also, the ratio adjustment of the collected data from different scenarios/configurations/sites would be not needed.</w:t>
      </w:r>
    </w:p>
    <w:p w14:paraId="6BF29D99" w14:textId="77777777" w:rsidR="008A068E" w:rsidRDefault="008A068E" w:rsidP="00FE1496">
      <w:pPr>
        <w:pStyle w:val="observation"/>
      </w:pPr>
      <w:r>
        <w:t>Compared with zone/site specific models, generic model applicable across multiple areas would typically have larger computation complexity and storage overhead.</w:t>
      </w:r>
      <w:r w:rsidRPr="006B3422">
        <w:t xml:space="preserve"> </w:t>
      </w:r>
    </w:p>
    <w:p w14:paraId="5594EE77" w14:textId="77777777" w:rsidR="008A068E" w:rsidRPr="006C3AD5" w:rsidRDefault="008A068E" w:rsidP="008A068E">
      <w:pPr>
        <w:rPr>
          <w:rFonts w:eastAsiaTheme="minorEastAsia"/>
          <w:lang w:eastAsia="zh-CN"/>
        </w:rPr>
      </w:pPr>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y, UE needs to store a large number of AI/ML models. When the scenario/configuration/sites change, UE can select the </w:t>
      </w:r>
      <w:r w:rsidRPr="00575F20">
        <w:rPr>
          <w:rFonts w:eastAsiaTheme="minorEastAsia"/>
          <w:lang w:eastAsia="zh-CN"/>
        </w:rPr>
        <w:t>proper</w:t>
      </w:r>
      <w:r>
        <w:rPr>
          <w:rFonts w:eastAsiaTheme="minorEastAsia"/>
          <w:lang w:eastAsia="zh-CN"/>
        </w:rPr>
        <w:t xml:space="preserve"> AI/ML model among a group of models. If there are N1 scenarios, N2 configurations and N3 sites, UE needs to store N1*N2*N3 AI/ML models for just one functionality. The storage overhead may be </w:t>
      </w:r>
      <w:r w:rsidRPr="00045007">
        <w:rPr>
          <w:rFonts w:eastAsiaTheme="minorEastAsia"/>
          <w:lang w:eastAsia="zh-CN"/>
        </w:rPr>
        <w:t>unaffordable</w:t>
      </w:r>
      <w:r>
        <w:rPr>
          <w:rFonts w:eastAsiaTheme="minorEastAsia"/>
          <w:lang w:eastAsia="zh-CN"/>
        </w:rPr>
        <w:t xml:space="preserve">. Model updating is another option to improve the AI/ML generalization performance. If the AI/ML model is not suitable for current scenario/configuration/site, UE can collect training data by itself or network. Using the collected data, UE can update its AI/ML model. It is clear that the data collecting needs extra time and storage. The training procedure needs extra computation resource and time. </w:t>
      </w:r>
    </w:p>
    <w:p w14:paraId="4D8D3D0C" w14:textId="77777777" w:rsidR="008A068E" w:rsidRPr="00DF4CC4" w:rsidRDefault="008A068E" w:rsidP="008A068E">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z, using model transfer</w:t>
      </w:r>
      <w:r>
        <w:t>, UE only needs to use the AI/ML model transferred from network. When current AI/ML model is no longer suitable, for both the new zone case and the channel condition changing case, the new model can be transferred to UE.</w:t>
      </w:r>
    </w:p>
    <w:p w14:paraId="3E6BCBD4" w14:textId="77777777" w:rsidR="008A068E" w:rsidRPr="00E470A1" w:rsidRDefault="008A068E" w:rsidP="00FE1496">
      <w:pPr>
        <w:pStyle w:val="observation"/>
      </w:pPr>
      <w:r w:rsidRPr="001D523C">
        <w:t xml:space="preserve">Collaboration level z can be used to facilitate zone specific model </w:t>
      </w:r>
      <w:r>
        <w:t>deploy</w:t>
      </w:r>
      <w:r w:rsidRPr="001D523C">
        <w:t>.</w:t>
      </w:r>
    </w:p>
    <w:p w14:paraId="48774F05" w14:textId="77777777" w:rsidR="008A068E" w:rsidRDefault="008A068E" w:rsidP="008A068E">
      <w:pPr>
        <w:rPr>
          <w:rFonts w:eastAsiaTheme="minorEastAsia"/>
          <w:lang w:eastAsia="zh-CN"/>
        </w:rPr>
      </w:pPr>
      <w:r>
        <w:rPr>
          <w:rFonts w:eastAsiaTheme="minorEastAsia"/>
          <w:lang w:eastAsia="zh-CN"/>
        </w:rPr>
        <w:t xml:space="preserve">Previously it has already been agreed to study zone/site specific model performance. In this section, we had more study on data collected from field and ray tracing to evaluate the performance of zone/site specific model. </w:t>
      </w:r>
    </w:p>
    <w:tbl>
      <w:tblPr>
        <w:tblStyle w:val="ac"/>
        <w:tblW w:w="0" w:type="auto"/>
        <w:tblLook w:val="04A0" w:firstRow="1" w:lastRow="0" w:firstColumn="1" w:lastColumn="0" w:noHBand="0" w:noVBand="1"/>
      </w:tblPr>
      <w:tblGrid>
        <w:gridCol w:w="9060"/>
      </w:tblGrid>
      <w:tr w:rsidR="008A068E" w14:paraId="5900D372" w14:textId="77777777" w:rsidTr="00061846">
        <w:tc>
          <w:tcPr>
            <w:tcW w:w="9060" w:type="dxa"/>
          </w:tcPr>
          <w:p w14:paraId="241F45D7" w14:textId="77777777" w:rsidR="008A068E" w:rsidRPr="00B679DA" w:rsidRDefault="008A068E" w:rsidP="00061846">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5EC70678" w14:textId="77777777" w:rsidR="008A068E" w:rsidRDefault="008A068E" w:rsidP="00061846">
            <w:r>
              <w:lastRenderedPageBreak/>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145020BC" w14:textId="77777777" w:rsidR="008A068E" w:rsidRDefault="008A068E" w:rsidP="00061846">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6104786E" w14:textId="77777777" w:rsidR="008A068E" w:rsidRDefault="008A068E" w:rsidP="00061846">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038CED48" w14:textId="77777777" w:rsidR="008A068E" w:rsidRDefault="008A068E" w:rsidP="00061846">
            <w:r>
              <w:t>Study various approaches for achieving good performance across different scenarios/configurations/sites, including</w:t>
            </w:r>
          </w:p>
          <w:p w14:paraId="5077840D" w14:textId="77777777" w:rsidR="008A068E" w:rsidRDefault="008A068E" w:rsidP="00061846">
            <w:pPr>
              <w:numPr>
                <w:ilvl w:val="2"/>
                <w:numId w:val="9"/>
              </w:numPr>
              <w:spacing w:after="0"/>
              <w:jc w:val="left"/>
            </w:pPr>
            <w:r>
              <w:t>Model generalization, i.e., using one model that is generalizable to different scenarios/configurations/sites</w:t>
            </w:r>
          </w:p>
          <w:p w14:paraId="1411B699" w14:textId="77777777" w:rsidR="008A068E" w:rsidRDefault="008A068E" w:rsidP="00061846">
            <w:pPr>
              <w:numPr>
                <w:ilvl w:val="2"/>
                <w:numId w:val="9"/>
              </w:numPr>
              <w:spacing w:after="0"/>
              <w:jc w:val="left"/>
            </w:pPr>
            <w:r>
              <w:t>Model switching, i.e., switching among a group of models where each model is for a particular scenario/configuration/site</w:t>
            </w:r>
          </w:p>
          <w:p w14:paraId="0696D730" w14:textId="77777777" w:rsidR="008A068E" w:rsidRDefault="008A068E" w:rsidP="00061846">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63CA0A7A" w14:textId="77777777" w:rsidR="008A068E" w:rsidRPr="00EC1036" w:rsidRDefault="008A068E" w:rsidP="00061846">
            <w:pPr>
              <w:numPr>
                <w:ilvl w:val="2"/>
                <w:numId w:val="9"/>
              </w:numPr>
              <w:spacing w:after="0"/>
              <w:jc w:val="left"/>
              <w:rPr>
                <w:rFonts w:eastAsiaTheme="minorEastAsia"/>
                <w:lang w:eastAsia="zh-CN"/>
              </w:rPr>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0FBC9030" w14:textId="77777777" w:rsidR="008A068E" w:rsidRPr="00974359" w:rsidRDefault="008A068E" w:rsidP="008A068E">
      <w:pPr>
        <w:rPr>
          <w:rFonts w:eastAsiaTheme="minorEastAsia"/>
          <w:lang w:eastAsia="zh-CN"/>
        </w:rPr>
      </w:pPr>
      <w:r>
        <w:rPr>
          <w:rFonts w:eastAsiaTheme="minorEastAsia" w:hint="eastAsia"/>
          <w:lang w:eastAsia="zh-CN"/>
        </w:rPr>
        <w:lastRenderedPageBreak/>
        <w:t>S</w:t>
      </w:r>
      <w:r>
        <w:rPr>
          <w:rFonts w:eastAsiaTheme="minorEastAsia"/>
          <w:lang w:eastAsia="zh-CN"/>
        </w:rPr>
        <w:t xml:space="preserve">ome initial results for zone/site specific model have been provided in Appendix A, including results for field test </w:t>
      </w:r>
      <w:r w:rsidRPr="00EF1F81">
        <w:rPr>
          <w:rFonts w:eastAsiaTheme="minorEastAsia"/>
          <w:lang w:eastAsia="zh-CN"/>
        </w:rPr>
        <w:t>from actual 5G network</w:t>
      </w:r>
      <w:r>
        <w:rPr>
          <w:rFonts w:eastAsiaTheme="minorEastAsia"/>
          <w:lang w:eastAsia="zh-CN"/>
        </w:rPr>
        <w:t>, results for spatial consistency data and results for ray tracing data. From these results, we have the following observations.</w:t>
      </w:r>
    </w:p>
    <w:p w14:paraId="4FF437C3" w14:textId="77777777" w:rsidR="008A068E" w:rsidRPr="00BC2695" w:rsidRDefault="008A068E" w:rsidP="00FE1496">
      <w:pPr>
        <w:pStyle w:val="observation"/>
      </w:pPr>
      <w:r>
        <w:t>From i</w:t>
      </w:r>
      <w:r w:rsidRPr="00CD4E29">
        <w:t>nitial results for field test</w:t>
      </w:r>
      <w:r>
        <w:t xml:space="preserve"> of different areas,</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670C01C3" w14:textId="77777777" w:rsidR="008A068E" w:rsidRPr="006C15BC" w:rsidRDefault="008A068E" w:rsidP="00FE1496">
      <w:pPr>
        <w:pStyle w:val="observation"/>
      </w:pPr>
      <w:r>
        <w:t>F</w:t>
      </w:r>
      <w:r w:rsidRPr="006C15BC">
        <w:rPr>
          <w:rFonts w:hint="eastAsia"/>
        </w:rPr>
        <w:t>ield test</w:t>
      </w:r>
      <w:r>
        <w:t xml:space="preserve"> of different physical cells</w:t>
      </w:r>
      <w:r w:rsidRPr="006C15BC">
        <w:rPr>
          <w:rFonts w:hint="eastAsia"/>
        </w:rPr>
        <w:t xml:space="preserve">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2AC9272" w14:textId="77777777" w:rsidR="008A068E" w:rsidRPr="006C15BC" w:rsidRDefault="008A068E" w:rsidP="00FE1496">
      <w:pPr>
        <w:pStyle w:val="observation"/>
      </w:pPr>
      <w:r>
        <w:t>F</w:t>
      </w:r>
      <w:r w:rsidRPr="006C15BC">
        <w:rPr>
          <w:rFonts w:hint="eastAsia"/>
        </w:rPr>
        <w:t xml:space="preserve">ield test </w:t>
      </w:r>
      <w:r>
        <w:t xml:space="preserve">of different receiver </w:t>
      </w:r>
      <w:r w:rsidRPr="006C15BC">
        <w:rPr>
          <w:rFonts w:hint="eastAsia"/>
        </w:rPr>
        <w:t xml:space="preserve">shows that </w:t>
      </w:r>
      <w:r>
        <w:t>models for Receiver 1 has small performance degradation compared with models for Receiver 2</w:t>
      </w:r>
      <w:r w:rsidRPr="006C15BC">
        <w:rPr>
          <w:rFonts w:hint="eastAsia"/>
        </w:rPr>
        <w:t xml:space="preserve">. </w:t>
      </w:r>
    </w:p>
    <w:p w14:paraId="784EA415" w14:textId="60F72C28" w:rsidR="004A4514" w:rsidRDefault="004A4514" w:rsidP="00FE1496">
      <w:pPr>
        <w:pStyle w:val="observation"/>
      </w:pPr>
      <w:r>
        <w:t>From i</w:t>
      </w:r>
      <w:r w:rsidRPr="00CD4E29">
        <w:t xml:space="preserve">nitial results for </w:t>
      </w:r>
      <w:r w:rsidRPr="00FB5C63">
        <w:t>spatial consistency data</w:t>
      </w:r>
      <w:r>
        <w:t xml:space="preserve">, </w:t>
      </w:r>
      <w:r w:rsidRPr="004A4514">
        <w:t>more than 25% SGCS gain for trivial MLP encoder and more than 27.5% SGCS gain for Transformer encoder could be achieved over legacy codebook</w:t>
      </w:r>
    </w:p>
    <w:p w14:paraId="261D9FC3" w14:textId="0565F50B" w:rsidR="008A068E" w:rsidRPr="00B7456C" w:rsidRDefault="008A068E" w:rsidP="00FE1496">
      <w:pPr>
        <w:pStyle w:val="observation"/>
      </w:pPr>
      <w:r>
        <w:t>From i</w:t>
      </w:r>
      <w:r w:rsidRPr="00CD4E29">
        <w:t xml:space="preserve">nitial results for </w:t>
      </w:r>
      <w:r>
        <w:t xml:space="preserve">ray tracing based </w:t>
      </w:r>
      <w:r w:rsidRPr="00FB5C63">
        <w:t>data</w:t>
      </w:r>
      <w:r>
        <w:t xml:space="preserve"> generated with the map provided in [</w:t>
      </w:r>
      <w:r w:rsidR="006802EA">
        <w:t>4</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5986B815" w14:textId="77777777" w:rsidR="008A068E" w:rsidRPr="006C3AD5" w:rsidRDefault="008A068E" w:rsidP="008A068E">
      <w:pPr>
        <w:rPr>
          <w:rFonts w:eastAsiaTheme="minorEastAsia"/>
        </w:rPr>
      </w:pPr>
      <w:r>
        <w:rPr>
          <w:rFonts w:eastAsiaTheme="minorEastAsia"/>
        </w:rPr>
        <w:t xml:space="preserve">To fight against the AI/ML generalization problem </w:t>
      </w:r>
      <w:r>
        <w:t>across different scenarios/configurations/sites, generic model applicable across multiple areas would typically have larger computation complexity and storage overhead, while zone/site specific models would need simple model structure and small model size. For example, o</w:t>
      </w:r>
      <w:r w:rsidRPr="00282A2D">
        <w:t xml:space="preserve">ne </w:t>
      </w:r>
      <w:r>
        <w:t xml:space="preserve">hidden </w:t>
      </w:r>
      <w:r w:rsidRPr="00282A2D">
        <w:t xml:space="preserve">layer </w:t>
      </w:r>
      <w:r>
        <w:t>full-connected</w:t>
      </w:r>
      <w:r w:rsidRPr="00282A2D">
        <w:t xml:space="preserve"> encoder</w:t>
      </w:r>
      <w:r>
        <w:t xml:space="preserve"> </w:t>
      </w:r>
      <w:r w:rsidRPr="00282A2D">
        <w:t xml:space="preserve">is good enough for typical </w:t>
      </w:r>
      <w:r>
        <w:rPr>
          <w:rFonts w:hint="eastAsia"/>
        </w:rPr>
        <w:t>zone</w:t>
      </w:r>
      <w:r>
        <w:t>/site specific optimization.</w:t>
      </w:r>
    </w:p>
    <w:p w14:paraId="2050D8F8" w14:textId="77777777" w:rsidR="008A068E" w:rsidRPr="00851891" w:rsidRDefault="008A068E" w:rsidP="008A068E">
      <w:pPr>
        <w:rPr>
          <w:rFonts w:eastAsiaTheme="minorEastAsia"/>
          <w:lang w:eastAsia="zh-CN"/>
        </w:rPr>
      </w:pPr>
      <w:r>
        <w:rPr>
          <w:rFonts w:eastAsiaTheme="minorEastAsia"/>
          <w:lang w:eastAsia="zh-CN"/>
        </w:rPr>
        <w:t xml:space="preserve">Using </w:t>
      </w:r>
      <w:r>
        <w:t>the model transfer aided model switching,</w:t>
      </w:r>
      <w:r>
        <w:rPr>
          <w:rFonts w:eastAsiaTheme="minorEastAsia"/>
          <w:lang w:eastAsia="zh-CN"/>
        </w:rPr>
        <w:t xml:space="preserve"> UE can achieve the benefits of </w:t>
      </w:r>
      <w:r>
        <w:t>zone/site specific models</w:t>
      </w:r>
      <w:r>
        <w:rPr>
          <w:rFonts w:eastAsiaTheme="minorEastAsia"/>
          <w:lang w:eastAsia="zh-CN"/>
        </w:rPr>
        <w:t xml:space="preserve"> and does not need to store so many AI/ML models. If UE enters into a new scenario/configuration/site and does not have a proper AI/ML model, network can transfer a suitable AI/ML model to UE, which may be small and simple. The cost of storage</w:t>
      </w:r>
      <w:r>
        <w:t>, computation resource and time would be acceptable.</w:t>
      </w:r>
    </w:p>
    <w:p w14:paraId="58A065AE" w14:textId="77777777" w:rsidR="008A068E" w:rsidRPr="009D3279" w:rsidRDefault="008A068E" w:rsidP="008A068E">
      <w:pPr>
        <w:rPr>
          <w:rFonts w:eastAsiaTheme="minorEastAsia"/>
          <w:lang w:eastAsia="zh-CN"/>
        </w:rPr>
      </w:pPr>
      <w:r>
        <w:rPr>
          <w:rFonts w:eastAsiaTheme="minorEastAsia"/>
          <w:lang w:eastAsia="zh-CN"/>
        </w:rPr>
        <w:t xml:space="preserve">For separate training based operations, the model is also expected be updated in a long term which have similar shortcomings as mentioned above for generic models. Another issue is related to performance degradation due to single (multiple) reconstruction part paired with multiple (single) construction parts.  </w:t>
      </w:r>
    </w:p>
    <w:p w14:paraId="701F2EC1" w14:textId="4E4C6F17" w:rsidR="008A068E" w:rsidRDefault="00F07D55" w:rsidP="00FE1496">
      <w:pPr>
        <w:pStyle w:val="proposal0"/>
        <w:rPr>
          <w:rFonts w:eastAsiaTheme="minorEastAsia"/>
        </w:rPr>
      </w:pPr>
      <w:r w:rsidRPr="00315D99">
        <w:rPr>
          <w:rFonts w:eastAsiaTheme="minorEastAsia" w:hint="eastAsia"/>
        </w:rPr>
        <w:t>Pr</w:t>
      </w:r>
      <w:r w:rsidRPr="00315D99">
        <w:rPr>
          <w:rFonts w:eastAsiaTheme="minorEastAsia"/>
        </w:rPr>
        <w:t xml:space="preserve">oposal </w:t>
      </w:r>
      <w:r>
        <w:rPr>
          <w:rFonts w:eastAsiaTheme="minorEastAsia"/>
        </w:rPr>
        <w:t>3</w:t>
      </w:r>
      <w:r w:rsidRPr="00315D99">
        <w:rPr>
          <w:rFonts w:eastAsiaTheme="minorEastAsia"/>
        </w:rPr>
        <w:t xml:space="preserve">: </w:t>
      </w:r>
      <w:r w:rsidR="008A068E">
        <w:rPr>
          <w:rFonts w:eastAsiaTheme="minorEastAsia"/>
        </w:rPr>
        <w:t>To fight against the AI/ML generalization problem</w:t>
      </w:r>
      <w:r w:rsidR="008A068E">
        <w:t>, generic model would typically have larger computation complexity and storage overhead, while zone/site specific models would need simple model structure and small model size.</w:t>
      </w:r>
    </w:p>
    <w:p w14:paraId="0EEA107D" w14:textId="77777777" w:rsidR="008A068E" w:rsidRDefault="008A068E" w:rsidP="00EB66D1">
      <w:pPr>
        <w:spacing w:beforeLines="50" w:before="120"/>
        <w:jc w:val="left"/>
        <w:rPr>
          <w:rFonts w:eastAsiaTheme="minorEastAsia"/>
          <w:lang w:eastAsia="zh-CN"/>
        </w:rPr>
      </w:pPr>
    </w:p>
    <w:p w14:paraId="2625218C" w14:textId="77777777" w:rsidR="00EB66D1" w:rsidRDefault="00EB66D1" w:rsidP="00EB66D1">
      <w:pPr>
        <w:pStyle w:val="title2"/>
      </w:pPr>
      <w:r>
        <w:t>Considerations on model delivery format and model structures for open format</w:t>
      </w:r>
    </w:p>
    <w:p w14:paraId="7984B4FF" w14:textId="77777777" w:rsidR="00EB66D1" w:rsidRPr="00974359" w:rsidRDefault="00EB66D1" w:rsidP="00EB66D1">
      <w:pPr>
        <w:spacing w:beforeLines="50" w:before="120"/>
        <w:jc w:val="left"/>
        <w:rPr>
          <w:rFonts w:eastAsiaTheme="minorEastAsia"/>
          <w:lang w:eastAsia="zh-CN"/>
        </w:rPr>
      </w:pPr>
      <w:r w:rsidRPr="002E694F">
        <w:rPr>
          <w:rFonts w:eastAsiaTheme="minorEastAsia"/>
          <w:lang w:eastAsia="zh-CN"/>
        </w:rPr>
        <w:t xml:space="preserve">In the </w:t>
      </w:r>
      <w:r>
        <w:rPr>
          <w:rFonts w:eastAsiaTheme="minorEastAsia"/>
          <w:lang w:eastAsia="zh-CN"/>
        </w:rPr>
        <w:t>following, our considerations on model delivery format and model structures for open format have been provided.</w:t>
      </w:r>
    </w:p>
    <w:p w14:paraId="7320A33A" w14:textId="77777777" w:rsidR="00EB66D1" w:rsidRPr="00974359" w:rsidRDefault="00EB66D1" w:rsidP="00EB66D1">
      <w:pPr>
        <w:spacing w:beforeLines="50" w:before="120"/>
        <w:jc w:val="left"/>
        <w:rPr>
          <w:b/>
          <w:u w:val="single"/>
        </w:rPr>
      </w:pPr>
      <w:r>
        <w:rPr>
          <w:rFonts w:eastAsiaTheme="minorEastAsia"/>
          <w:b/>
          <w:u w:val="single"/>
          <w:lang w:eastAsia="zh-CN"/>
        </w:rPr>
        <w:t>Considerations on m</w:t>
      </w:r>
      <w:r w:rsidRPr="00890EEA">
        <w:rPr>
          <w:rFonts w:eastAsiaTheme="minorEastAsia"/>
          <w:b/>
          <w:u w:val="single"/>
          <w:lang w:eastAsia="zh-CN"/>
        </w:rPr>
        <w:t>odel delivery format for open format</w:t>
      </w:r>
    </w:p>
    <w:p w14:paraId="4622ED5E" w14:textId="77777777" w:rsidR="00EB66D1" w:rsidRPr="009B4B5C" w:rsidRDefault="00EB66D1" w:rsidP="00EB66D1">
      <w:pPr>
        <w:rPr>
          <w:rFonts w:eastAsiaTheme="minorEastAsia"/>
          <w:lang w:eastAsia="zh-CN"/>
        </w:rPr>
      </w:pPr>
      <w:r>
        <w:rPr>
          <w:rFonts w:eastAsiaTheme="minorEastAsia"/>
          <w:lang w:eastAsia="zh-CN"/>
        </w:rPr>
        <w:lastRenderedPageBreak/>
        <w:t>One important spec impact of open format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44F90E62" w14:textId="77777777" w:rsidR="00EB66D1" w:rsidRPr="00E23C91" w:rsidRDefault="00EB66D1" w:rsidP="00D20957">
      <w:pPr>
        <w:pStyle w:val="a0"/>
        <w:numPr>
          <w:ilvl w:val="0"/>
          <w:numId w:val="17"/>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Pr="004C7BFB">
        <w:rPr>
          <w:rFonts w:eastAsiaTheme="minorEastAsia"/>
        </w:rPr>
        <w:t xml:space="preserve">Current AI/ML frameworks chosen by two sides. Currently, there are many AI/ML frameworks, such as TensorFlow, </w:t>
      </w:r>
      <w:proofErr w:type="spellStart"/>
      <w:r w:rsidRPr="004C7BFB">
        <w:rPr>
          <w:rFonts w:eastAsiaTheme="minorEastAsia"/>
        </w:rPr>
        <w:t>PyTorch</w:t>
      </w:r>
      <w:proofErr w:type="spellEnd"/>
      <w:r w:rsidRPr="004C7BFB">
        <w:rPr>
          <w:rFonts w:eastAsiaTheme="minorEastAsia"/>
        </w:rPr>
        <w:t xml:space="preserve">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p>
    <w:p w14:paraId="21A99A46" w14:textId="77777777" w:rsidR="00EB66D1" w:rsidRDefault="00EB66D1" w:rsidP="00D20957">
      <w:pPr>
        <w:pStyle w:val="a0"/>
        <w:numPr>
          <w:ilvl w:val="0"/>
          <w:numId w:val="17"/>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02902CA6" w14:textId="77777777" w:rsidR="00EB66D1" w:rsidRPr="00E43D7A" w:rsidRDefault="00EB66D1" w:rsidP="00D20957">
      <w:pPr>
        <w:pStyle w:val="a0"/>
        <w:numPr>
          <w:ilvl w:val="0"/>
          <w:numId w:val="17"/>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700D9F23" w14:textId="77777777" w:rsidR="00EB66D1" w:rsidRPr="00075D20" w:rsidRDefault="00EB66D1" w:rsidP="00EB66D1">
      <w:pPr>
        <w:rPr>
          <w:rFonts w:eastAsiaTheme="minorEastAsia"/>
        </w:rPr>
      </w:pPr>
      <w:r>
        <w:rPr>
          <w:rFonts w:eastAsiaTheme="minorEastAsia" w:hint="eastAsia"/>
          <w:lang w:eastAsia="zh-CN"/>
        </w:rPr>
        <w:t>I</w:t>
      </w:r>
      <w:r>
        <w:rPr>
          <w:rFonts w:eastAsiaTheme="minorEastAsia"/>
        </w:rPr>
        <w:t xml:space="preserve">t may not be easy for 3GPP to align on a single public format such as </w:t>
      </w:r>
      <w:r w:rsidRPr="00E82608">
        <w:rPr>
          <w:rFonts w:eastAsiaTheme="minorEastAsia"/>
        </w:rPr>
        <w:t>ONNX</w:t>
      </w:r>
      <w:r>
        <w:rPr>
          <w:rFonts w:eastAsiaTheme="minorEastAsia"/>
        </w:rPr>
        <w:t xml:space="preserve">. Due to the great </w:t>
      </w:r>
      <w:r w:rsidRPr="00E43D7A">
        <w:rPr>
          <w:rFonts w:eastAsiaTheme="minorEastAsia"/>
        </w:rPr>
        <w:t>efforts</w:t>
      </w:r>
      <w:r>
        <w:rPr>
          <w:rFonts w:eastAsiaTheme="minorEastAsia"/>
        </w:rPr>
        <w:t xml:space="preserve"> for 3GPP to define n</w:t>
      </w:r>
      <w:r w:rsidRPr="00E43D7A">
        <w:rPr>
          <w:rFonts w:eastAsiaTheme="minorEastAsia"/>
        </w:rPr>
        <w:t>ew format for model description</w:t>
      </w:r>
      <w:r>
        <w:rPr>
          <w:rFonts w:eastAsiaTheme="minorEastAsia"/>
        </w:rPr>
        <w:t xml:space="preserve">, this may be not </w:t>
      </w:r>
      <w:r w:rsidRPr="00E43D7A">
        <w:rPr>
          <w:rFonts w:eastAsiaTheme="minorEastAsia"/>
        </w:rPr>
        <w:t>considered in this release</w:t>
      </w:r>
      <w:r>
        <w:rPr>
          <w:rFonts w:eastAsiaTheme="minorEastAsia"/>
        </w:rPr>
        <w:t>.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ken defined by SA2 is simple and effective, and</w:t>
      </w:r>
      <w:r>
        <w:rPr>
          <w:rFonts w:eastAsiaTheme="minorEastAsia" w:hint="eastAsia"/>
          <w:lang w:eastAsia="zh-CN"/>
        </w:rPr>
        <w:t xml:space="preserve"> </w:t>
      </w:r>
      <w:r>
        <w:rPr>
          <w:rFonts w:eastAsiaTheme="minorEastAsia"/>
          <w:lang w:eastAsia="zh-CN"/>
        </w:rPr>
        <w:t xml:space="preserve">does not </w:t>
      </w:r>
      <w:r>
        <w:rPr>
          <w:rFonts w:eastAsiaTheme="minorEastAsia"/>
        </w:rPr>
        <w:t>have the listed problems. Then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would be a good solution for two sides to </w:t>
      </w:r>
      <w:r w:rsidRPr="006C3AD5">
        <w:rPr>
          <w:rFonts w:eastAsiaTheme="minorEastAsia"/>
        </w:rPr>
        <w:t>coordinate</w:t>
      </w:r>
      <w:r>
        <w:rPr>
          <w:rFonts w:eastAsiaTheme="minorEastAsia"/>
        </w:rPr>
        <w:t>.</w:t>
      </w:r>
    </w:p>
    <w:p w14:paraId="559F02D1" w14:textId="07EBF795" w:rsidR="00EB66D1"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4</w:t>
      </w:r>
      <w:r w:rsidRPr="00315D99">
        <w:rPr>
          <w:rFonts w:eastAsiaTheme="minorEastAsia"/>
        </w:rPr>
        <w:t xml:space="preserve">: </w:t>
      </w:r>
      <w:r w:rsidR="00EB66D1">
        <w:t>S</w:t>
      </w:r>
      <w:r w:rsidR="00EB66D1">
        <w:rPr>
          <w:rFonts w:hint="eastAsia"/>
        </w:rPr>
        <w:t>upp</w:t>
      </w:r>
      <w:r w:rsidR="00EB66D1">
        <w:t>ort to reuse the mechanism defined in SA2 (i</w:t>
      </w:r>
      <w:r w:rsidR="00EB66D1" w:rsidRPr="00E71E9C">
        <w:rPr>
          <w:rFonts w:eastAsiaTheme="minorEastAsia"/>
        </w:rPr>
        <w:t xml:space="preserve">nteroperability </w:t>
      </w:r>
      <w:r w:rsidR="00EB66D1">
        <w:rPr>
          <w:rFonts w:eastAsiaTheme="minorEastAsia"/>
        </w:rPr>
        <w:t>t</w:t>
      </w:r>
      <w:r w:rsidR="00EB66D1">
        <w:rPr>
          <w:rFonts w:eastAsiaTheme="minorEastAsia" w:hint="eastAsia"/>
        </w:rPr>
        <w:t>o</w:t>
      </w:r>
      <w:r w:rsidR="00EB66D1">
        <w:rPr>
          <w:rFonts w:eastAsiaTheme="minorEastAsia"/>
        </w:rPr>
        <w:t xml:space="preserve">ken) </w:t>
      </w:r>
      <w:r w:rsidR="00EB66D1">
        <w:t>for aligning model description format for model transfer</w:t>
      </w:r>
      <w:r w:rsidR="00EB66D1">
        <w:rPr>
          <w:rFonts w:hint="eastAsia"/>
        </w:rPr>
        <w:t>.</w:t>
      </w:r>
    </w:p>
    <w:p w14:paraId="503BFB7E" w14:textId="77777777" w:rsidR="00EB66D1" w:rsidRPr="00974359" w:rsidRDefault="00EB66D1" w:rsidP="00EB66D1">
      <w:pPr>
        <w:spacing w:beforeLines="50" w:before="120"/>
        <w:jc w:val="left"/>
        <w:rPr>
          <w:rFonts w:eastAsiaTheme="minorEastAsia"/>
          <w:lang w:eastAsia="zh-CN"/>
        </w:rPr>
      </w:pPr>
    </w:p>
    <w:p w14:paraId="282BFC5F" w14:textId="77777777" w:rsidR="00EB66D1" w:rsidRPr="002E694F" w:rsidRDefault="00EB66D1" w:rsidP="00EB66D1">
      <w:pPr>
        <w:spacing w:beforeLines="50" w:before="120"/>
        <w:jc w:val="left"/>
        <w:rPr>
          <w:b/>
          <w:u w:val="single"/>
        </w:rPr>
      </w:pPr>
      <w:r>
        <w:rPr>
          <w:rFonts w:eastAsiaTheme="minorEastAsia"/>
          <w:b/>
          <w:u w:val="single"/>
          <w:lang w:eastAsia="zh-CN"/>
        </w:rPr>
        <w:t>Considerations on m</w:t>
      </w:r>
      <w:r w:rsidRPr="00B12978">
        <w:rPr>
          <w:rFonts w:eastAsiaTheme="minorEastAsia"/>
          <w:b/>
          <w:u w:val="single"/>
          <w:lang w:eastAsia="zh-CN"/>
        </w:rPr>
        <w:t>odel structures</w:t>
      </w:r>
      <w:r w:rsidRPr="00890EEA">
        <w:rPr>
          <w:rFonts w:eastAsiaTheme="minorEastAsia"/>
          <w:b/>
          <w:u w:val="single"/>
          <w:lang w:eastAsia="zh-CN"/>
        </w:rPr>
        <w:t xml:space="preserve"> </w:t>
      </w:r>
      <w:r>
        <w:rPr>
          <w:rFonts w:eastAsiaTheme="minorEastAsia"/>
          <w:b/>
          <w:u w:val="single"/>
          <w:lang w:eastAsia="zh-CN"/>
        </w:rPr>
        <w:t>in</w:t>
      </w:r>
      <w:r w:rsidRPr="00890EEA">
        <w:rPr>
          <w:rFonts w:eastAsiaTheme="minorEastAsia"/>
          <w:b/>
          <w:u w:val="single"/>
          <w:lang w:eastAsia="zh-CN"/>
        </w:rPr>
        <w:t xml:space="preserve"> open format</w:t>
      </w:r>
    </w:p>
    <w:p w14:paraId="3A7D9C0F" w14:textId="77777777" w:rsidR="00EB66D1" w:rsidRDefault="00EB66D1" w:rsidP="00EB66D1">
      <w:pPr>
        <w:rPr>
          <w:rFonts w:eastAsiaTheme="minorEastAsia"/>
          <w:lang w:eastAsia="zh-CN"/>
        </w:rPr>
      </w:pPr>
      <w:r>
        <w:rPr>
          <w:rFonts w:eastAsiaTheme="minorEastAsia"/>
          <w:lang w:eastAsia="zh-CN"/>
        </w:rPr>
        <w:t>It is agreed in last meeting that</w:t>
      </w:r>
      <w:r w:rsidRPr="002A6E7B">
        <w:rPr>
          <w:rFonts w:eastAsiaTheme="minorEastAsia"/>
          <w:lang w:eastAsia="zh-CN"/>
        </w:rPr>
        <w:t xml:space="preserve"> 3GPP</w:t>
      </w:r>
      <w:r w:rsidRPr="009B4B5C">
        <w:rPr>
          <w:rFonts w:eastAsiaTheme="minorEastAsia"/>
          <w:lang w:eastAsia="zh-CN"/>
        </w:rPr>
        <w:t xml:space="preserve"> signaling</w:t>
      </w:r>
      <w:r>
        <w:rPr>
          <w:rFonts w:eastAsiaTheme="minorEastAsia"/>
          <w:lang w:eastAsia="zh-CN"/>
        </w:rPr>
        <w:t xml:space="preserve"> is used for model transfer. 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7FD8B33A" w14:textId="77777777" w:rsidR="00EB66D1" w:rsidRDefault="00EB66D1" w:rsidP="00EB66D1">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xml:space="preserve">, since some complexity AI/ML structures or new AI/ML techniques may be not supported by UE. UE can only compile certain AI/ML structures. </w:t>
      </w:r>
      <w:r>
        <w:rPr>
          <w:rFonts w:eastAsiaTheme="minorEastAsia" w:hint="eastAsia"/>
          <w:lang w:eastAsia="zh-CN"/>
        </w:rPr>
        <w:t>It</w:t>
      </w:r>
      <w:r>
        <w:rPr>
          <w:rFonts w:eastAsiaTheme="minorEastAsia"/>
        </w:rPr>
        <w:t xml:space="preserve"> is mentioned above that update of model parameters is already supported by current typical chipset implementations. Model structure can be aligned between companies to update parameters only.</w:t>
      </w:r>
    </w:p>
    <w:p w14:paraId="3760B8B9" w14:textId="77777777" w:rsidR="00EB66D1" w:rsidRDefault="00EB66D1" w:rsidP="00EB66D1">
      <w:r>
        <w:rPr>
          <w:rFonts w:eastAsiaTheme="minorEastAsia"/>
        </w:rPr>
        <w:t>From current simulation results and field tes</w:t>
      </w:r>
      <w:r w:rsidRPr="000553FB">
        <w:rPr>
          <w:rFonts w:eastAsiaTheme="minorEastAsia"/>
          <w:color w:val="000000" w:themeColor="text1"/>
        </w:rPr>
        <w:t xml:space="preserve">t results in Section </w:t>
      </w:r>
      <w:r>
        <w:rPr>
          <w:rFonts w:eastAsiaTheme="minorEastAsia"/>
          <w:color w:val="000000" w:themeColor="text1"/>
        </w:rPr>
        <w:t>4</w:t>
      </w:r>
      <w:r w:rsidRPr="000553FB">
        <w:rPr>
          <w:rFonts w:eastAsiaTheme="minorEastAsia"/>
          <w:color w:val="000000" w:themeColor="text1"/>
        </w:rPr>
        <w:t xml:space="preserve"> and our other contributions [</w:t>
      </w:r>
      <w:r>
        <w:rPr>
          <w:rFonts w:eastAsiaTheme="minorEastAsia"/>
          <w:color w:val="000000" w:themeColor="text1"/>
        </w:rPr>
        <w:t>4</w:t>
      </w:r>
      <w:r w:rsidRPr="000553FB">
        <w:rPr>
          <w:rFonts w:eastAsiaTheme="minorEastAsia"/>
          <w:color w:val="000000" w:themeColor="text1"/>
        </w:rPr>
        <w:t>],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149B6667" w14:textId="77777777" w:rsidR="00EB66D1" w:rsidRPr="00B7342E" w:rsidRDefault="00EB66D1" w:rsidP="00FE1496">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28B4450D" w14:textId="77777777" w:rsidR="00EB66D1" w:rsidRPr="00E43D7A" w:rsidRDefault="00EB66D1" w:rsidP="00EB66D1">
      <w:pPr>
        <w:rPr>
          <w:rFonts w:eastAsiaTheme="minorEastAsia"/>
          <w:lang w:eastAsia="zh-CN"/>
        </w:rPr>
      </w:pPr>
      <w:r>
        <w:rPr>
          <w:rFonts w:eastAsiaTheme="minorEastAsia" w:hint="eastAsia"/>
          <w:lang w:eastAsia="zh-CN"/>
        </w:rPr>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26C9D014" w14:textId="77777777" w:rsidR="00EB66D1" w:rsidRPr="00974359" w:rsidRDefault="00EB66D1" w:rsidP="00FE1496">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0DB888CD" w14:textId="77777777" w:rsidR="00EB66D1" w:rsidRDefault="00EB66D1" w:rsidP="00EB66D1">
      <w:pPr>
        <w:overflowPunct w:val="0"/>
        <w:rPr>
          <w:rFonts w:eastAsiaTheme="minorEastAsia"/>
          <w:color w:val="000000"/>
          <w:lang w:eastAsia="zh-CN"/>
        </w:rPr>
      </w:pPr>
    </w:p>
    <w:p w14:paraId="7B64D90A" w14:textId="77777777" w:rsidR="00EB66D1" w:rsidRDefault="00EB66D1" w:rsidP="00EB66D1">
      <w:pPr>
        <w:pStyle w:val="title2"/>
      </w:pPr>
      <w:r>
        <w:rPr>
          <w:rFonts w:eastAsiaTheme="minorEastAsia" w:hint="eastAsia"/>
        </w:rPr>
        <w:t>M</w:t>
      </w:r>
      <w:r>
        <w:rPr>
          <w:rFonts w:eastAsiaTheme="minorEastAsia"/>
        </w:rPr>
        <w:t>odel transfer related capabilit</w:t>
      </w:r>
      <w:r>
        <w:rPr>
          <w:rFonts w:eastAsiaTheme="minorEastAsia" w:hint="eastAsia"/>
        </w:rPr>
        <w:t>y</w:t>
      </w:r>
    </w:p>
    <w:p w14:paraId="66E75A27" w14:textId="77777777" w:rsidR="00EB66D1" w:rsidRDefault="00EB66D1" w:rsidP="00EB66D1">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47A7E61" w14:textId="77777777" w:rsidR="00EB66D1" w:rsidRPr="00357DE7" w:rsidRDefault="00EB66D1" w:rsidP="00EB66D1">
      <w:pPr>
        <w:pStyle w:val="a0"/>
        <w:numPr>
          <w:ilvl w:val="0"/>
          <w:numId w:val="14"/>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7A4F44DF" w14:textId="77777777" w:rsidR="00EB66D1" w:rsidRPr="00357DE7" w:rsidRDefault="00EB66D1" w:rsidP="00EB66D1">
      <w:pPr>
        <w:pStyle w:val="a0"/>
        <w:numPr>
          <w:ilvl w:val="0"/>
          <w:numId w:val="14"/>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w:t>
      </w:r>
      <w:r>
        <w:rPr>
          <w:rFonts w:eastAsiaTheme="minorEastAsia"/>
          <w:color w:val="000000"/>
        </w:rPr>
        <w:lastRenderedPageBreak/>
        <w:t xml:space="preserve">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E1225F5" w14:textId="77777777" w:rsidR="00EB66D1" w:rsidRPr="00357DE7" w:rsidRDefault="00EB66D1" w:rsidP="00EB66D1">
      <w:pPr>
        <w:pStyle w:val="a0"/>
        <w:numPr>
          <w:ilvl w:val="0"/>
          <w:numId w:val="14"/>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9470717" w14:textId="77777777" w:rsidR="00EB66D1" w:rsidRDefault="00EB66D1" w:rsidP="00EB66D1">
      <w:pPr>
        <w:pStyle w:val="a0"/>
        <w:numPr>
          <w:ilvl w:val="1"/>
          <w:numId w:val="14"/>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24E7C417" w14:textId="77777777" w:rsidR="00EB66D1" w:rsidRPr="00C352A6" w:rsidRDefault="00EB66D1" w:rsidP="00EB66D1">
      <w:pPr>
        <w:pStyle w:val="a0"/>
        <w:numPr>
          <w:ilvl w:val="1"/>
          <w:numId w:val="14"/>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6A5A6BD0" w14:textId="77777777" w:rsidR="00EB66D1" w:rsidRDefault="00EB66D1" w:rsidP="00EB66D1">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29E6F304" w14:textId="70654312" w:rsidR="00EB66D1" w:rsidRPr="006C3AD5"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5</w:t>
      </w:r>
      <w:r w:rsidRPr="00315D99">
        <w:rPr>
          <w:rFonts w:eastAsiaTheme="minorEastAsia"/>
        </w:rPr>
        <w:t xml:space="preserve">: </w:t>
      </w:r>
      <w:r w:rsidR="00EB66D1" w:rsidRPr="008C4D95">
        <w:rPr>
          <w:rFonts w:hint="eastAsia"/>
        </w:rPr>
        <w:t>Model transfer capability may consider</w:t>
      </w:r>
      <w:r w:rsidR="00EB66D1">
        <w:t xml:space="preserve"> the a</w:t>
      </w:r>
      <w:r w:rsidR="00EB66D1" w:rsidRPr="00467940">
        <w:t>lignment between UE and network on supported structures, quantization and processing</w:t>
      </w:r>
      <w:r w:rsidR="00EB66D1">
        <w:t>.</w:t>
      </w:r>
    </w:p>
    <w:p w14:paraId="4DB37FA5" w14:textId="77777777" w:rsidR="00EB66D1" w:rsidRDefault="00EB66D1" w:rsidP="00C33CFF">
      <w:pPr>
        <w:rPr>
          <w:rFonts w:eastAsiaTheme="minorEastAsia"/>
          <w:lang w:eastAsia="zh-CN"/>
        </w:rPr>
      </w:pPr>
    </w:p>
    <w:p w14:paraId="354601C4" w14:textId="5BBA9F0E" w:rsidR="00C33CFF" w:rsidRPr="007D2DB0" w:rsidRDefault="00C33CFF" w:rsidP="00C33CFF">
      <w:pPr>
        <w:pStyle w:val="title1"/>
      </w:pPr>
      <w:r>
        <w:t>F</w:t>
      </w:r>
      <w:r w:rsidRPr="00635C9F">
        <w:t>unctionality/model identification</w:t>
      </w:r>
    </w:p>
    <w:p w14:paraId="59BE79DE" w14:textId="1E0C5FD9" w:rsidR="00C33CFF" w:rsidRDefault="00C33CFF"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 was achieved</w:t>
      </w:r>
      <w:r w:rsidR="00925274">
        <w:rPr>
          <w:rFonts w:eastAsiaTheme="minorEastAsia"/>
          <w:lang w:eastAsia="zh-CN"/>
        </w:rPr>
        <w:t xml:space="preserve"> for </w:t>
      </w:r>
      <w:r w:rsidR="00925274">
        <w:t>f</w:t>
      </w:r>
      <w:r w:rsidR="00925274" w:rsidRPr="00635C9F">
        <w:t>unctionality/model identification</w:t>
      </w:r>
      <w:r>
        <w:rPr>
          <w:rFonts w:eastAsiaTheme="minorEastAsia"/>
          <w:lang w:eastAsia="zh-CN"/>
        </w:rPr>
        <w:t>.</w:t>
      </w:r>
    </w:p>
    <w:tbl>
      <w:tblPr>
        <w:tblStyle w:val="ac"/>
        <w:tblW w:w="0" w:type="auto"/>
        <w:tblLook w:val="04A0" w:firstRow="1" w:lastRow="0" w:firstColumn="1" w:lastColumn="0" w:noHBand="0" w:noVBand="1"/>
      </w:tblPr>
      <w:tblGrid>
        <w:gridCol w:w="9060"/>
      </w:tblGrid>
      <w:tr w:rsidR="00C33CFF" w14:paraId="478B1642" w14:textId="77777777" w:rsidTr="00D65068">
        <w:tc>
          <w:tcPr>
            <w:tcW w:w="9060" w:type="dxa"/>
          </w:tcPr>
          <w:p w14:paraId="6908F521" w14:textId="77777777" w:rsidR="007652E9" w:rsidRDefault="007652E9" w:rsidP="007652E9">
            <w:pPr>
              <w:rPr>
                <w:highlight w:val="green"/>
                <w:lang w:eastAsia="zh-CN"/>
              </w:rPr>
            </w:pPr>
            <w:r>
              <w:rPr>
                <w:rFonts w:hint="eastAsia"/>
                <w:highlight w:val="green"/>
                <w:lang w:eastAsia="zh-CN"/>
              </w:rPr>
              <w:t>A</w:t>
            </w:r>
            <w:r>
              <w:rPr>
                <w:highlight w:val="green"/>
                <w:lang w:eastAsia="zh-CN"/>
              </w:rPr>
              <w:t>greement</w:t>
            </w:r>
          </w:p>
          <w:p w14:paraId="17B0F332" w14:textId="77777777" w:rsidR="007652E9" w:rsidRDefault="007652E9" w:rsidP="007652E9">
            <w:pPr>
              <w:autoSpaceDE w:val="0"/>
              <w:autoSpaceDN w:val="0"/>
              <w:snapToGrid w:val="0"/>
              <w:rPr>
                <w:rFonts w:ascii="宋体" w:eastAsia="宋体" w:hAnsi="宋体" w:cs="Calibri"/>
                <w:sz w:val="24"/>
                <w:lang w:eastAsia="zh-CN"/>
              </w:rPr>
            </w:pPr>
            <w:r>
              <w:rPr>
                <w:rFonts w:hint="eastAsia"/>
                <w:lang w:eastAsia="zh-CN"/>
              </w:rPr>
              <w:t>Consider at least the following aspects and if applicable, the corresponding potential specification impact related to data collection:</w:t>
            </w:r>
          </w:p>
          <w:p w14:paraId="7A6E7078" w14:textId="77777777" w:rsidR="007652E9" w:rsidRDefault="007652E9" w:rsidP="00D20957">
            <w:pPr>
              <w:numPr>
                <w:ilvl w:val="0"/>
                <w:numId w:val="27"/>
              </w:numPr>
              <w:autoSpaceDE w:val="0"/>
              <w:autoSpaceDN w:val="0"/>
              <w:snapToGrid w:val="0"/>
              <w:ind w:left="720"/>
              <w:jc w:val="left"/>
              <w:rPr>
                <w:lang w:eastAsia="zh-CN"/>
              </w:rPr>
            </w:pPr>
            <w:r>
              <w:rPr>
                <w:rFonts w:hint="eastAsia"/>
                <w:lang w:eastAsia="zh-CN"/>
              </w:rPr>
              <w:t>Measurement configuration and reporting</w:t>
            </w:r>
          </w:p>
          <w:p w14:paraId="79DDAB58" w14:textId="77777777" w:rsidR="007652E9" w:rsidRDefault="007652E9" w:rsidP="00D20957">
            <w:pPr>
              <w:numPr>
                <w:ilvl w:val="0"/>
                <w:numId w:val="27"/>
              </w:numPr>
              <w:autoSpaceDE w:val="0"/>
              <w:autoSpaceDN w:val="0"/>
              <w:snapToGrid w:val="0"/>
              <w:ind w:left="720"/>
              <w:jc w:val="left"/>
              <w:rPr>
                <w:lang w:eastAsia="zh-CN"/>
              </w:rPr>
            </w:pPr>
            <w:r>
              <w:rPr>
                <w:rFonts w:hint="eastAsia"/>
                <w:lang w:eastAsia="zh-CN"/>
              </w:rPr>
              <w:t>Contents, type and format of data including:</w:t>
            </w:r>
          </w:p>
          <w:p w14:paraId="480343A2" w14:textId="77777777" w:rsidR="007652E9" w:rsidRDefault="007652E9" w:rsidP="00D20957">
            <w:pPr>
              <w:numPr>
                <w:ilvl w:val="1"/>
                <w:numId w:val="27"/>
              </w:numPr>
              <w:autoSpaceDE w:val="0"/>
              <w:autoSpaceDN w:val="0"/>
              <w:snapToGrid w:val="0"/>
              <w:ind w:left="1440"/>
              <w:jc w:val="left"/>
              <w:rPr>
                <w:lang w:eastAsia="zh-CN"/>
              </w:rPr>
            </w:pPr>
            <w:r>
              <w:rPr>
                <w:rFonts w:hint="eastAsia"/>
                <w:lang w:eastAsia="zh-CN"/>
              </w:rPr>
              <w:t>Data related to model input</w:t>
            </w:r>
          </w:p>
          <w:p w14:paraId="404670A6" w14:textId="77777777" w:rsidR="007652E9" w:rsidRDefault="007652E9" w:rsidP="00D20957">
            <w:pPr>
              <w:numPr>
                <w:ilvl w:val="1"/>
                <w:numId w:val="27"/>
              </w:numPr>
              <w:autoSpaceDE w:val="0"/>
              <w:autoSpaceDN w:val="0"/>
              <w:snapToGrid w:val="0"/>
              <w:ind w:left="1440"/>
              <w:jc w:val="left"/>
              <w:rPr>
                <w:lang w:eastAsia="zh-CN"/>
              </w:rPr>
            </w:pPr>
            <w:r>
              <w:rPr>
                <w:rFonts w:hint="eastAsia"/>
                <w:lang w:eastAsia="zh-CN"/>
              </w:rPr>
              <w:t>Data related to ground truth</w:t>
            </w:r>
            <w:r>
              <w:rPr>
                <w:rFonts w:hint="eastAsia"/>
                <w:strike/>
                <w:color w:val="7030A0"/>
                <w:lang w:eastAsia="zh-CN"/>
              </w:rPr>
              <w:t xml:space="preserve"> </w:t>
            </w:r>
          </w:p>
          <w:p w14:paraId="695C5F21" w14:textId="77777777" w:rsidR="007652E9" w:rsidRDefault="007652E9" w:rsidP="00D20957">
            <w:pPr>
              <w:numPr>
                <w:ilvl w:val="1"/>
                <w:numId w:val="27"/>
              </w:numPr>
              <w:autoSpaceDE w:val="0"/>
              <w:autoSpaceDN w:val="0"/>
              <w:snapToGrid w:val="0"/>
              <w:ind w:left="1440"/>
              <w:jc w:val="left"/>
              <w:rPr>
                <w:lang w:eastAsia="zh-CN"/>
              </w:rPr>
            </w:pPr>
            <w:r>
              <w:rPr>
                <w:rFonts w:hint="eastAsia"/>
                <w:lang w:eastAsia="zh-CN"/>
              </w:rPr>
              <w:t>Quality of the data</w:t>
            </w:r>
          </w:p>
          <w:p w14:paraId="17BA5220" w14:textId="77777777" w:rsidR="007652E9" w:rsidRDefault="007652E9" w:rsidP="00D20957">
            <w:pPr>
              <w:numPr>
                <w:ilvl w:val="1"/>
                <w:numId w:val="27"/>
              </w:numPr>
              <w:autoSpaceDE w:val="0"/>
              <w:autoSpaceDN w:val="0"/>
              <w:snapToGrid w:val="0"/>
              <w:ind w:left="1440"/>
              <w:jc w:val="left"/>
              <w:rPr>
                <w:lang w:eastAsia="zh-CN"/>
              </w:rPr>
            </w:pPr>
            <w:r>
              <w:rPr>
                <w:rFonts w:hint="eastAsia"/>
                <w:lang w:eastAsia="zh-CN"/>
              </w:rPr>
              <w:t>Other information</w:t>
            </w:r>
          </w:p>
          <w:p w14:paraId="61ED66FF" w14:textId="77777777" w:rsidR="007652E9" w:rsidRDefault="007652E9" w:rsidP="00D20957">
            <w:pPr>
              <w:numPr>
                <w:ilvl w:val="0"/>
                <w:numId w:val="27"/>
              </w:numPr>
              <w:autoSpaceDE w:val="0"/>
              <w:autoSpaceDN w:val="0"/>
              <w:snapToGrid w:val="0"/>
              <w:ind w:left="720"/>
              <w:jc w:val="left"/>
              <w:rPr>
                <w:lang w:eastAsia="zh-CN"/>
              </w:rPr>
            </w:pPr>
            <w:r>
              <w:rPr>
                <w:rFonts w:hint="eastAsia"/>
                <w:lang w:eastAsia="zh-CN"/>
              </w:rPr>
              <w:t>Signaling of assistance information for categorizing the data</w:t>
            </w:r>
          </w:p>
          <w:p w14:paraId="6B952884" w14:textId="77777777" w:rsidR="007652E9" w:rsidRDefault="007652E9" w:rsidP="00D20957">
            <w:pPr>
              <w:numPr>
                <w:ilvl w:val="1"/>
                <w:numId w:val="27"/>
              </w:numPr>
              <w:autoSpaceDE w:val="0"/>
              <w:autoSpaceDN w:val="0"/>
              <w:snapToGrid w:val="0"/>
              <w:ind w:left="1440"/>
              <w:jc w:val="left"/>
              <w:rPr>
                <w:lang w:eastAsia="zh-CN"/>
              </w:rPr>
            </w:pPr>
            <w:r>
              <w:rPr>
                <w:rFonts w:hint="eastAsia"/>
                <w:lang w:eastAsia="zh-CN"/>
              </w:rPr>
              <w:t>Note: The study should consider the feasibility of disclosure of proprietary information</w:t>
            </w:r>
          </w:p>
          <w:p w14:paraId="54402EA9" w14:textId="77777777" w:rsidR="007652E9" w:rsidRDefault="007652E9" w:rsidP="00D20957">
            <w:pPr>
              <w:numPr>
                <w:ilvl w:val="0"/>
                <w:numId w:val="27"/>
              </w:numPr>
              <w:autoSpaceDE w:val="0"/>
              <w:autoSpaceDN w:val="0"/>
              <w:snapToGrid w:val="0"/>
              <w:ind w:left="720"/>
              <w:jc w:val="left"/>
              <w:rPr>
                <w:lang w:eastAsia="zh-CN"/>
              </w:rPr>
            </w:pPr>
            <w:r>
              <w:rPr>
                <w:rFonts w:hint="eastAsia"/>
                <w:lang w:eastAsia="zh-CN"/>
              </w:rPr>
              <w:t>Signaling for data collection procedure</w:t>
            </w:r>
          </w:p>
          <w:p w14:paraId="3D4AFA03" w14:textId="77777777" w:rsidR="007652E9" w:rsidRDefault="007652E9" w:rsidP="00D20957">
            <w:pPr>
              <w:numPr>
                <w:ilvl w:val="0"/>
                <w:numId w:val="27"/>
              </w:numPr>
              <w:autoSpaceDE w:val="0"/>
              <w:autoSpaceDN w:val="0"/>
              <w:snapToGrid w:val="0"/>
              <w:ind w:left="720"/>
              <w:jc w:val="left"/>
              <w:rPr>
                <w:lang w:eastAsia="zh-CN"/>
              </w:rPr>
            </w:pPr>
            <w:r>
              <w:rPr>
                <w:rFonts w:hint="eastAsia"/>
                <w:lang w:eastAsia="zh-CN"/>
              </w:rPr>
              <w:t>Note 1: Use-case specific details can be studied in respective agenda items</w:t>
            </w:r>
          </w:p>
          <w:p w14:paraId="68C601BE" w14:textId="2174C151" w:rsidR="007652E9" w:rsidRPr="0030626B" w:rsidRDefault="007652E9" w:rsidP="00D20957">
            <w:pPr>
              <w:numPr>
                <w:ilvl w:val="0"/>
                <w:numId w:val="27"/>
              </w:numPr>
              <w:autoSpaceDE w:val="0"/>
              <w:autoSpaceDN w:val="0"/>
              <w:snapToGrid w:val="0"/>
              <w:ind w:left="720"/>
              <w:jc w:val="left"/>
              <w:rPr>
                <w:i/>
                <w:iCs/>
              </w:rPr>
            </w:pPr>
            <w:r>
              <w:rPr>
                <w:rFonts w:hint="eastAsia"/>
                <w:lang w:eastAsia="zh-CN"/>
              </w:rPr>
              <w:t>Note 2: Signaling mechanism details can be studied by appropriate working groups.</w:t>
            </w:r>
          </w:p>
          <w:p w14:paraId="0F3DC96B" w14:textId="77777777" w:rsidR="007652E9" w:rsidRDefault="007652E9" w:rsidP="007652E9">
            <w:pPr>
              <w:rPr>
                <w:i/>
                <w:iCs/>
              </w:rPr>
            </w:pPr>
          </w:p>
          <w:p w14:paraId="5064C53E" w14:textId="77777777" w:rsidR="007652E9" w:rsidRDefault="007652E9" w:rsidP="007652E9">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44EFBE47" w14:textId="77777777" w:rsidR="007652E9" w:rsidRDefault="007652E9" w:rsidP="007652E9">
            <w:r>
              <w:t>For model identification of UE-side or UE-part of two-sided models, categorize model identification types as follows, and further study relevant aspects, necessity, and specification impact (if any).</w:t>
            </w:r>
          </w:p>
          <w:p w14:paraId="3C639311" w14:textId="77777777" w:rsidR="007652E9" w:rsidRDefault="007652E9" w:rsidP="00D20957">
            <w:pPr>
              <w:numPr>
                <w:ilvl w:val="0"/>
                <w:numId w:val="23"/>
              </w:numPr>
              <w:ind w:left="688"/>
              <w:jc w:val="left"/>
              <w:rPr>
                <w:rFonts w:eastAsia="Calibri"/>
              </w:rPr>
            </w:pPr>
            <w:r>
              <w:rPr>
                <w:rFonts w:eastAsia="Calibri"/>
              </w:rPr>
              <w:t>Type A: Model is identified to NW (if applicable) and UE (if applicable) without over-the-air signaling</w:t>
            </w:r>
          </w:p>
          <w:p w14:paraId="530DD4E2" w14:textId="77777777" w:rsidR="007652E9" w:rsidRDefault="007652E9" w:rsidP="00D20957">
            <w:pPr>
              <w:numPr>
                <w:ilvl w:val="1"/>
                <w:numId w:val="23"/>
              </w:numPr>
              <w:ind w:left="1408"/>
              <w:jc w:val="left"/>
              <w:rPr>
                <w:rFonts w:eastAsia="Calibri"/>
              </w:rPr>
            </w:pPr>
            <w:r>
              <w:rPr>
                <w:rFonts w:eastAsia="Calibri"/>
              </w:rPr>
              <w:t>The model may be assigned with a model ID</w:t>
            </w:r>
            <w:r>
              <w:rPr>
                <w:rFonts w:eastAsia="宋体" w:hint="eastAsia"/>
                <w:lang w:eastAsia="zh-CN"/>
              </w:rPr>
              <w:t xml:space="preserve"> during the model identification</w:t>
            </w:r>
            <w:r>
              <w:rPr>
                <w:rFonts w:eastAsia="Calibri"/>
              </w:rPr>
              <w:t xml:space="preserve">, which may be referred/used in over-the-air signaling after model identification. </w:t>
            </w:r>
          </w:p>
          <w:p w14:paraId="54ACB68B" w14:textId="77777777" w:rsidR="007652E9" w:rsidRDefault="007652E9" w:rsidP="00D20957">
            <w:pPr>
              <w:numPr>
                <w:ilvl w:val="1"/>
                <w:numId w:val="23"/>
              </w:numPr>
              <w:ind w:left="1408"/>
              <w:jc w:val="left"/>
              <w:rPr>
                <w:rFonts w:eastAsia="Calibri"/>
              </w:rPr>
            </w:pPr>
            <w:r>
              <w:rPr>
                <w:rFonts w:eastAsia="Calibri" w:hint="eastAsia"/>
                <w:lang w:eastAsia="zh-CN"/>
              </w:rPr>
              <w:lastRenderedPageBreak/>
              <w:t>F</w:t>
            </w:r>
            <w:r>
              <w:rPr>
                <w:rFonts w:eastAsia="Calibri"/>
                <w:lang w:eastAsia="zh-CN"/>
              </w:rPr>
              <w:t>FS: Spec impact to other WGs</w:t>
            </w:r>
          </w:p>
          <w:p w14:paraId="00E3E78A" w14:textId="77777777" w:rsidR="007652E9" w:rsidRDefault="007652E9" w:rsidP="00D20957">
            <w:pPr>
              <w:numPr>
                <w:ilvl w:val="0"/>
                <w:numId w:val="23"/>
              </w:numPr>
              <w:ind w:left="688"/>
              <w:jc w:val="left"/>
              <w:rPr>
                <w:rFonts w:eastAsia="Calibri"/>
              </w:rPr>
            </w:pPr>
            <w:r>
              <w:rPr>
                <w:rFonts w:eastAsia="Calibri"/>
              </w:rPr>
              <w:t xml:space="preserve">Type B: Model is identified via over-the-air signaling, </w:t>
            </w:r>
          </w:p>
          <w:p w14:paraId="423641F8" w14:textId="77777777" w:rsidR="007652E9" w:rsidRDefault="007652E9" w:rsidP="00D20957">
            <w:pPr>
              <w:numPr>
                <w:ilvl w:val="1"/>
                <w:numId w:val="23"/>
              </w:numPr>
              <w:ind w:left="1408"/>
              <w:jc w:val="left"/>
              <w:rPr>
                <w:rFonts w:eastAsia="Calibri"/>
                <w:strike/>
              </w:rPr>
            </w:pPr>
            <w:r>
              <w:rPr>
                <w:rFonts w:eastAsia="Calibri"/>
              </w:rPr>
              <w:t xml:space="preserve">Type B1: </w:t>
            </w:r>
          </w:p>
          <w:p w14:paraId="368DA0B6" w14:textId="77777777" w:rsidR="007652E9" w:rsidRDefault="007652E9" w:rsidP="00D20957">
            <w:pPr>
              <w:numPr>
                <w:ilvl w:val="2"/>
                <w:numId w:val="23"/>
              </w:numPr>
              <w:ind w:left="2128"/>
              <w:jc w:val="left"/>
              <w:rPr>
                <w:rFonts w:eastAsia="Calibri"/>
              </w:rPr>
            </w:pPr>
            <w:r>
              <w:rPr>
                <w:rFonts w:eastAsia="Calibri"/>
              </w:rPr>
              <w:t>Model identification initiated by the UE, and NW assists the remaining steps (if any) of the model identification</w:t>
            </w:r>
          </w:p>
          <w:p w14:paraId="725B2E58" w14:textId="77777777" w:rsidR="007652E9" w:rsidRDefault="007652E9" w:rsidP="00D20957">
            <w:pPr>
              <w:numPr>
                <w:ilvl w:val="3"/>
                <w:numId w:val="23"/>
              </w:numPr>
              <w:ind w:left="2848"/>
              <w:jc w:val="left"/>
              <w:rPr>
                <w:rFonts w:eastAsia="Calibri"/>
              </w:rPr>
            </w:pPr>
            <w:r>
              <w:rPr>
                <w:rFonts w:eastAsia="Calibri"/>
              </w:rPr>
              <w:t>the model may be assigned with a model ID</w:t>
            </w:r>
            <w:r>
              <w:rPr>
                <w:rFonts w:eastAsia="宋体" w:hint="eastAsia"/>
                <w:lang w:eastAsia="zh-CN"/>
              </w:rPr>
              <w:t xml:space="preserve"> during the model identification</w:t>
            </w:r>
          </w:p>
          <w:p w14:paraId="2F0DEA12" w14:textId="77777777" w:rsidR="007652E9" w:rsidRDefault="007652E9" w:rsidP="00D20957">
            <w:pPr>
              <w:numPr>
                <w:ilvl w:val="2"/>
                <w:numId w:val="23"/>
              </w:numPr>
              <w:ind w:left="2128"/>
              <w:jc w:val="left"/>
              <w:rPr>
                <w:rFonts w:eastAsia="Calibri"/>
              </w:rPr>
            </w:pPr>
            <w:r>
              <w:rPr>
                <w:rFonts w:eastAsia="Calibri"/>
              </w:rPr>
              <w:t>FFS: details of steps</w:t>
            </w:r>
          </w:p>
          <w:p w14:paraId="43D97102" w14:textId="77777777" w:rsidR="007652E9" w:rsidRDefault="007652E9" w:rsidP="00D20957">
            <w:pPr>
              <w:numPr>
                <w:ilvl w:val="1"/>
                <w:numId w:val="23"/>
              </w:numPr>
              <w:ind w:left="1408"/>
              <w:jc w:val="left"/>
              <w:rPr>
                <w:rFonts w:eastAsia="Calibri"/>
              </w:rPr>
            </w:pPr>
            <w:r>
              <w:rPr>
                <w:rFonts w:eastAsia="Calibri"/>
              </w:rPr>
              <w:t>Type B2:</w:t>
            </w:r>
            <w:r>
              <w:rPr>
                <w:rFonts w:eastAsia="Calibri"/>
                <w:strike/>
              </w:rPr>
              <w:t xml:space="preserve"> </w:t>
            </w:r>
          </w:p>
          <w:p w14:paraId="07D1239C" w14:textId="77777777" w:rsidR="007652E9" w:rsidRDefault="007652E9" w:rsidP="00D20957">
            <w:pPr>
              <w:numPr>
                <w:ilvl w:val="2"/>
                <w:numId w:val="23"/>
              </w:numPr>
              <w:ind w:left="2128"/>
              <w:jc w:val="left"/>
              <w:rPr>
                <w:rFonts w:eastAsia="Calibri"/>
              </w:rPr>
            </w:pPr>
            <w:r>
              <w:rPr>
                <w:rFonts w:eastAsia="Calibri"/>
              </w:rPr>
              <w:t>Model identification initiated by the NW, and UE responds (if applicable) for the remaining steps (if any) of the model identification</w:t>
            </w:r>
          </w:p>
          <w:p w14:paraId="7D4FCEE4" w14:textId="77777777" w:rsidR="007652E9" w:rsidRDefault="007652E9" w:rsidP="00D20957">
            <w:pPr>
              <w:numPr>
                <w:ilvl w:val="3"/>
                <w:numId w:val="23"/>
              </w:numPr>
              <w:ind w:left="2848"/>
              <w:jc w:val="left"/>
              <w:rPr>
                <w:rFonts w:eastAsia="Calibri"/>
              </w:rPr>
            </w:pPr>
            <w:r>
              <w:rPr>
                <w:rFonts w:eastAsia="Calibri"/>
              </w:rPr>
              <w:t>the model may be assigned with a model ID</w:t>
            </w:r>
            <w:r>
              <w:rPr>
                <w:rFonts w:eastAsia="宋体" w:hint="eastAsia"/>
                <w:lang w:eastAsia="zh-CN"/>
              </w:rPr>
              <w:t xml:space="preserve"> during the model identification</w:t>
            </w:r>
          </w:p>
          <w:p w14:paraId="79C0FC02" w14:textId="77777777" w:rsidR="007652E9" w:rsidRDefault="007652E9" w:rsidP="00D20957">
            <w:pPr>
              <w:numPr>
                <w:ilvl w:val="2"/>
                <w:numId w:val="23"/>
              </w:numPr>
              <w:ind w:left="2128"/>
              <w:jc w:val="left"/>
              <w:rPr>
                <w:rFonts w:eastAsia="Calibri"/>
              </w:rPr>
            </w:pPr>
            <w:r>
              <w:rPr>
                <w:rFonts w:eastAsia="Calibri"/>
              </w:rPr>
              <w:t>FFS: details of steps</w:t>
            </w:r>
          </w:p>
          <w:p w14:paraId="7CAB8D8D" w14:textId="2BF45508" w:rsidR="007652E9" w:rsidRPr="0056351B" w:rsidRDefault="007652E9" w:rsidP="00D20957">
            <w:pPr>
              <w:numPr>
                <w:ilvl w:val="0"/>
                <w:numId w:val="30"/>
              </w:numPr>
              <w:jc w:val="left"/>
              <w:rPr>
                <w:rFonts w:eastAsia="Calibri"/>
                <w:strike/>
              </w:rPr>
            </w:pPr>
            <w:r>
              <w:t>Note: The support and applicability of each model identification Type is a separate discussion. This study does not imply that model identification is necessary.</w:t>
            </w:r>
          </w:p>
          <w:p w14:paraId="5C62631E" w14:textId="77777777" w:rsidR="007652E9" w:rsidRDefault="007652E9" w:rsidP="007652E9"/>
          <w:p w14:paraId="45814A58" w14:textId="77777777" w:rsidR="007652E9" w:rsidRDefault="007652E9" w:rsidP="007652E9">
            <w:pPr>
              <w:rPr>
                <w:highlight w:val="green"/>
              </w:rPr>
            </w:pPr>
            <w:r>
              <w:rPr>
                <w:highlight w:val="green"/>
              </w:rPr>
              <w:t>Agreement</w:t>
            </w:r>
          </w:p>
          <w:p w14:paraId="0C0DE0A6" w14:textId="77777777" w:rsidR="007652E9" w:rsidRDefault="007652E9" w:rsidP="007652E9">
            <w:pPr>
              <w:shd w:val="clear" w:color="auto" w:fill="FFFFFF"/>
            </w:pPr>
            <w:r>
              <w:t>For functionality/model-ID based LCM,</w:t>
            </w:r>
          </w:p>
          <w:p w14:paraId="0B6FE925" w14:textId="77777777" w:rsidR="007652E9" w:rsidRDefault="007652E9" w:rsidP="00D20957">
            <w:pPr>
              <w:numPr>
                <w:ilvl w:val="0"/>
                <w:numId w:val="29"/>
              </w:numPr>
              <w:shd w:val="clear" w:color="auto" w:fill="FFFFFF"/>
              <w:jc w:val="left"/>
            </w:pPr>
            <w:r>
              <w:t>Once functionalities/models are identified, the same or similar procedures may be used for their activation, deactivation, switching, fallback, and monitoring.</w:t>
            </w:r>
          </w:p>
          <w:p w14:paraId="5F4FE3B1" w14:textId="77777777" w:rsidR="007652E9" w:rsidRDefault="007652E9" w:rsidP="007652E9"/>
          <w:p w14:paraId="16DEE06F" w14:textId="77777777" w:rsidR="007652E9" w:rsidRPr="000F30AF" w:rsidRDefault="007652E9" w:rsidP="007652E9">
            <w:pPr>
              <w:shd w:val="clear" w:color="auto" w:fill="FFFFFF"/>
              <w:rPr>
                <w:highlight w:val="green"/>
              </w:rPr>
            </w:pPr>
            <w:r w:rsidRPr="000F30AF">
              <w:rPr>
                <w:highlight w:val="green"/>
              </w:rPr>
              <w:t>Agreement</w:t>
            </w:r>
          </w:p>
          <w:p w14:paraId="7F54C1B6" w14:textId="77777777" w:rsidR="007652E9" w:rsidRPr="007B3F82" w:rsidRDefault="007652E9" w:rsidP="00D20957">
            <w:pPr>
              <w:pStyle w:val="a0"/>
              <w:widowControl/>
              <w:numPr>
                <w:ilvl w:val="0"/>
                <w:numId w:val="28"/>
              </w:numPr>
              <w:overflowPunct/>
              <w:jc w:val="left"/>
            </w:pPr>
            <w:r w:rsidRPr="007B3F82">
              <w:rPr>
                <w:rFonts w:eastAsia="微软雅黑"/>
              </w:rPr>
              <w:t>Once models are identified</w:t>
            </w:r>
            <w:r w:rsidRPr="007B3F82">
              <w:t>, UE can indicate supported AI/ML model IDs for a given AI/ML-enabled Feature/FG in a UE capability report as starting point.</w:t>
            </w:r>
          </w:p>
          <w:p w14:paraId="71985694" w14:textId="77777777" w:rsidR="007652E9" w:rsidRPr="007B3F82" w:rsidRDefault="007652E9" w:rsidP="00D20957">
            <w:pPr>
              <w:pStyle w:val="a0"/>
              <w:widowControl/>
              <w:numPr>
                <w:ilvl w:val="1"/>
                <w:numId w:val="28"/>
              </w:numPr>
              <w:overflowPunct/>
              <w:jc w:val="left"/>
            </w:pPr>
            <w:r w:rsidRPr="007B3F82">
              <w:rPr>
                <w:rFonts w:eastAsia="等线" w:hint="eastAsia"/>
              </w:rPr>
              <w:t>F</w:t>
            </w:r>
            <w:r w:rsidRPr="007B3F82">
              <w:rPr>
                <w:rFonts w:eastAsia="等线"/>
              </w:rPr>
              <w:t xml:space="preserve">FS: applicability to model identification, Type A, type B1 and type B2 </w:t>
            </w:r>
          </w:p>
          <w:p w14:paraId="7C3E6885" w14:textId="77777777" w:rsidR="007652E9" w:rsidRPr="007B3F82" w:rsidRDefault="007652E9" w:rsidP="00D20957">
            <w:pPr>
              <w:pStyle w:val="a0"/>
              <w:widowControl/>
              <w:numPr>
                <w:ilvl w:val="2"/>
                <w:numId w:val="28"/>
              </w:numPr>
              <w:overflowPunct/>
              <w:jc w:val="left"/>
            </w:pPr>
            <w:r w:rsidRPr="007B3F82">
              <w:t>FFS: Using a procedure other than UE capability report</w:t>
            </w:r>
          </w:p>
          <w:p w14:paraId="0DF14392" w14:textId="23AE92E4" w:rsidR="007652E9" w:rsidRPr="0056351B" w:rsidRDefault="007652E9" w:rsidP="00D20957">
            <w:pPr>
              <w:pStyle w:val="a0"/>
              <w:widowControl/>
              <w:numPr>
                <w:ilvl w:val="1"/>
                <w:numId w:val="28"/>
              </w:numPr>
              <w:overflowPunct/>
              <w:jc w:val="left"/>
            </w:pPr>
            <w:r w:rsidRPr="007B3F82">
              <w:rPr>
                <w:rFonts w:eastAsia="等线" w:hint="eastAsia"/>
              </w:rPr>
              <w:t>N</w:t>
            </w:r>
            <w:r w:rsidRPr="007B3F82">
              <w:rPr>
                <w:rFonts w:eastAsia="等线"/>
              </w:rPr>
              <w:t>ote: model identification using capability report is not precluded for type B1 and type B2</w:t>
            </w:r>
          </w:p>
          <w:p w14:paraId="7BB9F7E0" w14:textId="77777777" w:rsidR="007652E9" w:rsidRPr="007B3F82" w:rsidRDefault="007652E9" w:rsidP="007652E9">
            <w:pPr>
              <w:pStyle w:val="a"/>
              <w:numPr>
                <w:ilvl w:val="0"/>
                <w:numId w:val="0"/>
              </w:numPr>
              <w:rPr>
                <w:lang w:val="en-GB"/>
              </w:rPr>
            </w:pPr>
          </w:p>
          <w:p w14:paraId="28674ECA" w14:textId="77777777" w:rsidR="007652E9" w:rsidRPr="007B3F82" w:rsidRDefault="007652E9" w:rsidP="007652E9">
            <w:pPr>
              <w:shd w:val="clear" w:color="auto" w:fill="FFFFFF"/>
              <w:rPr>
                <w:rFonts w:eastAsia="等线"/>
                <w:iCs/>
                <w:highlight w:val="green"/>
                <w:lang w:eastAsia="zh-CN"/>
              </w:rPr>
            </w:pPr>
            <w:r w:rsidRPr="007B3F82">
              <w:rPr>
                <w:rFonts w:eastAsia="等线" w:hint="eastAsia"/>
                <w:iCs/>
                <w:highlight w:val="green"/>
                <w:lang w:eastAsia="zh-CN"/>
              </w:rPr>
              <w:t>A</w:t>
            </w:r>
            <w:r w:rsidRPr="007B3F82">
              <w:rPr>
                <w:rFonts w:eastAsia="等线"/>
                <w:iCs/>
                <w:highlight w:val="green"/>
                <w:lang w:eastAsia="zh-CN"/>
              </w:rPr>
              <w:t>greement</w:t>
            </w:r>
          </w:p>
          <w:p w14:paraId="1E4667BD" w14:textId="77777777" w:rsidR="007652E9" w:rsidRPr="007B3F82" w:rsidRDefault="007652E9" w:rsidP="007652E9">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25F1C7CF" w14:textId="0E0674A9" w:rsidR="00C33CFF" w:rsidRPr="000D6348" w:rsidRDefault="007652E9" w:rsidP="007652E9">
            <w:pPr>
              <w:spacing w:after="0"/>
              <w:jc w:val="left"/>
            </w:pPr>
            <w:r w:rsidRPr="007B3F82">
              <w:rPr>
                <w:rFonts w:eastAsia="等线" w:hint="eastAsia"/>
                <w:lang w:eastAsia="zh-CN"/>
              </w:rPr>
              <w:t>N</w:t>
            </w:r>
            <w:r w:rsidRPr="007B3F82">
              <w:rPr>
                <w:rFonts w:eastAsia="等线"/>
                <w:lang w:eastAsia="zh-CN"/>
              </w:rPr>
              <w:t>ote: it does not preclude any existing solutions</w:t>
            </w:r>
            <w:r>
              <w:rPr>
                <w:rFonts w:eastAsia="等线"/>
                <w:color w:val="00B050"/>
                <w:lang w:eastAsia="zh-CN"/>
              </w:rPr>
              <w:t>.</w:t>
            </w:r>
          </w:p>
        </w:tc>
      </w:tr>
    </w:tbl>
    <w:p w14:paraId="6CF7DDC3" w14:textId="1729031D" w:rsidR="00A54261" w:rsidRDefault="00C77CF9" w:rsidP="002B3B7A">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the following, </w:t>
      </w:r>
      <w:r w:rsidR="00723246">
        <w:rPr>
          <w:rFonts w:eastAsiaTheme="minorEastAsia"/>
          <w:lang w:eastAsia="zh-CN"/>
        </w:rPr>
        <w:t>we provide our considerations.</w:t>
      </w:r>
    </w:p>
    <w:p w14:paraId="1A7B80C4" w14:textId="4D70247C" w:rsidR="00A54261" w:rsidRPr="000355BA" w:rsidRDefault="00A54261" w:rsidP="00A54261">
      <w:pPr>
        <w:rPr>
          <w:rFonts w:eastAsiaTheme="minorEastAsia"/>
          <w:b/>
          <w:u w:val="single"/>
          <w:lang w:eastAsia="zh-CN"/>
        </w:rPr>
      </w:pPr>
      <w:r w:rsidRPr="000355BA">
        <w:rPr>
          <w:rFonts w:eastAsiaTheme="minorEastAsia"/>
          <w:b/>
          <w:u w:val="single"/>
          <w:lang w:eastAsia="zh-CN"/>
        </w:rPr>
        <w:t xml:space="preserve">Model ID Indication for AI/ML-F/FG </w:t>
      </w:r>
      <w:r w:rsidR="007F17DA">
        <w:rPr>
          <w:rFonts w:eastAsiaTheme="minorEastAsia"/>
          <w:b/>
          <w:u w:val="single"/>
          <w:lang w:eastAsia="zh-CN"/>
        </w:rPr>
        <w:t>from UE to network</w:t>
      </w:r>
    </w:p>
    <w:p w14:paraId="0F0799BA" w14:textId="77777777" w:rsidR="00A54261" w:rsidRDefault="00A54261" w:rsidP="00A54261">
      <w:r>
        <w:rPr>
          <w:rFonts w:hint="eastAsia"/>
          <w:lang w:val="en-GB"/>
        </w:rPr>
        <w:t>I</w:t>
      </w:r>
      <w:r>
        <w:rPr>
          <w:lang w:val="en-GB"/>
        </w:rPr>
        <w:t xml:space="preserve">n </w:t>
      </w:r>
      <w:r>
        <w:t>model identification</w:t>
      </w:r>
      <w:r>
        <w:rPr>
          <w:lang w:val="en-GB"/>
        </w:rPr>
        <w:t xml:space="preserve"> Type A, before the usage of the model, it has already been identified to NW without over-the-air signalling. The necessary model description information, which may include model input/output format and </w:t>
      </w:r>
      <w:r w:rsidRPr="00866467">
        <w:rPr>
          <w:lang w:val="en-GB"/>
        </w:rPr>
        <w:t>applicability</w:t>
      </w:r>
      <w:r>
        <w:rPr>
          <w:lang w:val="en-GB"/>
        </w:rPr>
        <w:t xml:space="preserve"> conditions, has been aligned by two sides. A model ID could be assigned for this model and this model ID would be enough for model identification. Then </w:t>
      </w:r>
      <w:r w:rsidRPr="00A95023">
        <w:t>for a given AI/ML-enabled Feature/FG</w:t>
      </w:r>
      <w:r>
        <w:t>, UE can</w:t>
      </w:r>
      <w:r w:rsidRPr="00A95023">
        <w:t xml:space="preserve"> indicate supported AI/ML model IDs</w:t>
      </w:r>
      <w:r>
        <w:t xml:space="preserve"> </w:t>
      </w:r>
      <w:r w:rsidRPr="00A95023">
        <w:t>in a UE capability report</w:t>
      </w:r>
      <w:r>
        <w:t xml:space="preserve">, and NW already has </w:t>
      </w:r>
      <w:r>
        <w:rPr>
          <w:lang w:val="en-GB"/>
        </w:rPr>
        <w:t xml:space="preserve">necessary description information of the models with the </w:t>
      </w:r>
      <w:r>
        <w:t>pre-aligned AI/ML model IDs.</w:t>
      </w:r>
    </w:p>
    <w:p w14:paraId="31A122BA" w14:textId="0F8D1918" w:rsidR="00A54261" w:rsidRDefault="00A54261" w:rsidP="00A54261">
      <w:pPr>
        <w:rPr>
          <w:lang w:val="en-GB"/>
        </w:rPr>
      </w:pPr>
      <w:r>
        <w:rPr>
          <w:rFonts w:hint="eastAsia"/>
        </w:rPr>
        <w:t>I</w:t>
      </w:r>
      <w:r>
        <w:t xml:space="preserve">n model identification Type B1, since there would be no </w:t>
      </w:r>
      <w:r w:rsidRPr="00A77F8F">
        <w:t xml:space="preserve">sufficient </w:t>
      </w:r>
      <w:r>
        <w:t xml:space="preserve">offline alignment before over-the-air model identification, the </w:t>
      </w:r>
      <w:r>
        <w:rPr>
          <w:lang w:val="en-GB"/>
        </w:rPr>
        <w:t xml:space="preserve">necessary information of the model description should be needed in this procedure. The model input/output format, </w:t>
      </w:r>
      <w:r w:rsidRPr="00866467">
        <w:rPr>
          <w:lang w:val="en-GB"/>
        </w:rPr>
        <w:t>applicability</w:t>
      </w:r>
      <w:r>
        <w:rPr>
          <w:lang w:val="en-GB"/>
        </w:rPr>
        <w:t xml:space="preserve"> conditions and other necessary information would be reported from UE to NW in Type B1. Then NW would assign a model ID to UE based on the received model description information.</w:t>
      </w:r>
      <w:r w:rsidR="007410AF">
        <w:rPr>
          <w:lang w:val="en-GB"/>
        </w:rPr>
        <w:t xml:space="preserve"> The model ID can be used by UE to indicate supported models.</w:t>
      </w:r>
    </w:p>
    <w:p w14:paraId="76A5DBDF" w14:textId="1B693C57" w:rsidR="007F17DA" w:rsidRDefault="00A54261" w:rsidP="007F17DA">
      <w:r>
        <w:rPr>
          <w:rFonts w:hint="eastAsia"/>
        </w:rPr>
        <w:lastRenderedPageBreak/>
        <w:t>I</w:t>
      </w:r>
      <w:r>
        <w:t xml:space="preserve">n model identification Type B2, the model is transferred from NW to UE. During the model transfer, the </w:t>
      </w:r>
      <w:r>
        <w:rPr>
          <w:lang w:val="en-GB"/>
        </w:rPr>
        <w:t xml:space="preserve">necessary model description information could be transferred </w:t>
      </w:r>
      <w:r>
        <w:rPr>
          <w:rFonts w:hint="eastAsia"/>
          <w:lang w:val="en-GB"/>
        </w:rPr>
        <w:t>alo</w:t>
      </w:r>
      <w:r>
        <w:rPr>
          <w:lang w:val="en-GB"/>
        </w:rPr>
        <w:t>ng with the model structure or model parameters.</w:t>
      </w:r>
      <w:r w:rsidR="007410AF">
        <w:rPr>
          <w:lang w:val="en-GB"/>
        </w:rPr>
        <w:t xml:space="preserve"> Before model transfer, UE could indicate supported model </w:t>
      </w:r>
      <w:r w:rsidR="005352A0">
        <w:rPr>
          <w:lang w:val="en-GB"/>
        </w:rPr>
        <w:t>structures</w:t>
      </w:r>
      <w:r w:rsidR="007410AF">
        <w:rPr>
          <w:lang w:val="en-GB"/>
        </w:rPr>
        <w:t xml:space="preserve"> to </w:t>
      </w:r>
      <w:r w:rsidR="005352A0">
        <w:rPr>
          <w:lang w:val="en-GB"/>
        </w:rPr>
        <w:t>facilitate</w:t>
      </w:r>
      <w:r w:rsidR="007410AF">
        <w:rPr>
          <w:lang w:val="en-GB"/>
        </w:rPr>
        <w:t xml:space="preserve"> model transfer.</w:t>
      </w:r>
      <w:r>
        <w:rPr>
          <w:lang w:val="en-GB"/>
        </w:rPr>
        <w:t xml:space="preserve"> It is natural for NW to send a model ID in this procedure</w:t>
      </w:r>
      <w:r w:rsidR="007410AF">
        <w:rPr>
          <w:lang w:val="en-GB"/>
        </w:rPr>
        <w:t xml:space="preserve">, and then UE could </w:t>
      </w:r>
      <w:r w:rsidR="005352A0">
        <w:rPr>
          <w:lang w:val="en-GB"/>
        </w:rPr>
        <w:t>indicate</w:t>
      </w:r>
      <w:r w:rsidR="007410AF">
        <w:rPr>
          <w:lang w:val="en-GB"/>
        </w:rPr>
        <w:t xml:space="preserve"> its stored models using model ID.</w:t>
      </w:r>
    </w:p>
    <w:p w14:paraId="36116F90" w14:textId="44035CBF" w:rsidR="007F17DA"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6</w:t>
      </w:r>
      <w:r w:rsidRPr="00315D99">
        <w:rPr>
          <w:rFonts w:eastAsiaTheme="minorEastAsia"/>
        </w:rPr>
        <w:t xml:space="preserve">: </w:t>
      </w:r>
      <w:r w:rsidR="007F17DA" w:rsidRPr="006209C7">
        <w:t xml:space="preserve">The indication of supported AI/ML model IDs for a given AI/ML-enabled Feature/FG to network side is applicable for </w:t>
      </w:r>
      <w:r w:rsidR="007F17DA">
        <w:t>the following cases:</w:t>
      </w:r>
    </w:p>
    <w:p w14:paraId="5976AEFF" w14:textId="19B7D175"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7BDF08FD" w14:textId="6C4D533E"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21507671" w14:textId="771F4523"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5FDA21E2" w14:textId="11525F57" w:rsidR="007F17DA" w:rsidRDefault="007F17DA" w:rsidP="009B3EA9">
      <w:pPr>
        <w:pStyle w:val="a0"/>
        <w:numPr>
          <w:ilvl w:val="0"/>
          <w:numId w:val="14"/>
        </w:numPr>
      </w:pPr>
      <w:r w:rsidRPr="009B3EA9">
        <w:rPr>
          <w:rFonts w:eastAsiaTheme="minorEastAsia"/>
          <w:b/>
          <w:color w:val="000000"/>
        </w:rPr>
        <w:t>UE indicates supported model structure</w:t>
      </w:r>
      <w:r w:rsidR="007410AF">
        <w:rPr>
          <w:rFonts w:eastAsiaTheme="minorEastAsia"/>
          <w:b/>
          <w:color w:val="000000"/>
        </w:rPr>
        <w:t>s</w:t>
      </w:r>
      <w:r w:rsidRPr="009B3EA9">
        <w:rPr>
          <w:rFonts w:eastAsiaTheme="minorEastAsia"/>
          <w:b/>
          <w:color w:val="000000"/>
        </w:rPr>
        <w:t>, which would be later used for model identification type B2.</w:t>
      </w:r>
    </w:p>
    <w:p w14:paraId="4E52C606" w14:textId="2C527B34" w:rsidR="007F17DA"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7</w:t>
      </w:r>
      <w:r w:rsidRPr="00315D99">
        <w:rPr>
          <w:rFonts w:eastAsiaTheme="minorEastAsia"/>
        </w:rPr>
        <w:t xml:space="preserve">: </w:t>
      </w:r>
      <w:r w:rsidR="007F17DA">
        <w:rPr>
          <w:rFonts w:hint="eastAsia"/>
        </w:rPr>
        <w:t>A</w:t>
      </w:r>
      <w:r w:rsidR="007F17DA">
        <w:t xml:space="preserve">sk RAN2 to design appropriate </w:t>
      </w:r>
      <w:r w:rsidR="004240CE">
        <w:t>signaling</w:t>
      </w:r>
      <w:r w:rsidR="007F17DA">
        <w:t xml:space="preserve"> for the following indication from UE to network:</w:t>
      </w:r>
    </w:p>
    <w:p w14:paraId="5883B5BC"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4FDFDA2B"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59C17A89"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6E86CE95" w14:textId="48ADAB1D"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 structure</w:t>
      </w:r>
      <w:r w:rsidR="00302F5D">
        <w:rPr>
          <w:rFonts w:eastAsiaTheme="minorEastAsia"/>
          <w:b/>
          <w:color w:val="000000"/>
        </w:rPr>
        <w:t>s</w:t>
      </w:r>
      <w:r w:rsidRPr="009B3EA9">
        <w:rPr>
          <w:rFonts w:eastAsiaTheme="minorEastAsia"/>
          <w:b/>
          <w:color w:val="000000"/>
        </w:rPr>
        <w:t>, which would be later used for model identification type B2.</w:t>
      </w:r>
    </w:p>
    <w:p w14:paraId="7383986D" w14:textId="77777777" w:rsidR="00A54261" w:rsidRPr="000F25DA" w:rsidRDefault="00A54261" w:rsidP="002B3B7A">
      <w:pPr>
        <w:rPr>
          <w:rFonts w:eastAsiaTheme="minorEastAsia"/>
          <w:lang w:eastAsia="zh-CN"/>
        </w:rPr>
      </w:pPr>
    </w:p>
    <w:p w14:paraId="2524D6B0" w14:textId="5CD02731" w:rsidR="002B3B7A" w:rsidRPr="000F25DA" w:rsidRDefault="002B3B7A" w:rsidP="002B3B7A">
      <w:pPr>
        <w:rPr>
          <w:rFonts w:eastAsiaTheme="minorEastAsia"/>
          <w:b/>
          <w:u w:val="single"/>
          <w:lang w:eastAsia="zh-CN"/>
        </w:rPr>
      </w:pPr>
      <w:r>
        <w:rPr>
          <w:rFonts w:eastAsiaTheme="minorEastAsia"/>
          <w:b/>
          <w:u w:val="single"/>
          <w:lang w:eastAsia="zh-CN"/>
        </w:rPr>
        <w:t xml:space="preserve">The </w:t>
      </w:r>
      <w:r w:rsidR="00876BF9">
        <w:rPr>
          <w:rFonts w:eastAsiaTheme="minorEastAsia"/>
          <w:b/>
          <w:u w:val="single"/>
          <w:lang w:eastAsia="zh-CN"/>
        </w:rPr>
        <w:t xml:space="preserve">indication </w:t>
      </w:r>
      <w:r>
        <w:rPr>
          <w:rFonts w:eastAsiaTheme="minorEastAsia"/>
          <w:b/>
          <w:u w:val="single"/>
          <w:lang w:eastAsia="zh-CN"/>
        </w:rPr>
        <w:t>of a</w:t>
      </w:r>
      <w:r w:rsidRPr="000F25DA">
        <w:rPr>
          <w:rFonts w:eastAsiaTheme="minorEastAsia"/>
          <w:b/>
          <w:u w:val="single"/>
          <w:lang w:eastAsia="zh-CN"/>
        </w:rPr>
        <w:t>dditional conditions</w:t>
      </w:r>
      <w:r>
        <w:rPr>
          <w:rFonts w:eastAsiaTheme="minorEastAsia"/>
          <w:b/>
          <w:u w:val="single"/>
          <w:lang w:eastAsia="zh-CN"/>
        </w:rPr>
        <w:t xml:space="preserve"> in model identification</w:t>
      </w:r>
    </w:p>
    <w:p w14:paraId="7A5D19CD" w14:textId="3488539A" w:rsidR="0030626B" w:rsidRDefault="0030626B" w:rsidP="002B3B7A">
      <w:r>
        <w:rPr>
          <w:lang w:val="en-GB"/>
        </w:rPr>
        <w:t>Additional conditions may contain scenario, site and dataset, which will be discussed separately in the following.</w:t>
      </w:r>
    </w:p>
    <w:p w14:paraId="5D45CBD3" w14:textId="5F358E73" w:rsidR="0030626B" w:rsidRDefault="002B3B7A">
      <w:r>
        <w:rPr>
          <w:rFonts w:hint="eastAsia"/>
        </w:rPr>
        <w:t>T</w:t>
      </w:r>
      <w:r>
        <w:t>he practical wireless environments are complex</w:t>
      </w:r>
      <w:r w:rsidR="0030626B">
        <w:t xml:space="preserve">, and then </w:t>
      </w:r>
      <w:r>
        <w:t xml:space="preserve">it </w:t>
      </w:r>
      <w:r w:rsidR="00634578">
        <w:t xml:space="preserve">should </w:t>
      </w:r>
      <w:r>
        <w:t xml:space="preserve">be </w:t>
      </w:r>
      <w:r w:rsidR="0030626B">
        <w:t xml:space="preserve">carefully discussed </w:t>
      </w:r>
      <w:r>
        <w:t xml:space="preserve">to </w:t>
      </w:r>
      <w:r w:rsidR="0030626B">
        <w:t xml:space="preserve">find the suitable scenario information. </w:t>
      </w:r>
      <w:r w:rsidR="00634578">
        <w:t xml:space="preserve">Based on current evaluation from companies, </w:t>
      </w:r>
      <w:r w:rsidR="0030626B">
        <w:t>del</w:t>
      </w:r>
      <w:r w:rsidR="0030626B">
        <w:rPr>
          <w:rFonts w:hint="eastAsia"/>
        </w:rPr>
        <w:t>a</w:t>
      </w:r>
      <w:r w:rsidR="0030626B">
        <w:t xml:space="preserve">y spread, angular spread and LOS/NLOS information may be possible </w:t>
      </w:r>
      <w:r w:rsidR="005352A0">
        <w:t>candidates</w:t>
      </w:r>
      <w:r w:rsidR="0030626B">
        <w:t xml:space="preserve"> for scenario information.</w:t>
      </w:r>
      <w:r w:rsidR="00424D43">
        <w:t xml:space="preserve"> Since the researches of companies on scenario information are limited, there would be much effort to use scenario information in online model identification.</w:t>
      </w:r>
    </w:p>
    <w:p w14:paraId="2DAD4B6E" w14:textId="2BD62252" w:rsidR="0030626B" w:rsidRDefault="0030626B" w:rsidP="002B3B7A">
      <w:r>
        <w:t xml:space="preserve">Site information would be useful in per-cell/area model optimization. However, due to the large number of sites and the dynamic changes of sites, it would be challenging to report site information in UE capability. There would be </w:t>
      </w:r>
      <w:r w:rsidR="00634578">
        <w:t>too</w:t>
      </w:r>
      <w:r>
        <w:t xml:space="preserve"> many sites that it would be not possible to use short site information.</w:t>
      </w:r>
      <w:r>
        <w:rPr>
          <w:rFonts w:eastAsiaTheme="minorEastAsia" w:hint="eastAsia"/>
          <w:lang w:eastAsia="zh-CN"/>
        </w:rPr>
        <w:t xml:space="preserve"> </w:t>
      </w:r>
      <w:r>
        <w:t>The wireless conditions of one site may be different after several months or years. Also, there would be the addition of new sites, the delete or modification of existing sites.</w:t>
      </w:r>
    </w:p>
    <w:p w14:paraId="7D3BEF51" w14:textId="23DF4291" w:rsidR="002B3B7A" w:rsidRPr="00D05D91" w:rsidRDefault="002B3B7A" w:rsidP="002B3B7A">
      <w:r>
        <w:rPr>
          <w:rFonts w:eastAsiaTheme="minorEastAsia" w:hint="eastAsia"/>
          <w:lang w:eastAsia="zh-CN"/>
        </w:rPr>
        <w:t>I</w:t>
      </w:r>
      <w:r>
        <w:rPr>
          <w:rFonts w:eastAsiaTheme="minorEastAsia"/>
          <w:lang w:eastAsia="zh-CN"/>
        </w:rPr>
        <w:t xml:space="preserve">n the last meeting, the </w:t>
      </w:r>
      <w:r w:rsidR="00F12DE9">
        <w:rPr>
          <w:rFonts w:eastAsiaTheme="minorEastAsia" w:hint="eastAsia"/>
          <w:lang w:eastAsia="zh-CN"/>
        </w:rPr>
        <w:t>fo</w:t>
      </w:r>
      <w:r w:rsidR="00F12DE9">
        <w:rPr>
          <w:rFonts w:eastAsiaTheme="minorEastAsia"/>
          <w:lang w:eastAsia="zh-CN"/>
        </w:rPr>
        <w:t xml:space="preserve">llowing agreement of data collection </w:t>
      </w:r>
      <w:r w:rsidR="007E2B2A">
        <w:rPr>
          <w:rFonts w:eastAsiaTheme="minorEastAsia"/>
          <w:lang w:eastAsia="zh-CN"/>
        </w:rPr>
        <w:t xml:space="preserve">was </w:t>
      </w:r>
      <w:r w:rsidR="00F12DE9">
        <w:rPr>
          <w:rFonts w:eastAsiaTheme="minorEastAsia"/>
          <w:lang w:eastAsia="zh-CN"/>
        </w:rPr>
        <w:t xml:space="preserve">achieved. </w:t>
      </w:r>
      <w:r w:rsidR="00F12DE9">
        <w:t>Dataset categorizing information</w:t>
      </w:r>
      <w:r w:rsidR="0030626B">
        <w:t>, such as dataset ID,</w:t>
      </w:r>
      <w:r w:rsidR="00F12DE9">
        <w:t xml:space="preserve"> is useful for </w:t>
      </w:r>
      <w:r w:rsidR="00D05D91">
        <w:t>dataset indication</w:t>
      </w:r>
      <w:r w:rsidR="0030626B">
        <w:t>. Before data collection starts, network could assign dataset ID together with data collection parameters.</w:t>
      </w:r>
      <w:r w:rsidR="007E2B2A">
        <w:t xml:space="preserve"> Using the dataset with the assigned dataset ID, network or UE can train the model. Then dataset categorizing information would be exchanged in model identification. Since dataset categorizing information </w:t>
      </w:r>
      <w:r w:rsidR="0030626B">
        <w:t>dataset categorizing information would be short</w:t>
      </w:r>
      <w:r w:rsidR="007E2B2A">
        <w:rPr>
          <w:rFonts w:eastAsiaTheme="minorEastAsia" w:hint="eastAsia"/>
          <w:lang w:eastAsia="zh-CN"/>
        </w:rPr>
        <w:t>,</w:t>
      </w:r>
      <w:r w:rsidR="007E2B2A">
        <w:rPr>
          <w:rFonts w:eastAsiaTheme="minorEastAsia"/>
          <w:lang w:eastAsia="zh-CN"/>
        </w:rPr>
        <w:t xml:space="preserve"> it</w:t>
      </w:r>
      <w:r w:rsidR="00876BF9">
        <w:rPr>
          <w:rFonts w:eastAsiaTheme="minorEastAsia"/>
          <w:lang w:eastAsia="zh-CN"/>
        </w:rPr>
        <w:t xml:space="preserve"> would be convenient to</w:t>
      </w:r>
      <w:r w:rsidR="007E2B2A">
        <w:rPr>
          <w:rFonts w:eastAsiaTheme="minorEastAsia"/>
          <w:lang w:eastAsia="zh-CN"/>
        </w:rPr>
        <w:t xml:space="preserve"> </w:t>
      </w:r>
      <w:r w:rsidR="00F12DE9">
        <w:t>be reported by UE</w:t>
      </w:r>
      <w:r w:rsidR="007E2B2A">
        <w:t>.</w:t>
      </w:r>
    </w:p>
    <w:tbl>
      <w:tblPr>
        <w:tblStyle w:val="ac"/>
        <w:tblW w:w="0" w:type="auto"/>
        <w:tblLook w:val="04A0" w:firstRow="1" w:lastRow="0" w:firstColumn="1" w:lastColumn="0" w:noHBand="0" w:noVBand="1"/>
      </w:tblPr>
      <w:tblGrid>
        <w:gridCol w:w="9060"/>
      </w:tblGrid>
      <w:tr w:rsidR="002B3B7A" w14:paraId="43631FFC" w14:textId="77777777" w:rsidTr="005152FF">
        <w:tc>
          <w:tcPr>
            <w:tcW w:w="9060" w:type="dxa"/>
          </w:tcPr>
          <w:p w14:paraId="7F58E936" w14:textId="77777777" w:rsidR="002B3B7A" w:rsidRDefault="002B3B7A" w:rsidP="005152FF">
            <w:pPr>
              <w:rPr>
                <w:highlight w:val="green"/>
                <w:lang w:eastAsia="zh-CN"/>
              </w:rPr>
            </w:pPr>
            <w:r>
              <w:rPr>
                <w:rFonts w:hint="eastAsia"/>
                <w:highlight w:val="green"/>
                <w:lang w:eastAsia="zh-CN"/>
              </w:rPr>
              <w:t>A</w:t>
            </w:r>
            <w:r>
              <w:rPr>
                <w:highlight w:val="green"/>
                <w:lang w:eastAsia="zh-CN"/>
              </w:rPr>
              <w:t>greement</w:t>
            </w:r>
          </w:p>
          <w:p w14:paraId="10F7C750" w14:textId="77777777" w:rsidR="002B3B7A" w:rsidRDefault="002B3B7A" w:rsidP="005152FF">
            <w:pPr>
              <w:autoSpaceDE w:val="0"/>
              <w:autoSpaceDN w:val="0"/>
              <w:snapToGrid w:val="0"/>
              <w:rPr>
                <w:rFonts w:ascii="宋体" w:eastAsia="宋体" w:hAnsi="宋体" w:cs="Calibri"/>
                <w:sz w:val="24"/>
                <w:lang w:eastAsia="zh-CN"/>
              </w:rPr>
            </w:pPr>
            <w:r>
              <w:rPr>
                <w:rFonts w:hint="eastAsia"/>
                <w:lang w:eastAsia="zh-CN"/>
              </w:rPr>
              <w:t>Consider at least the following aspects and if applicable, the corresponding potential specification impact related to data collection:</w:t>
            </w:r>
          </w:p>
          <w:p w14:paraId="0CA603EF"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t>Measurement configuration and reporting</w:t>
            </w:r>
          </w:p>
          <w:p w14:paraId="57F1A052"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t>Contents, type and format of data including:</w:t>
            </w:r>
          </w:p>
          <w:p w14:paraId="6BA041FA" w14:textId="77777777" w:rsidR="002B3B7A" w:rsidRDefault="002B3B7A" w:rsidP="00D20957">
            <w:pPr>
              <w:numPr>
                <w:ilvl w:val="1"/>
                <w:numId w:val="27"/>
              </w:numPr>
              <w:autoSpaceDE w:val="0"/>
              <w:autoSpaceDN w:val="0"/>
              <w:snapToGrid w:val="0"/>
              <w:ind w:left="1440"/>
              <w:jc w:val="left"/>
              <w:rPr>
                <w:lang w:eastAsia="zh-CN"/>
              </w:rPr>
            </w:pPr>
            <w:r>
              <w:rPr>
                <w:rFonts w:hint="eastAsia"/>
                <w:lang w:eastAsia="zh-CN"/>
              </w:rPr>
              <w:t>Data related to model input</w:t>
            </w:r>
          </w:p>
          <w:p w14:paraId="7E100C00" w14:textId="77777777" w:rsidR="002B3B7A" w:rsidRDefault="002B3B7A" w:rsidP="00D20957">
            <w:pPr>
              <w:numPr>
                <w:ilvl w:val="1"/>
                <w:numId w:val="27"/>
              </w:numPr>
              <w:autoSpaceDE w:val="0"/>
              <w:autoSpaceDN w:val="0"/>
              <w:snapToGrid w:val="0"/>
              <w:ind w:left="1440"/>
              <w:jc w:val="left"/>
              <w:rPr>
                <w:lang w:eastAsia="zh-CN"/>
              </w:rPr>
            </w:pPr>
            <w:r>
              <w:rPr>
                <w:rFonts w:hint="eastAsia"/>
                <w:lang w:eastAsia="zh-CN"/>
              </w:rPr>
              <w:t>Data related to ground truth</w:t>
            </w:r>
            <w:r>
              <w:rPr>
                <w:rFonts w:hint="eastAsia"/>
                <w:strike/>
                <w:color w:val="7030A0"/>
                <w:lang w:eastAsia="zh-CN"/>
              </w:rPr>
              <w:t xml:space="preserve"> </w:t>
            </w:r>
          </w:p>
          <w:p w14:paraId="48A969B0" w14:textId="77777777" w:rsidR="002B3B7A" w:rsidRDefault="002B3B7A" w:rsidP="00D20957">
            <w:pPr>
              <w:numPr>
                <w:ilvl w:val="1"/>
                <w:numId w:val="27"/>
              </w:numPr>
              <w:autoSpaceDE w:val="0"/>
              <w:autoSpaceDN w:val="0"/>
              <w:snapToGrid w:val="0"/>
              <w:ind w:left="1440"/>
              <w:jc w:val="left"/>
              <w:rPr>
                <w:lang w:eastAsia="zh-CN"/>
              </w:rPr>
            </w:pPr>
            <w:r>
              <w:rPr>
                <w:rFonts w:hint="eastAsia"/>
                <w:lang w:eastAsia="zh-CN"/>
              </w:rPr>
              <w:t>Quality of the data</w:t>
            </w:r>
          </w:p>
          <w:p w14:paraId="2648715C" w14:textId="77777777" w:rsidR="002B3B7A" w:rsidRDefault="002B3B7A" w:rsidP="00D20957">
            <w:pPr>
              <w:numPr>
                <w:ilvl w:val="1"/>
                <w:numId w:val="27"/>
              </w:numPr>
              <w:autoSpaceDE w:val="0"/>
              <w:autoSpaceDN w:val="0"/>
              <w:snapToGrid w:val="0"/>
              <w:ind w:left="1440"/>
              <w:jc w:val="left"/>
              <w:rPr>
                <w:lang w:eastAsia="zh-CN"/>
              </w:rPr>
            </w:pPr>
            <w:r>
              <w:rPr>
                <w:rFonts w:hint="eastAsia"/>
                <w:lang w:eastAsia="zh-CN"/>
              </w:rPr>
              <w:t>Other information</w:t>
            </w:r>
          </w:p>
          <w:p w14:paraId="4431A9E4"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t>Signaling of assistance information for categorizing the data</w:t>
            </w:r>
          </w:p>
          <w:p w14:paraId="404F7701" w14:textId="77777777" w:rsidR="002B3B7A" w:rsidRDefault="002B3B7A" w:rsidP="00D20957">
            <w:pPr>
              <w:numPr>
                <w:ilvl w:val="1"/>
                <w:numId w:val="27"/>
              </w:numPr>
              <w:autoSpaceDE w:val="0"/>
              <w:autoSpaceDN w:val="0"/>
              <w:snapToGrid w:val="0"/>
              <w:ind w:left="1440"/>
              <w:jc w:val="left"/>
              <w:rPr>
                <w:lang w:eastAsia="zh-CN"/>
              </w:rPr>
            </w:pPr>
            <w:r>
              <w:rPr>
                <w:rFonts w:hint="eastAsia"/>
                <w:lang w:eastAsia="zh-CN"/>
              </w:rPr>
              <w:t>Note: The study should consider the feasibility of disclosure of proprietary information</w:t>
            </w:r>
          </w:p>
          <w:p w14:paraId="43953FC6"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t>Signaling for data collection procedure</w:t>
            </w:r>
          </w:p>
          <w:p w14:paraId="4FBC63AC"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t>Note 1: Use-case specific details can be studied in respective agenda items</w:t>
            </w:r>
          </w:p>
          <w:p w14:paraId="0948A809" w14:textId="77777777" w:rsidR="002B3B7A" w:rsidRDefault="002B3B7A" w:rsidP="00D20957">
            <w:pPr>
              <w:numPr>
                <w:ilvl w:val="0"/>
                <w:numId w:val="27"/>
              </w:numPr>
              <w:autoSpaceDE w:val="0"/>
              <w:autoSpaceDN w:val="0"/>
              <w:snapToGrid w:val="0"/>
              <w:ind w:left="720"/>
              <w:jc w:val="left"/>
              <w:rPr>
                <w:lang w:eastAsia="zh-CN"/>
              </w:rPr>
            </w:pPr>
            <w:r>
              <w:rPr>
                <w:rFonts w:hint="eastAsia"/>
                <w:lang w:eastAsia="zh-CN"/>
              </w:rPr>
              <w:lastRenderedPageBreak/>
              <w:t>Note 2: Signaling mechanism details can be studied by appropriate working groups.</w:t>
            </w:r>
          </w:p>
        </w:tc>
      </w:tr>
    </w:tbl>
    <w:p w14:paraId="777D3569" w14:textId="47097DF5" w:rsidR="0030626B" w:rsidRDefault="0030626B" w:rsidP="0030626B">
      <w:r>
        <w:rPr>
          <w:rFonts w:hint="eastAsia"/>
          <w:lang w:val="en-GB"/>
        </w:rPr>
        <w:lastRenderedPageBreak/>
        <w:t>I</w:t>
      </w:r>
      <w:r>
        <w:rPr>
          <w:lang w:val="en-GB"/>
        </w:rPr>
        <w:t>n model identification Type A, m</w:t>
      </w:r>
      <w:r w:rsidRPr="00163455">
        <w:rPr>
          <w:lang w:val="en-GB"/>
        </w:rPr>
        <w:t>odel is identified</w:t>
      </w:r>
      <w:r>
        <w:rPr>
          <w:lang w:val="en-GB"/>
        </w:rPr>
        <w:t xml:space="preserve"> </w:t>
      </w:r>
      <w:r w:rsidRPr="00163455">
        <w:rPr>
          <w:lang w:val="en-GB"/>
        </w:rPr>
        <w:t xml:space="preserve">without over-the-air </w:t>
      </w:r>
      <w:r>
        <w:rPr>
          <w:lang w:val="en-GB"/>
        </w:rPr>
        <w:t>signalling and model ID may be enough for two sides to align the detailed model information.</w:t>
      </w:r>
      <w:r>
        <w:rPr>
          <w:rFonts w:hint="eastAsia"/>
          <w:lang w:val="en-GB"/>
        </w:rPr>
        <w:t xml:space="preserve"> </w:t>
      </w:r>
      <w:r>
        <w:rPr>
          <w:lang w:val="en-GB"/>
        </w:rPr>
        <w:t xml:space="preserve">Then </w:t>
      </w:r>
      <w:r>
        <w:t xml:space="preserve">additional conditions </w:t>
      </w:r>
      <w:r w:rsidRPr="00A95023">
        <w:t>about scenarios, sites, and datasets</w:t>
      </w:r>
      <w:r>
        <w:t xml:space="preserve"> would have been aligned by offline. Then the online additional conditions exchange may be not needed here.</w:t>
      </w:r>
    </w:p>
    <w:p w14:paraId="1976EFCA" w14:textId="77777777" w:rsidR="0030626B" w:rsidRPr="00112B2E" w:rsidRDefault="0030626B" w:rsidP="0030626B">
      <w:pPr>
        <w:rPr>
          <w:lang w:val="en-GB"/>
        </w:rPr>
      </w:pPr>
      <w:r>
        <w:rPr>
          <w:rFonts w:hint="eastAsia"/>
          <w:lang w:val="en-GB"/>
        </w:rPr>
        <w:t>I</w:t>
      </w:r>
      <w:r>
        <w:rPr>
          <w:lang w:val="en-GB"/>
        </w:rPr>
        <w:t xml:space="preserve">n model identification Type B2, the model is stored in NW and then UE will not have information of </w:t>
      </w:r>
      <w:r>
        <w:t>additional conditions. UE capability report may include AI/ML-enabled feature/FG and supported model structure if needed. NW may indicate the additional conditions of the AI/ML model.</w:t>
      </w:r>
    </w:p>
    <w:p w14:paraId="02D9C891" w14:textId="597AC76E" w:rsidR="0030626B" w:rsidRDefault="0030626B" w:rsidP="0030626B">
      <w:r>
        <w:rPr>
          <w:rFonts w:hint="eastAsia"/>
          <w:lang w:val="en-GB"/>
        </w:rPr>
        <w:t>A</w:t>
      </w:r>
      <w:r>
        <w:rPr>
          <w:lang w:val="en-GB"/>
        </w:rPr>
        <w:t xml:space="preserve">s discussed, </w:t>
      </w:r>
      <w:r w:rsidR="00424D43">
        <w:t>a</w:t>
      </w:r>
      <w:r w:rsidR="00424D43">
        <w:rPr>
          <w:rFonts w:hint="eastAsia"/>
        </w:rPr>
        <w:t>t</w:t>
      </w:r>
      <w:r w:rsidR="00424D43">
        <w:t xml:space="preserve"> least site and d</w:t>
      </w:r>
      <w:r w:rsidR="00424D43" w:rsidRPr="00A95023">
        <w:t>atasets</w:t>
      </w:r>
      <w:r w:rsidR="00424D43">
        <w:t xml:space="preserve"> </w:t>
      </w:r>
      <w:r w:rsidR="00424D43" w:rsidRPr="00315D99">
        <w:t>categorizing information</w:t>
      </w:r>
      <w:r w:rsidR="00424D43" w:rsidRPr="00A95023">
        <w:t xml:space="preserve"> </w:t>
      </w:r>
      <w:r w:rsidR="00424D43">
        <w:t xml:space="preserve">can be </w:t>
      </w:r>
      <w:r w:rsidR="00424D43" w:rsidRPr="00315D99">
        <w:t>by UE in</w:t>
      </w:r>
      <w:r w:rsidR="00424D43">
        <w:rPr>
          <w:rFonts w:eastAsia="MS Mincho"/>
          <w:lang w:eastAsia="ja-JP"/>
        </w:rPr>
        <w:t xml:space="preserve"> type B1 model identification procedure, since it would be challenging to </w:t>
      </w:r>
      <w:r w:rsidR="00424D43">
        <w:t>use scenario information here.</w:t>
      </w:r>
    </w:p>
    <w:p w14:paraId="3AA86286" w14:textId="11FA75CA" w:rsidR="002B3B7A" w:rsidRPr="007F6A64"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8</w:t>
      </w:r>
      <w:r w:rsidRPr="00315D99">
        <w:rPr>
          <w:rFonts w:eastAsiaTheme="minorEastAsia"/>
        </w:rPr>
        <w:t xml:space="preserve">: </w:t>
      </w:r>
      <w:r w:rsidR="00876BF9">
        <w:t xml:space="preserve">Part of </w:t>
      </w:r>
      <w:r w:rsidR="00876BF9">
        <w:rPr>
          <w:rFonts w:hint="eastAsia"/>
        </w:rPr>
        <w:t>F</w:t>
      </w:r>
      <w:r w:rsidR="00876BF9">
        <w:t>L proposal 7-11h can be updated</w:t>
      </w:r>
      <w:r w:rsidR="00876BF9" w:rsidDel="009526A0">
        <w:rPr>
          <w:rFonts w:hint="eastAsia"/>
        </w:rPr>
        <w:t xml:space="preserve"> </w:t>
      </w:r>
      <w:r w:rsidR="00876BF9">
        <w:t>as: a</w:t>
      </w:r>
      <w:r w:rsidR="008118A8">
        <w:rPr>
          <w:rFonts w:hint="eastAsia"/>
        </w:rPr>
        <w:t>t</w:t>
      </w:r>
      <w:r w:rsidR="008118A8">
        <w:t xml:space="preserve"> least site and d</w:t>
      </w:r>
      <w:r w:rsidR="002B3B7A" w:rsidRPr="00A95023">
        <w:t>atasets</w:t>
      </w:r>
      <w:r w:rsidR="002B3B7A">
        <w:t xml:space="preserve"> </w:t>
      </w:r>
      <w:r w:rsidR="002B3B7A" w:rsidRPr="00442CCF">
        <w:rPr>
          <w:color w:val="FF0000"/>
        </w:rPr>
        <w:t xml:space="preserve">categorizing </w:t>
      </w:r>
      <w:r w:rsidR="002B3B7A" w:rsidRPr="00442CCF">
        <w:rPr>
          <w:rFonts w:hint="eastAsia"/>
          <w:color w:val="FF0000"/>
        </w:rPr>
        <w:t>inf</w:t>
      </w:r>
      <w:r w:rsidR="002B3B7A" w:rsidRPr="00442CCF">
        <w:rPr>
          <w:color w:val="FF0000"/>
        </w:rPr>
        <w:t>o</w:t>
      </w:r>
      <w:r w:rsidR="002B3B7A">
        <w:rPr>
          <w:color w:val="FF0000"/>
        </w:rPr>
        <w:t>r</w:t>
      </w:r>
      <w:r w:rsidR="002B3B7A" w:rsidRPr="00442CCF">
        <w:rPr>
          <w:color w:val="FF0000"/>
        </w:rPr>
        <w:t>mation</w:t>
      </w:r>
      <w:r w:rsidR="002B3B7A" w:rsidRPr="00A95023">
        <w:t xml:space="preserve"> </w:t>
      </w:r>
      <w:r w:rsidR="004F4BBA">
        <w:t xml:space="preserve">can be </w:t>
      </w:r>
      <w:r w:rsidR="00634578">
        <w:t xml:space="preserve">indicated </w:t>
      </w:r>
      <w:r w:rsidR="002B3B7A" w:rsidRPr="00A95023">
        <w:rPr>
          <w:rFonts w:eastAsia="MS Mincho"/>
          <w:lang w:eastAsia="ja-JP"/>
        </w:rPr>
        <w:t xml:space="preserve">by UE </w:t>
      </w:r>
      <w:r w:rsidR="004F4BBA">
        <w:rPr>
          <w:rFonts w:eastAsia="MS Mincho"/>
          <w:lang w:eastAsia="ja-JP"/>
        </w:rPr>
        <w:t>in type B1 model identification procedure</w:t>
      </w:r>
      <w:r w:rsidR="00C8248F">
        <w:rPr>
          <w:rFonts w:eastAsia="MS Mincho"/>
          <w:lang w:eastAsia="ja-JP"/>
        </w:rPr>
        <w:t xml:space="preserve"> </w:t>
      </w:r>
      <w:r w:rsidR="002B3B7A" w:rsidRPr="00442CCF">
        <w:rPr>
          <w:rFonts w:eastAsia="MS Mincho"/>
          <w:strike/>
          <w:color w:val="FF0000"/>
          <w:lang w:eastAsia="ja-JP"/>
        </w:rPr>
        <w:t>capability</w:t>
      </w:r>
      <w:r w:rsidR="002B3B7A" w:rsidRPr="00A95023">
        <w:rPr>
          <w:rFonts w:eastAsia="MS Mincho"/>
          <w:lang w:eastAsia="ja-JP"/>
        </w:rPr>
        <w:t>.</w:t>
      </w:r>
    </w:p>
    <w:p w14:paraId="0AB13BCF" w14:textId="23E22110" w:rsidR="006824FD" w:rsidRPr="00FB47A7" w:rsidRDefault="0030626B" w:rsidP="00123454">
      <w:r w:rsidRPr="0030626B">
        <w:rPr>
          <w:rFonts w:eastAsiaTheme="minorEastAsia"/>
          <w:lang w:eastAsia="zh-CN"/>
        </w:rPr>
        <w:t xml:space="preserve">Additional conditions about scenarios, sites, and datasets may be updated </w:t>
      </w:r>
      <w:r w:rsidR="009339C4">
        <w:rPr>
          <w:rFonts w:eastAsiaTheme="minorEastAsia" w:hint="eastAsia"/>
          <w:lang w:eastAsia="zh-CN"/>
        </w:rPr>
        <w:t>frequently</w:t>
      </w:r>
      <w:r w:rsidRPr="0030626B">
        <w:rPr>
          <w:rFonts w:eastAsiaTheme="minorEastAsia"/>
          <w:lang w:eastAsia="zh-CN"/>
        </w:rPr>
        <w:t xml:space="preserve"> by OTT server</w:t>
      </w:r>
      <w:r w:rsidR="009339C4">
        <w:rPr>
          <w:rFonts w:eastAsiaTheme="minorEastAsia"/>
          <w:lang w:eastAsia="zh-CN"/>
        </w:rPr>
        <w:t>, e.g., per hour</w:t>
      </w:r>
      <w:r w:rsidRPr="0030626B">
        <w:rPr>
          <w:rFonts w:eastAsiaTheme="minorEastAsia"/>
          <w:lang w:eastAsia="zh-CN"/>
        </w:rPr>
        <w:t xml:space="preserve">.  </w:t>
      </w:r>
      <w:r w:rsidR="009339C4">
        <w:t>Currently, t</w:t>
      </w:r>
      <w:r w:rsidR="009339C4" w:rsidRPr="009339C4">
        <w:t>he UE reports its UE radio access capabilities which are static when the network requests</w:t>
      </w:r>
      <w:r w:rsidR="00123454">
        <w:t>, and the capability can be stored in AMF to avoid duplicated capability transmission. In this sense, UE is not expected to update its capability frequently. Besides,</w:t>
      </w:r>
      <w:r w:rsidR="00876BF9">
        <w:rPr>
          <w:rFonts w:eastAsiaTheme="minorEastAsia"/>
          <w:lang w:eastAsia="zh-CN"/>
        </w:rPr>
        <w:t xml:space="preserve"> </w:t>
      </w:r>
      <w:r w:rsidR="00123454">
        <w:rPr>
          <w:rFonts w:eastAsiaTheme="minorEastAsia"/>
          <w:lang w:eastAsia="zh-CN"/>
        </w:rPr>
        <w:t>d</w:t>
      </w:r>
      <w:r w:rsidR="006824FD">
        <w:rPr>
          <w:rFonts w:eastAsiaTheme="minorEastAsia"/>
          <w:lang w:eastAsia="zh-CN"/>
        </w:rPr>
        <w:t>ynamic UE capability</w:t>
      </w:r>
      <w:r w:rsidR="00123454">
        <w:rPr>
          <w:rFonts w:eastAsiaTheme="minorEastAsia"/>
          <w:lang w:eastAsia="zh-CN"/>
        </w:rPr>
        <w:t xml:space="preserve"> indication was discussed in </w:t>
      </w:r>
      <w:proofErr w:type="gramStart"/>
      <w:r w:rsidR="00123454">
        <w:rPr>
          <w:rFonts w:eastAsiaTheme="minorEastAsia"/>
          <w:lang w:eastAsia="zh-CN"/>
        </w:rPr>
        <w:t>other</w:t>
      </w:r>
      <w:proofErr w:type="gramEnd"/>
      <w:r w:rsidR="00123454">
        <w:rPr>
          <w:rFonts w:eastAsiaTheme="minorEastAsia"/>
          <w:lang w:eastAsia="zh-CN"/>
        </w:rPr>
        <w:t xml:space="preserve"> WI, e.g., </w:t>
      </w:r>
      <w:proofErr w:type="spellStart"/>
      <w:r w:rsidR="00123454" w:rsidRPr="00123454">
        <w:rPr>
          <w:rFonts w:eastAsiaTheme="minorEastAsia"/>
          <w:lang w:eastAsia="zh-CN"/>
        </w:rPr>
        <w:t>DualTxRx_MUSIM</w:t>
      </w:r>
      <w:proofErr w:type="spellEnd"/>
      <w:r w:rsidR="00123454">
        <w:rPr>
          <w:rFonts w:eastAsiaTheme="minorEastAsia"/>
          <w:lang w:eastAsia="zh-CN"/>
        </w:rPr>
        <w:t xml:space="preserve">, and concluded as not </w:t>
      </w:r>
      <w:r w:rsidR="00123454">
        <w:rPr>
          <w:rFonts w:eastAsiaTheme="minorEastAsia" w:hint="eastAsia"/>
          <w:lang w:eastAsia="zh-CN"/>
        </w:rPr>
        <w:t>pursued</w:t>
      </w:r>
      <w:r w:rsidR="00123454">
        <w:rPr>
          <w:rFonts w:eastAsiaTheme="minorEastAsia"/>
          <w:lang w:eastAsia="zh-CN"/>
        </w:rPr>
        <w:t>.</w:t>
      </w:r>
      <w:r w:rsidR="006824FD">
        <w:rPr>
          <w:rFonts w:eastAsiaTheme="minorEastAsia"/>
          <w:lang w:eastAsia="zh-CN"/>
        </w:rPr>
        <w:t xml:space="preserve"> </w:t>
      </w:r>
      <w:r w:rsidR="006824FD">
        <w:rPr>
          <w:rFonts w:hint="eastAsia"/>
        </w:rPr>
        <w:t>Based</w:t>
      </w:r>
      <w:r w:rsidR="006824FD">
        <w:t xml:space="preserve"> on the above analysis, compared with UE capability report, another flexible procedure is preferred for the interaction of additional conditions</w:t>
      </w:r>
      <w:r w:rsidR="006824FD" w:rsidRPr="00A95023">
        <w:t xml:space="preserve"> about scenarios, sites, and datasets</w:t>
      </w:r>
      <w:r w:rsidR="006824FD">
        <w:t>. Detailed signaling framework could be designed by RAN2.</w:t>
      </w:r>
    </w:p>
    <w:p w14:paraId="38125F2E" w14:textId="10076ECB" w:rsidR="00876BF9" w:rsidRPr="007F6A64"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9</w:t>
      </w:r>
      <w:r w:rsidRPr="00315D99">
        <w:rPr>
          <w:rFonts w:eastAsiaTheme="minorEastAsia"/>
        </w:rPr>
        <w:t xml:space="preserve">: </w:t>
      </w:r>
      <w:r w:rsidR="00876BF9">
        <w:t xml:space="preserve">Additional conditions about </w:t>
      </w:r>
      <w:r w:rsidR="00876BF9" w:rsidRPr="00876BF9">
        <w:t>scenarios, sites, and datasets</w:t>
      </w:r>
      <w:r w:rsidR="00123454">
        <w:t xml:space="preserve"> may update frequently. Therefore, the transfer of additional conditions update requires a flexible procedure rather than capability report</w:t>
      </w:r>
      <w:r w:rsidR="00876BF9" w:rsidRPr="00A95023">
        <w:rPr>
          <w:rFonts w:eastAsia="MS Mincho"/>
          <w:lang w:eastAsia="ja-JP"/>
        </w:rPr>
        <w:t>.</w:t>
      </w:r>
      <w:r w:rsidR="00876BF9">
        <w:rPr>
          <w:rFonts w:eastAsia="MS Mincho"/>
          <w:lang w:eastAsia="ja-JP"/>
        </w:rPr>
        <w:t xml:space="preserve"> </w:t>
      </w:r>
      <w:r w:rsidR="00876BF9">
        <w:t xml:space="preserve">Detailed </w:t>
      </w:r>
      <w:r w:rsidR="00123454">
        <w:t xml:space="preserve">procedure can </w:t>
      </w:r>
      <w:r w:rsidR="00634578">
        <w:t>be left</w:t>
      </w:r>
      <w:r w:rsidR="00123454">
        <w:t xml:space="preserve"> to RAN2 decision.</w:t>
      </w:r>
    </w:p>
    <w:p w14:paraId="1B18C857" w14:textId="77777777" w:rsidR="006824FD" w:rsidRPr="00FB47A7" w:rsidRDefault="006824FD" w:rsidP="00037FF5">
      <w:pPr>
        <w:rPr>
          <w:rFonts w:eastAsiaTheme="minorEastAsia"/>
          <w:lang w:eastAsia="zh-CN"/>
        </w:rPr>
      </w:pPr>
    </w:p>
    <w:p w14:paraId="71777EEB" w14:textId="77777777" w:rsidR="00037FF5" w:rsidRPr="00435F80" w:rsidRDefault="00037FF5" w:rsidP="00037FF5">
      <w:pPr>
        <w:rPr>
          <w:rFonts w:eastAsiaTheme="minorEastAsia"/>
          <w:b/>
          <w:u w:val="single"/>
          <w:lang w:eastAsia="zh-CN"/>
        </w:rPr>
      </w:pPr>
      <w:r w:rsidRPr="005C2A72">
        <w:rPr>
          <w:rFonts w:eastAsiaTheme="minorEastAsia"/>
          <w:b/>
          <w:u w:val="single"/>
          <w:lang w:eastAsia="zh-CN"/>
        </w:rPr>
        <w:t>Whether/how to address additional conditions (e.g., scenarios, sites, and datasets) to aid UE-side transparent model operations (without model identification) at the Functionality level?</w:t>
      </w:r>
    </w:p>
    <w:p w14:paraId="7F491368" w14:textId="05A0CAA9" w:rsidR="00CF5B89" w:rsidRDefault="00037FF5" w:rsidP="00CF5B89">
      <w:pPr>
        <w:rPr>
          <w:rFonts w:eastAsiaTheme="minorEastAsia"/>
          <w:lang w:val="en-GB" w:eastAsia="zh-CN"/>
        </w:rPr>
      </w:pPr>
      <w:r>
        <w:rPr>
          <w:rFonts w:eastAsiaTheme="minorEastAsia"/>
          <w:lang w:eastAsia="zh-CN"/>
        </w:rPr>
        <w:t xml:space="preserve">It has agreed that </w:t>
      </w:r>
      <w:r>
        <w:rPr>
          <w:rFonts w:eastAsiaTheme="minorEastAsia"/>
          <w:lang w:val="en-GB" w:eastAsia="zh-CN"/>
        </w:rPr>
        <w:t>f</w:t>
      </w:r>
      <w:r w:rsidRPr="00573D11">
        <w:rPr>
          <w:rFonts w:eastAsiaTheme="minorEastAsia"/>
          <w:lang w:val="en-GB" w:eastAsia="zh-CN"/>
        </w:rPr>
        <w:t>unctionality refers to an AI/ML-enabled Feature/FG enabled by configuration(s),</w:t>
      </w:r>
      <w:r>
        <w:rPr>
          <w:rFonts w:eastAsiaTheme="minorEastAsia"/>
          <w:lang w:val="en-GB" w:eastAsia="zh-CN"/>
        </w:rPr>
        <w:t xml:space="preserve"> while </w:t>
      </w:r>
      <w:r w:rsidRPr="00573D11">
        <w:rPr>
          <w:rFonts w:eastAsiaTheme="minorEastAsia"/>
          <w:lang w:val="en-GB" w:eastAsia="zh-CN"/>
        </w:rPr>
        <w:t>model may be associated with specific configurations/conditions associated with UE capability of an AI/ML-enabled Feature/FG and additional conditions (e.g., scenarios, sites, and datasets)</w:t>
      </w:r>
      <w:r>
        <w:rPr>
          <w:rFonts w:eastAsiaTheme="minorEastAsia"/>
          <w:lang w:val="en-GB" w:eastAsia="zh-CN"/>
        </w:rPr>
        <w:t xml:space="preserve">. </w:t>
      </w:r>
      <w:r w:rsidR="00880CF1">
        <w:rPr>
          <w:rFonts w:eastAsiaTheme="minorEastAsia"/>
          <w:lang w:val="en-GB" w:eastAsia="zh-CN"/>
        </w:rPr>
        <w:t>Then</w:t>
      </w:r>
      <w:r w:rsidR="00575F52">
        <w:rPr>
          <w:rFonts w:eastAsiaTheme="minorEastAsia"/>
          <w:lang w:val="en-GB" w:eastAsia="zh-CN"/>
        </w:rPr>
        <w:t xml:space="preserve"> in model identification,</w:t>
      </w:r>
      <w:r w:rsidR="00880CF1">
        <w:rPr>
          <w:rFonts w:eastAsiaTheme="minorEastAsia"/>
          <w:lang w:val="en-GB" w:eastAsia="zh-CN"/>
        </w:rPr>
        <w:t xml:space="preserve"> UE would report it additional conditions to network, and network would indicate additional conditions. </w:t>
      </w:r>
      <w:r>
        <w:rPr>
          <w:rFonts w:eastAsiaTheme="minorEastAsia"/>
          <w:lang w:val="en-GB" w:eastAsia="zh-CN"/>
        </w:rPr>
        <w:t>There is no need to define two procedure with nearly the same function. It is more suitable to keep the functionality procedure static and let the model procedure deal with dynamic additional conditions.</w:t>
      </w:r>
    </w:p>
    <w:p w14:paraId="412B378A" w14:textId="1AE6CDD2" w:rsidR="00CF5B89" w:rsidRDefault="00FA706F" w:rsidP="00FA706F">
      <w:pPr>
        <w:rPr>
          <w:rFonts w:eastAsiaTheme="minorEastAsia"/>
          <w:lang w:val="en-GB" w:eastAsia="zh-CN"/>
        </w:rPr>
      </w:pPr>
      <w:r>
        <w:rPr>
          <w:rFonts w:eastAsiaTheme="minorEastAsia" w:hint="eastAsia"/>
          <w:lang w:val="en-GB" w:eastAsia="zh-CN"/>
        </w:rPr>
        <w:t>O</w:t>
      </w:r>
      <w:r>
        <w:rPr>
          <w:rFonts w:eastAsiaTheme="minorEastAsia"/>
          <w:lang w:val="en-GB" w:eastAsia="zh-CN"/>
        </w:rPr>
        <w:t xml:space="preserve">n the other hand, since there is no model ID in functionality-based LCM, there may be the following two solution to use additional conditions for functionality. The first solution is that UE </w:t>
      </w:r>
      <w:r w:rsidR="00880CF1">
        <w:rPr>
          <w:rFonts w:eastAsiaTheme="minorEastAsia"/>
          <w:lang w:val="en-GB" w:eastAsia="zh-CN"/>
        </w:rPr>
        <w:t>reports it</w:t>
      </w:r>
      <w:r w:rsidR="00732DCE">
        <w:rPr>
          <w:rFonts w:eastAsiaTheme="minorEastAsia"/>
          <w:lang w:val="en-GB" w:eastAsia="zh-CN"/>
        </w:rPr>
        <w:t xml:space="preserve"> </w:t>
      </w:r>
      <w:proofErr w:type="gramStart"/>
      <w:r w:rsidR="00732DCE">
        <w:rPr>
          <w:rFonts w:eastAsiaTheme="minorEastAsia"/>
          <w:lang w:val="en-GB" w:eastAsia="zh-CN"/>
        </w:rPr>
        <w:t xml:space="preserve">needs </w:t>
      </w:r>
      <w:r w:rsidR="00880CF1" w:rsidDel="00732DCE">
        <w:rPr>
          <w:rFonts w:eastAsiaTheme="minorEastAsia"/>
          <w:lang w:val="en-GB" w:eastAsia="zh-CN"/>
        </w:rPr>
        <w:t xml:space="preserve"> </w:t>
      </w:r>
      <w:r w:rsidR="00880CF1">
        <w:rPr>
          <w:rFonts w:eastAsiaTheme="minorEastAsia"/>
          <w:lang w:val="en-GB" w:eastAsia="zh-CN"/>
        </w:rPr>
        <w:t>additional</w:t>
      </w:r>
      <w:proofErr w:type="gramEnd"/>
      <w:r w:rsidR="00880CF1">
        <w:rPr>
          <w:rFonts w:eastAsiaTheme="minorEastAsia"/>
          <w:lang w:val="en-GB" w:eastAsia="zh-CN"/>
        </w:rPr>
        <w:t xml:space="preserve"> conditions to network frequently, and then network </w:t>
      </w:r>
      <w:r w:rsidR="00732DCE">
        <w:rPr>
          <w:rFonts w:eastAsiaTheme="minorEastAsia"/>
          <w:lang w:val="en-GB" w:eastAsia="zh-CN"/>
        </w:rPr>
        <w:t xml:space="preserve">send additional conditions to UE to </w:t>
      </w:r>
      <w:r w:rsidR="00880CF1">
        <w:rPr>
          <w:rFonts w:eastAsiaTheme="minorEastAsia"/>
          <w:lang w:val="en-GB" w:eastAsia="zh-CN"/>
        </w:rPr>
        <w:t>assist the</w:t>
      </w:r>
      <w:r w:rsidR="00732DCE">
        <w:rPr>
          <w:rFonts w:eastAsiaTheme="minorEastAsia"/>
          <w:lang w:val="en-GB" w:eastAsia="zh-CN"/>
        </w:rPr>
        <w:t xml:space="preserve"> transparent</w:t>
      </w:r>
      <w:r w:rsidR="00B946F4">
        <w:rPr>
          <w:rFonts w:eastAsiaTheme="minorEastAsia"/>
          <w:lang w:val="en-GB" w:eastAsia="zh-CN"/>
        </w:rPr>
        <w:t xml:space="preserve"> </w:t>
      </w:r>
      <w:r w:rsidR="00880CF1">
        <w:rPr>
          <w:rFonts w:eastAsiaTheme="minorEastAsia"/>
          <w:lang w:val="en-GB" w:eastAsia="zh-CN"/>
        </w:rPr>
        <w:t>activation/deactivation/switching/monitoring of the</w:t>
      </w:r>
      <w:r w:rsidR="00732DCE">
        <w:rPr>
          <w:rFonts w:eastAsiaTheme="minorEastAsia"/>
          <w:lang w:val="en-GB" w:eastAsia="zh-CN"/>
        </w:rPr>
        <w:t xml:space="preserve"> model at</w:t>
      </w:r>
      <w:r w:rsidR="00880CF1">
        <w:rPr>
          <w:rFonts w:eastAsiaTheme="minorEastAsia"/>
          <w:lang w:val="en-GB" w:eastAsia="zh-CN"/>
        </w:rPr>
        <w:t xml:space="preserve"> functionality</w:t>
      </w:r>
      <w:r w:rsidR="00732DCE">
        <w:rPr>
          <w:rFonts w:eastAsiaTheme="minorEastAsia"/>
          <w:lang w:val="en-GB" w:eastAsia="zh-CN"/>
        </w:rPr>
        <w:t xml:space="preserve"> level</w:t>
      </w:r>
      <w:r w:rsidR="00880CF1">
        <w:rPr>
          <w:rFonts w:eastAsiaTheme="minorEastAsia"/>
          <w:lang w:val="en-GB" w:eastAsia="zh-CN"/>
        </w:rPr>
        <w:t>.</w:t>
      </w:r>
      <w:r w:rsidR="005D1E80">
        <w:rPr>
          <w:rFonts w:eastAsiaTheme="minorEastAsia"/>
          <w:lang w:val="en-GB" w:eastAsia="zh-CN"/>
        </w:rPr>
        <w:t xml:space="preserve"> </w:t>
      </w:r>
      <w:r w:rsidR="00880CF1">
        <w:rPr>
          <w:rFonts w:eastAsiaTheme="minorEastAsia"/>
          <w:lang w:val="en-GB" w:eastAsia="zh-CN"/>
        </w:rPr>
        <w:t>For example, when UE enters a new cell, UE would report it</w:t>
      </w:r>
      <w:r w:rsidR="00732DCE">
        <w:rPr>
          <w:rFonts w:eastAsiaTheme="minorEastAsia"/>
          <w:lang w:val="en-GB" w:eastAsia="zh-CN"/>
        </w:rPr>
        <w:t xml:space="preserve"> needs</w:t>
      </w:r>
      <w:r w:rsidR="00880CF1">
        <w:rPr>
          <w:rFonts w:eastAsiaTheme="minorEastAsia"/>
          <w:lang w:val="en-GB" w:eastAsia="zh-CN"/>
        </w:rPr>
        <w:t xml:space="preserve"> additional conditions since current activated functionality may be not applicable in a different cell. The second solution is that network blindly broadcasts all the additional conditions frequently. For example, when a new UE enters this cell, network would send all the applicable additional conditions to UE.</w:t>
      </w:r>
    </w:p>
    <w:p w14:paraId="5B4C6EA3" w14:textId="5221181A" w:rsidR="00917D06" w:rsidRPr="004E656E" w:rsidRDefault="005D1E80" w:rsidP="004E656E">
      <w:pPr>
        <w:rPr>
          <w:rFonts w:eastAsiaTheme="minorEastAsia"/>
        </w:rPr>
      </w:pPr>
      <w:r>
        <w:rPr>
          <w:rFonts w:eastAsiaTheme="minorEastAsia"/>
          <w:lang w:eastAsia="zh-CN"/>
        </w:rPr>
        <w:t xml:space="preserve">Moreover, additional conditions make it challenging for network to manage the functionalities of various UEs from multiple vendors. </w:t>
      </w:r>
      <w:r w:rsidR="0046650F">
        <w:rPr>
          <w:rFonts w:eastAsiaTheme="minorEastAsia"/>
          <w:lang w:eastAsia="zh-CN"/>
        </w:rPr>
        <w:t xml:space="preserve">For the same </w:t>
      </w:r>
      <w:r w:rsidR="0046650F" w:rsidRPr="00573D11">
        <w:rPr>
          <w:rFonts w:eastAsiaTheme="minorEastAsia"/>
          <w:lang w:val="en-GB" w:eastAsia="zh-CN"/>
        </w:rPr>
        <w:t>AI/ML-enabled Feature/FG</w:t>
      </w:r>
      <w:r w:rsidR="0046650F">
        <w:rPr>
          <w:rFonts w:eastAsiaTheme="minorEastAsia"/>
          <w:lang w:val="en-GB" w:eastAsia="zh-CN"/>
        </w:rPr>
        <w:t xml:space="preserve"> and the same additional conditions, various UEs would have various implementations with different model complexities and performances.</w:t>
      </w:r>
      <w:r w:rsidR="006E1E60">
        <w:rPr>
          <w:rFonts w:eastAsiaTheme="minorEastAsia"/>
          <w:lang w:val="en-GB" w:eastAsia="zh-CN"/>
        </w:rPr>
        <w:t xml:space="preserve"> </w:t>
      </w:r>
      <w:r w:rsidR="0046650F">
        <w:rPr>
          <w:rFonts w:eastAsiaTheme="minorEastAsia"/>
          <w:lang w:eastAsia="zh-CN"/>
        </w:rPr>
        <w:t xml:space="preserve">There would be no reference performance </w:t>
      </w:r>
      <w:r w:rsidR="006E1E60">
        <w:rPr>
          <w:rFonts w:eastAsiaTheme="minorEastAsia"/>
          <w:lang w:eastAsia="zh-CN"/>
        </w:rPr>
        <w:t xml:space="preserve">for performance monitoring, and then it is difficult for network to </w:t>
      </w:r>
      <w:r w:rsidR="007D3E7A">
        <w:rPr>
          <w:rFonts w:eastAsiaTheme="minorEastAsia"/>
          <w:lang w:eastAsia="zh-CN"/>
        </w:rPr>
        <w:t xml:space="preserve">manage </w:t>
      </w:r>
      <w:r w:rsidR="006E1E60">
        <w:rPr>
          <w:rFonts w:eastAsiaTheme="minorEastAsia"/>
          <w:lang w:eastAsia="zh-CN"/>
        </w:rPr>
        <w:t>functionalities</w:t>
      </w:r>
      <w:r w:rsidR="007D3E7A">
        <w:rPr>
          <w:rFonts w:eastAsiaTheme="minorEastAsia"/>
          <w:lang w:eastAsia="zh-CN"/>
        </w:rPr>
        <w:t xml:space="preserve"> for various UEs</w:t>
      </w:r>
      <w:r w:rsidR="006E1E60">
        <w:rPr>
          <w:rFonts w:eastAsiaTheme="minorEastAsia"/>
          <w:lang w:val="en-GB" w:eastAsia="zh-CN"/>
        </w:rPr>
        <w:t>.</w:t>
      </w:r>
    </w:p>
    <w:p w14:paraId="43348A7E" w14:textId="732B97DE" w:rsidR="00696887"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10</w:t>
      </w:r>
      <w:r w:rsidRPr="00315D99">
        <w:rPr>
          <w:rFonts w:eastAsiaTheme="minorEastAsia"/>
        </w:rPr>
        <w:t xml:space="preserve">: </w:t>
      </w:r>
      <w:r w:rsidR="00911838">
        <w:rPr>
          <w:rFonts w:hint="eastAsia"/>
        </w:rPr>
        <w:t>S</w:t>
      </w:r>
      <w:r w:rsidR="00911838">
        <w:t>upport procedures to indicate a</w:t>
      </w:r>
      <w:r w:rsidR="00917D06">
        <w:t>dditional conditions by network to UE as assistance information</w:t>
      </w:r>
      <w:r w:rsidR="00911838">
        <w:t xml:space="preserve">. </w:t>
      </w:r>
    </w:p>
    <w:p w14:paraId="6E2BA540" w14:textId="79684093" w:rsidR="00917D06" w:rsidRPr="009B3EA9" w:rsidRDefault="00911838" w:rsidP="009B3EA9">
      <w:pPr>
        <w:pStyle w:val="a0"/>
        <w:numPr>
          <w:ilvl w:val="0"/>
          <w:numId w:val="14"/>
        </w:numPr>
        <w:rPr>
          <w:rFonts w:eastAsiaTheme="minorEastAsia"/>
          <w:b/>
          <w:color w:val="000000"/>
        </w:rPr>
      </w:pPr>
      <w:r w:rsidRPr="009B3EA9">
        <w:rPr>
          <w:rFonts w:eastAsiaTheme="minorEastAsia"/>
          <w:b/>
          <w:color w:val="000000"/>
        </w:rPr>
        <w:t>S</w:t>
      </w:r>
      <w:r w:rsidR="00696887" w:rsidRPr="009B3EA9">
        <w:rPr>
          <w:rFonts w:eastAsiaTheme="minorEastAsia" w:hint="eastAsia"/>
          <w:b/>
          <w:color w:val="000000"/>
        </w:rPr>
        <w:t>uch</w:t>
      </w:r>
      <w:r w:rsidR="00696887" w:rsidRPr="009B3EA9">
        <w:rPr>
          <w:rFonts w:eastAsiaTheme="minorEastAsia"/>
          <w:b/>
          <w:color w:val="000000"/>
        </w:rPr>
        <w:t xml:space="preserve"> procedure is not applicable for functionality based operation since it would require UE to initiate the </w:t>
      </w:r>
      <w:r w:rsidR="005D1E80" w:rsidRPr="005D1E80">
        <w:rPr>
          <w:rFonts w:eastAsiaTheme="minorEastAsia"/>
          <w:b/>
          <w:color w:val="000000"/>
        </w:rPr>
        <w:t>additional conditions</w:t>
      </w:r>
      <w:r w:rsidR="005D1E80" w:rsidRPr="005D1E80" w:rsidDel="005D1E80">
        <w:rPr>
          <w:rFonts w:eastAsiaTheme="minorEastAsia"/>
          <w:b/>
          <w:color w:val="000000"/>
        </w:rPr>
        <w:t xml:space="preserve"> </w:t>
      </w:r>
      <w:r w:rsidR="00696887" w:rsidRPr="009B3EA9">
        <w:rPr>
          <w:rFonts w:eastAsiaTheme="minorEastAsia"/>
          <w:b/>
          <w:color w:val="000000"/>
        </w:rPr>
        <w:t>frequently</w:t>
      </w:r>
      <w:r w:rsidR="00575F52">
        <w:rPr>
          <w:rFonts w:eastAsiaTheme="minorEastAsia"/>
          <w:b/>
          <w:color w:val="000000"/>
        </w:rPr>
        <w:t>,</w:t>
      </w:r>
      <w:r w:rsidR="00696887" w:rsidRPr="009B3EA9">
        <w:rPr>
          <w:rFonts w:eastAsiaTheme="minorEastAsia"/>
          <w:b/>
          <w:color w:val="000000"/>
        </w:rPr>
        <w:t xml:space="preserve"> or require network to blindly broadcast all the additional conditions</w:t>
      </w:r>
      <w:r w:rsidR="00575F52">
        <w:rPr>
          <w:rFonts w:eastAsiaTheme="minorEastAsia"/>
          <w:b/>
          <w:color w:val="000000"/>
        </w:rPr>
        <w:t xml:space="preserve">, or make </w:t>
      </w:r>
      <w:r w:rsidR="008603D1">
        <w:rPr>
          <w:rFonts w:eastAsiaTheme="minorEastAsia"/>
          <w:b/>
          <w:color w:val="000000"/>
        </w:rPr>
        <w:t xml:space="preserve">network </w:t>
      </w:r>
      <w:r w:rsidR="005D1E80">
        <w:rPr>
          <w:rFonts w:eastAsiaTheme="minorEastAsia"/>
          <w:b/>
          <w:color w:val="000000"/>
        </w:rPr>
        <w:t xml:space="preserve">challenging </w:t>
      </w:r>
      <w:r w:rsidR="00575F52">
        <w:rPr>
          <w:rFonts w:eastAsiaTheme="minorEastAsia"/>
          <w:b/>
          <w:color w:val="000000"/>
        </w:rPr>
        <w:t>to manage the functionalit</w:t>
      </w:r>
      <w:r w:rsidR="005D1E80">
        <w:rPr>
          <w:rFonts w:eastAsiaTheme="minorEastAsia"/>
          <w:b/>
          <w:color w:val="000000"/>
        </w:rPr>
        <w:t>ies</w:t>
      </w:r>
      <w:r w:rsidR="0046650F">
        <w:rPr>
          <w:rFonts w:eastAsiaTheme="minorEastAsia"/>
          <w:b/>
          <w:color w:val="000000"/>
        </w:rPr>
        <w:t xml:space="preserve"> </w:t>
      </w:r>
      <w:r w:rsidR="0046650F" w:rsidRPr="0046650F">
        <w:rPr>
          <w:rFonts w:eastAsiaTheme="minorEastAsia"/>
          <w:b/>
          <w:color w:val="000000"/>
        </w:rPr>
        <w:t>of various UEs</w:t>
      </w:r>
      <w:r w:rsidR="00696887" w:rsidRPr="009B3EA9">
        <w:rPr>
          <w:rFonts w:eastAsiaTheme="minorEastAsia"/>
          <w:b/>
          <w:color w:val="000000"/>
        </w:rPr>
        <w:t xml:space="preserve">.  </w:t>
      </w:r>
    </w:p>
    <w:p w14:paraId="0B94FFF2" w14:textId="77777777" w:rsidR="00917D06" w:rsidRPr="00CB238B" w:rsidRDefault="00917D06" w:rsidP="00FB47A7"/>
    <w:p w14:paraId="6D86DFC7" w14:textId="2F825219" w:rsidR="00FB47A7" w:rsidRPr="00CB238B" w:rsidRDefault="00FB47A7" w:rsidP="00FB47A7">
      <w:pPr>
        <w:rPr>
          <w:b/>
          <w:u w:val="single"/>
        </w:rPr>
      </w:pPr>
      <w:r>
        <w:rPr>
          <w:b/>
          <w:u w:val="single"/>
        </w:rPr>
        <w:t xml:space="preserve">The content of </w:t>
      </w:r>
      <w:r w:rsidR="00CF5B89">
        <w:rPr>
          <w:rFonts w:asciiTheme="minorEastAsia" w:eastAsiaTheme="minorEastAsia" w:hAnsiTheme="minorEastAsia" w:hint="eastAsia"/>
          <w:b/>
          <w:u w:val="single"/>
          <w:lang w:eastAsia="zh-CN"/>
        </w:rPr>
        <w:t>a</w:t>
      </w:r>
      <w:r w:rsidRPr="00CB238B">
        <w:rPr>
          <w:b/>
          <w:u w:val="single"/>
        </w:rPr>
        <w:t>pplicable conditions</w:t>
      </w:r>
    </w:p>
    <w:p w14:paraId="6A43B8B8" w14:textId="77777777" w:rsidR="00FB47A7" w:rsidRPr="00031E54" w:rsidRDefault="00FB47A7" w:rsidP="00FB47A7">
      <w:pPr>
        <w:rPr>
          <w:rFonts w:eastAsiaTheme="minorEastAsia"/>
          <w:lang w:eastAsia="zh-CN"/>
        </w:rPr>
      </w:pPr>
      <w:r>
        <w:rPr>
          <w:rFonts w:eastAsiaTheme="minorEastAsia" w:hint="eastAsia"/>
          <w:lang w:eastAsia="zh-CN"/>
        </w:rPr>
        <w:t>T</w:t>
      </w:r>
      <w:r>
        <w:rPr>
          <w:rFonts w:eastAsiaTheme="minorEastAsia"/>
          <w:lang w:eastAsia="zh-CN"/>
        </w:rPr>
        <w:t xml:space="preserve">he details of applicable conditions </w:t>
      </w:r>
      <w:r>
        <w:rPr>
          <w:rFonts w:eastAsia="Batang"/>
          <w:lang w:val="en-GB" w:eastAsia="x-none"/>
        </w:rPr>
        <w:t>are suitable to</w:t>
      </w:r>
      <w:r w:rsidRPr="00D6155A">
        <w:rPr>
          <w:rFonts w:eastAsia="Batang"/>
          <w:lang w:val="en-GB" w:eastAsia="x-none"/>
        </w:rPr>
        <w:t xml:space="preserve"> be discussed in each sub-use-case agenda</w:t>
      </w:r>
      <w:r>
        <w:rPr>
          <w:rFonts w:eastAsia="Batang"/>
          <w:lang w:val="en-GB" w:eastAsia="x-none"/>
        </w:rPr>
        <w:t xml:space="preserve">. This contribution </w:t>
      </w:r>
      <w:r>
        <w:rPr>
          <w:rFonts w:eastAsiaTheme="minorEastAsia"/>
          <w:lang w:eastAsia="zh-CN"/>
        </w:rPr>
        <w:t>focuses on</w:t>
      </w:r>
      <w:r>
        <w:rPr>
          <w:rFonts w:eastAsia="Batang"/>
          <w:lang w:val="en-GB" w:eastAsia="x-none"/>
        </w:rPr>
        <w:t xml:space="preserve"> the high-level analysis of </w:t>
      </w:r>
      <w:r>
        <w:rPr>
          <w:rFonts w:eastAsiaTheme="minorEastAsia"/>
          <w:lang w:eastAsia="zh-CN"/>
        </w:rPr>
        <w:t>applicable conditions.</w:t>
      </w:r>
    </w:p>
    <w:p w14:paraId="43126C8B" w14:textId="77777777" w:rsidR="00FB47A7" w:rsidRDefault="00FB47A7" w:rsidP="00FB47A7">
      <w:pPr>
        <w:rPr>
          <w:rFonts w:eastAsiaTheme="minorEastAsia"/>
          <w:lang w:eastAsia="zh-CN"/>
        </w:rPr>
      </w:pPr>
      <w:r>
        <w:rPr>
          <w:rFonts w:eastAsiaTheme="minorEastAsia" w:hint="eastAsia"/>
          <w:lang w:eastAsia="zh-CN"/>
        </w:rPr>
        <w:t>T</w:t>
      </w:r>
      <w:r>
        <w:rPr>
          <w:rFonts w:eastAsiaTheme="minorEastAsia"/>
          <w:lang w:eastAsia="zh-CN"/>
        </w:rPr>
        <w:t xml:space="preserve">here are mainly two types of applicable conditions, which will be discussed in the following. </w:t>
      </w:r>
    </w:p>
    <w:p w14:paraId="34DAFA72" w14:textId="77777777" w:rsidR="00FB47A7" w:rsidRPr="00747E0C" w:rsidRDefault="00FB47A7" w:rsidP="00FB47A7">
      <w:pPr>
        <w:pStyle w:val="a0"/>
        <w:numPr>
          <w:ilvl w:val="0"/>
          <w:numId w:val="14"/>
        </w:numPr>
        <w:rPr>
          <w:rFonts w:eastAsiaTheme="minorEastAsia"/>
        </w:rPr>
      </w:pPr>
      <w:r>
        <w:rPr>
          <w:rFonts w:eastAsiaTheme="minorEastAsia" w:hint="eastAsia"/>
        </w:rPr>
        <w:lastRenderedPageBreak/>
        <w:t>S</w:t>
      </w:r>
      <w:r>
        <w:rPr>
          <w:rFonts w:eastAsiaTheme="minorEastAsia"/>
        </w:rPr>
        <w:t xml:space="preserve">tatic applicable conditions. The static applicable conditions would be </w:t>
      </w:r>
      <w:r w:rsidRPr="00747E0C">
        <w:rPr>
          <w:rFonts w:eastAsiaTheme="minorEastAsia"/>
        </w:rPr>
        <w:t>specific configurations/conditions associated with UE capability of an AI/ML-enabled Feature/FG</w:t>
      </w:r>
      <w:r>
        <w:rPr>
          <w:rFonts w:eastAsiaTheme="minorEastAsia"/>
        </w:rPr>
        <w:t xml:space="preserve">. Use legacy </w:t>
      </w:r>
      <w:r w:rsidRPr="00747E0C">
        <w:rPr>
          <w:rFonts w:eastAsiaTheme="minorEastAsia"/>
        </w:rPr>
        <w:t>UE capability</w:t>
      </w:r>
      <w:r>
        <w:rPr>
          <w:rFonts w:eastAsiaTheme="minorEastAsia"/>
        </w:rPr>
        <w:t xml:space="preserve"> framework, some </w:t>
      </w:r>
      <w:r>
        <w:rPr>
          <w:rFonts w:eastAsia="等线"/>
        </w:rPr>
        <w:t xml:space="preserve">example </w:t>
      </w:r>
      <w:r>
        <w:rPr>
          <w:rFonts w:eastAsiaTheme="minorEastAsia"/>
        </w:rPr>
        <w:t>static applicable conditions can be listed in the following table.</w:t>
      </w:r>
    </w:p>
    <w:p w14:paraId="4FC6BB1C" w14:textId="77777777" w:rsidR="00FB47A7" w:rsidRPr="00CE4AC7" w:rsidRDefault="00FB47A7" w:rsidP="00FB47A7">
      <w:pPr>
        <w:pStyle w:val="a0"/>
        <w:numPr>
          <w:ilvl w:val="0"/>
          <w:numId w:val="14"/>
        </w:numPr>
        <w:rPr>
          <w:rFonts w:eastAsiaTheme="minorEastAsia"/>
        </w:rPr>
      </w:pPr>
      <w:r>
        <w:rPr>
          <w:rFonts w:eastAsiaTheme="minorEastAsia"/>
        </w:rPr>
        <w:t>A</w:t>
      </w:r>
      <w:r>
        <w:rPr>
          <w:rFonts w:eastAsiaTheme="minorEastAsia" w:hint="eastAsia"/>
        </w:rPr>
        <w:t>dd</w:t>
      </w:r>
      <w:r>
        <w:rPr>
          <w:rFonts w:eastAsiaTheme="minorEastAsia"/>
        </w:rPr>
        <w:t xml:space="preserve">itional conditions. To fight against the generalization problem, it is beneficial to train a model in a site/scenario/area specific way. The information of scenario(s) or dataset(s) of AI/ML models should be aligned between two sides. When entering new scenarios, dynamic model (de)activation/switching or performance monitoring could be triggered. Based on current studies of sub use cases, some possible additional conditions are listed in the following table. For beam management, the detailed </w:t>
      </w:r>
      <w:proofErr w:type="spellStart"/>
      <w:r>
        <w:rPr>
          <w:rFonts w:eastAsiaTheme="minorEastAsia"/>
        </w:rPr>
        <w:t>gNB</w:t>
      </w:r>
      <w:proofErr w:type="spellEnd"/>
      <w:r>
        <w:rPr>
          <w:rFonts w:eastAsiaTheme="minorEastAsia"/>
        </w:rPr>
        <w:t xml:space="preserve"> beam pattern information is </w:t>
      </w:r>
      <w:r w:rsidRPr="00042761">
        <w:rPr>
          <w:rFonts w:eastAsiaTheme="minorEastAsia"/>
        </w:rPr>
        <w:t>private</w:t>
      </w:r>
      <w:r>
        <w:rPr>
          <w:rFonts w:eastAsiaTheme="minorEastAsia"/>
        </w:rPr>
        <w:t xml:space="preserve"> information and would be likely not to be shared to UE. However, if the </w:t>
      </w:r>
      <w:proofErr w:type="spellStart"/>
      <w:r>
        <w:rPr>
          <w:rFonts w:eastAsiaTheme="minorEastAsia"/>
        </w:rPr>
        <w:t>gNB</w:t>
      </w:r>
      <w:proofErr w:type="spellEnd"/>
      <w:r>
        <w:rPr>
          <w:rFonts w:eastAsiaTheme="minorEastAsia"/>
        </w:rPr>
        <w:t xml:space="preserve"> beam pattern has been changed or not aligned by two sides, the AI/ML model would not work well. Then </w:t>
      </w:r>
      <w:r>
        <w:t xml:space="preserve">dataset ID or </w:t>
      </w:r>
      <w:r w:rsidRPr="00042761">
        <w:t xml:space="preserve">implicit </w:t>
      </w:r>
      <w:r>
        <w:t>beam pattern ID could be used to solve this problem.</w:t>
      </w:r>
    </w:p>
    <w:p w14:paraId="1604F6E5" w14:textId="359444F3" w:rsidR="00FB47A7" w:rsidRPr="00A969EE" w:rsidRDefault="00FB47A7" w:rsidP="00FB47A7">
      <w:pPr>
        <w:pStyle w:val="a0"/>
        <w:numPr>
          <w:ilvl w:val="0"/>
          <w:numId w:val="0"/>
        </w:numPr>
        <w:ind w:left="420"/>
        <w:jc w:val="center"/>
        <w:rPr>
          <w:rFonts w:eastAsia="等线"/>
        </w:rPr>
      </w:pPr>
      <w:r>
        <w:rPr>
          <w:rFonts w:eastAsia="等线" w:hint="eastAsia"/>
        </w:rPr>
        <w:t>T</w:t>
      </w:r>
      <w:r>
        <w:rPr>
          <w:rFonts w:eastAsia="等线"/>
        </w:rPr>
        <w:t xml:space="preserve">able </w:t>
      </w:r>
      <w:r w:rsidR="00E92259">
        <w:rPr>
          <w:rFonts w:eastAsia="等线"/>
        </w:rPr>
        <w:t>3</w:t>
      </w:r>
      <w:r>
        <w:rPr>
          <w:rFonts w:eastAsia="等线"/>
        </w:rPr>
        <w:t xml:space="preserve">-1: Example </w:t>
      </w:r>
      <w:r>
        <w:t>s</w:t>
      </w:r>
      <w:r w:rsidRPr="00747E0C">
        <w:t>tatic applicable conditions</w:t>
      </w:r>
      <w:r>
        <w:t xml:space="preserve"> and a</w:t>
      </w:r>
      <w:r w:rsidRPr="00747E0C">
        <w:t>ddition conditions</w:t>
      </w:r>
      <w:r>
        <w:rPr>
          <w:rFonts w:eastAsia="等线"/>
        </w:rPr>
        <w:t>.</w:t>
      </w:r>
    </w:p>
    <w:tbl>
      <w:tblPr>
        <w:tblStyle w:val="ac"/>
        <w:tblW w:w="8926" w:type="dxa"/>
        <w:jc w:val="center"/>
        <w:tblLook w:val="04A0" w:firstRow="1" w:lastRow="0" w:firstColumn="1" w:lastColumn="0" w:noHBand="0" w:noVBand="1"/>
      </w:tblPr>
      <w:tblGrid>
        <w:gridCol w:w="1271"/>
        <w:gridCol w:w="3969"/>
        <w:gridCol w:w="3686"/>
      </w:tblGrid>
      <w:tr w:rsidR="00FB47A7" w14:paraId="58B52BED" w14:textId="77777777" w:rsidTr="005152FF">
        <w:trPr>
          <w:trHeight w:val="207"/>
          <w:jc w:val="center"/>
        </w:trPr>
        <w:tc>
          <w:tcPr>
            <w:tcW w:w="1271" w:type="dxa"/>
            <w:vAlign w:val="center"/>
          </w:tcPr>
          <w:p w14:paraId="57805AE0" w14:textId="77777777" w:rsidR="00FB47A7" w:rsidRDefault="00FB47A7" w:rsidP="005152FF">
            <w:pPr>
              <w:spacing w:after="0"/>
              <w:jc w:val="center"/>
            </w:pPr>
          </w:p>
        </w:tc>
        <w:tc>
          <w:tcPr>
            <w:tcW w:w="3969" w:type="dxa"/>
            <w:vAlign w:val="center"/>
          </w:tcPr>
          <w:p w14:paraId="722B193D" w14:textId="77777777" w:rsidR="00FB47A7" w:rsidRDefault="00FB47A7" w:rsidP="005152FF">
            <w:pPr>
              <w:spacing w:after="0"/>
              <w:jc w:val="center"/>
            </w:pPr>
            <w:r w:rsidRPr="00747E0C">
              <w:t></w:t>
            </w:r>
            <w:r w:rsidRPr="00747E0C">
              <w:tab/>
              <w:t>Static applicable conditions</w:t>
            </w:r>
          </w:p>
        </w:tc>
        <w:tc>
          <w:tcPr>
            <w:tcW w:w="3686" w:type="dxa"/>
            <w:vAlign w:val="center"/>
          </w:tcPr>
          <w:p w14:paraId="7A743F81" w14:textId="77777777" w:rsidR="00FB47A7" w:rsidRDefault="00FB47A7" w:rsidP="005152FF">
            <w:pPr>
              <w:spacing w:after="0"/>
              <w:jc w:val="center"/>
            </w:pPr>
            <w:r w:rsidRPr="00747E0C">
              <w:t></w:t>
            </w:r>
            <w:r w:rsidRPr="00747E0C">
              <w:tab/>
              <w:t>Addition</w:t>
            </w:r>
            <w:r>
              <w:t>al</w:t>
            </w:r>
            <w:r w:rsidRPr="00747E0C">
              <w:t xml:space="preserve"> conditions</w:t>
            </w:r>
          </w:p>
        </w:tc>
      </w:tr>
      <w:tr w:rsidR="00FB47A7" w14:paraId="69F9F200" w14:textId="77777777" w:rsidTr="005152FF">
        <w:trPr>
          <w:trHeight w:val="416"/>
          <w:jc w:val="center"/>
        </w:trPr>
        <w:tc>
          <w:tcPr>
            <w:tcW w:w="1271" w:type="dxa"/>
            <w:vAlign w:val="center"/>
          </w:tcPr>
          <w:p w14:paraId="39630AE0"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G</w:t>
            </w:r>
            <w:r>
              <w:rPr>
                <w:rFonts w:eastAsiaTheme="minorEastAsia"/>
                <w:lang w:eastAsia="zh-CN"/>
              </w:rPr>
              <w:t>eneral</w:t>
            </w:r>
          </w:p>
        </w:tc>
        <w:tc>
          <w:tcPr>
            <w:tcW w:w="3969" w:type="dxa"/>
            <w:vAlign w:val="center"/>
          </w:tcPr>
          <w:p w14:paraId="27A4FCCE" w14:textId="77777777" w:rsidR="00FB47A7" w:rsidRPr="00747E0C" w:rsidRDefault="00FB47A7" w:rsidP="00D20957">
            <w:pPr>
              <w:pStyle w:val="a0"/>
              <w:numPr>
                <w:ilvl w:val="0"/>
                <w:numId w:val="24"/>
              </w:numPr>
              <w:spacing w:after="0"/>
              <w:rPr>
                <w:rFonts w:eastAsiaTheme="minorEastAsia"/>
              </w:rPr>
            </w:pPr>
            <w:r w:rsidRPr="00747E0C">
              <w:rPr>
                <w:rFonts w:eastAsiaTheme="minorEastAsia" w:hint="eastAsia"/>
              </w:rPr>
              <w:t>M</w:t>
            </w:r>
            <w:r w:rsidRPr="00747E0C">
              <w:rPr>
                <w:rFonts w:eastAsiaTheme="minorEastAsia"/>
              </w:rPr>
              <w:t xml:space="preserve">aximum number of </w:t>
            </w:r>
            <w:proofErr w:type="spellStart"/>
            <w:r w:rsidRPr="00747E0C">
              <w:rPr>
                <w:rFonts w:eastAsiaTheme="minorEastAsia"/>
              </w:rPr>
              <w:t>gNB</w:t>
            </w:r>
            <w:proofErr w:type="spellEnd"/>
            <w:r w:rsidRPr="00747E0C">
              <w:rPr>
                <w:rFonts w:eastAsiaTheme="minorEastAsia"/>
              </w:rPr>
              <w:t xml:space="preserve"> antenna port</w:t>
            </w:r>
            <w:r>
              <w:rPr>
                <w:rFonts w:eastAsiaTheme="minorEastAsia"/>
              </w:rPr>
              <w:t>s</w:t>
            </w:r>
          </w:p>
        </w:tc>
        <w:tc>
          <w:tcPr>
            <w:tcW w:w="3686" w:type="dxa"/>
            <w:vAlign w:val="center"/>
          </w:tcPr>
          <w:p w14:paraId="7F8344F9" w14:textId="77777777" w:rsidR="00FB47A7" w:rsidRDefault="00FB47A7" w:rsidP="00D20957">
            <w:pPr>
              <w:pStyle w:val="a0"/>
              <w:numPr>
                <w:ilvl w:val="0"/>
                <w:numId w:val="24"/>
              </w:numPr>
              <w:spacing w:after="0"/>
            </w:pPr>
            <w:r>
              <w:rPr>
                <w:rFonts w:hint="eastAsia"/>
              </w:rPr>
              <w:t>S</w:t>
            </w:r>
            <w:r>
              <w:t>upported SNR/SINR/RSRP region</w:t>
            </w:r>
          </w:p>
        </w:tc>
      </w:tr>
      <w:tr w:rsidR="00FB47A7" w14:paraId="4D11EBC9" w14:textId="77777777" w:rsidTr="005152FF">
        <w:trPr>
          <w:trHeight w:val="2224"/>
          <w:jc w:val="center"/>
        </w:trPr>
        <w:tc>
          <w:tcPr>
            <w:tcW w:w="1271" w:type="dxa"/>
            <w:vAlign w:val="center"/>
          </w:tcPr>
          <w:p w14:paraId="34C5D96B"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C</w:t>
            </w:r>
            <w:r>
              <w:rPr>
                <w:rFonts w:eastAsiaTheme="minorEastAsia"/>
                <w:lang w:eastAsia="zh-CN"/>
              </w:rPr>
              <w:t>SI</w:t>
            </w:r>
          </w:p>
        </w:tc>
        <w:tc>
          <w:tcPr>
            <w:tcW w:w="3969" w:type="dxa"/>
            <w:vAlign w:val="center"/>
          </w:tcPr>
          <w:p w14:paraId="2532BB89" w14:textId="77777777" w:rsidR="00FB47A7" w:rsidRDefault="00FB47A7" w:rsidP="00D20957">
            <w:pPr>
              <w:pStyle w:val="a0"/>
              <w:numPr>
                <w:ilvl w:val="0"/>
                <w:numId w:val="24"/>
              </w:numPr>
              <w:spacing w:after="0"/>
            </w:pPr>
            <w:r>
              <w:rPr>
                <w:rFonts w:hint="eastAsia"/>
              </w:rPr>
              <w:t>S</w:t>
            </w:r>
            <w:r>
              <w:t xml:space="preserve">upported CSI </w:t>
            </w:r>
            <w:r w:rsidRPr="0053569F">
              <w:t>feedback</w:t>
            </w:r>
            <w:r>
              <w:t xml:space="preserve"> methods, including </w:t>
            </w:r>
            <w:r w:rsidRPr="0053569F">
              <w:t>CSI compression</w:t>
            </w:r>
            <w:r>
              <w:t xml:space="preserve"> and</w:t>
            </w:r>
            <w:r w:rsidRPr="0053569F">
              <w:t xml:space="preserve"> CSI prediction</w:t>
            </w:r>
          </w:p>
          <w:p w14:paraId="26512C32" w14:textId="77777777" w:rsidR="00FB47A7" w:rsidRDefault="00FB47A7" w:rsidP="00D20957">
            <w:pPr>
              <w:pStyle w:val="a0"/>
              <w:numPr>
                <w:ilvl w:val="0"/>
                <w:numId w:val="24"/>
              </w:numPr>
              <w:spacing w:after="0"/>
            </w:pPr>
            <w:r>
              <w:rPr>
                <w:rFonts w:hint="eastAsia"/>
              </w:rPr>
              <w:t>S</w:t>
            </w:r>
            <w:r>
              <w:t>upported model input types, including full channel information or SVD</w:t>
            </w:r>
          </w:p>
          <w:p w14:paraId="13194133" w14:textId="77777777" w:rsidR="00FB47A7" w:rsidRDefault="00FB47A7" w:rsidP="00D20957">
            <w:pPr>
              <w:pStyle w:val="a0"/>
              <w:numPr>
                <w:ilvl w:val="0"/>
                <w:numId w:val="24"/>
              </w:numPr>
              <w:spacing w:after="0"/>
            </w:pPr>
            <w:r>
              <w:rPr>
                <w:rFonts w:hint="eastAsia"/>
              </w:rPr>
              <w:t>M</w:t>
            </w:r>
            <w:r>
              <w:t>aximum number of CSI-RS ports</w:t>
            </w:r>
          </w:p>
          <w:p w14:paraId="4AE6FC7F" w14:textId="77777777" w:rsidR="00FB47A7" w:rsidRDefault="00FB47A7" w:rsidP="00D20957">
            <w:pPr>
              <w:pStyle w:val="a0"/>
              <w:numPr>
                <w:ilvl w:val="0"/>
                <w:numId w:val="24"/>
              </w:numPr>
              <w:spacing w:after="0"/>
            </w:pPr>
            <w:r>
              <w:rPr>
                <w:rFonts w:hint="eastAsia"/>
              </w:rPr>
              <w:t>M</w:t>
            </w:r>
            <w:r>
              <w:t>aximum number of RBs</w:t>
            </w:r>
          </w:p>
          <w:p w14:paraId="1A716C1B" w14:textId="77777777" w:rsidR="00FB47A7" w:rsidRDefault="00FB47A7" w:rsidP="00D20957">
            <w:pPr>
              <w:pStyle w:val="a0"/>
              <w:numPr>
                <w:ilvl w:val="0"/>
                <w:numId w:val="24"/>
              </w:numPr>
              <w:spacing w:after="0"/>
            </w:pPr>
            <w:r>
              <w:rPr>
                <w:rFonts w:hint="eastAsia"/>
              </w:rPr>
              <w:t>M</w:t>
            </w:r>
            <w:r>
              <w:t>aximum number of ranks</w:t>
            </w:r>
          </w:p>
          <w:p w14:paraId="0C4D04BB" w14:textId="77777777" w:rsidR="00FB47A7" w:rsidRDefault="00FB47A7" w:rsidP="00D20957">
            <w:pPr>
              <w:pStyle w:val="a0"/>
              <w:numPr>
                <w:ilvl w:val="0"/>
                <w:numId w:val="24"/>
              </w:numPr>
              <w:spacing w:after="0"/>
            </w:pPr>
            <w:r>
              <w:rPr>
                <w:rFonts w:hint="eastAsia"/>
              </w:rPr>
              <w:t>M</w:t>
            </w:r>
            <w:r>
              <w:t>aximum UE speed</w:t>
            </w:r>
          </w:p>
          <w:p w14:paraId="01BB20E7" w14:textId="77777777" w:rsidR="00FB47A7" w:rsidRDefault="00FB47A7" w:rsidP="00D20957">
            <w:pPr>
              <w:pStyle w:val="a0"/>
              <w:numPr>
                <w:ilvl w:val="0"/>
                <w:numId w:val="24"/>
              </w:numPr>
              <w:spacing w:after="0"/>
            </w:pPr>
            <w:r>
              <w:rPr>
                <w:rFonts w:hint="eastAsia"/>
              </w:rPr>
              <w:t>S</w:t>
            </w:r>
            <w:r>
              <w:t>upported CSI-RS periods</w:t>
            </w:r>
          </w:p>
        </w:tc>
        <w:tc>
          <w:tcPr>
            <w:tcW w:w="3686" w:type="dxa"/>
            <w:vAlign w:val="center"/>
          </w:tcPr>
          <w:p w14:paraId="02E9DC6B" w14:textId="77777777" w:rsidR="00FB47A7" w:rsidRDefault="00FB47A7" w:rsidP="00D20957">
            <w:pPr>
              <w:pStyle w:val="a0"/>
              <w:numPr>
                <w:ilvl w:val="0"/>
                <w:numId w:val="24"/>
              </w:numPr>
              <w:spacing w:after="0"/>
            </w:pPr>
            <w:r>
              <w:t xml:space="preserve">Training dataset </w:t>
            </w:r>
            <w:r w:rsidRPr="0083769A">
              <w:t xml:space="preserve">categorizing </w:t>
            </w:r>
            <w:r>
              <w:t xml:space="preserve">information: </w:t>
            </w:r>
            <w:r>
              <w:rPr>
                <w:rFonts w:hint="eastAsia"/>
              </w:rPr>
              <w:t>S</w:t>
            </w:r>
            <w:r>
              <w:t>ite information, timestamp informatio</w:t>
            </w:r>
            <w:r>
              <w:rPr>
                <w:rFonts w:hint="eastAsia"/>
              </w:rPr>
              <w:t>n</w:t>
            </w:r>
            <w:r>
              <w:t xml:space="preserve">, implicit identification information e.g. IDs labeled for specific </w:t>
            </w:r>
            <w:proofErr w:type="spellStart"/>
            <w:r>
              <w:t>gNB</w:t>
            </w:r>
            <w:proofErr w:type="spellEnd"/>
            <w:r>
              <w:t>/UE implementation information.</w:t>
            </w:r>
          </w:p>
          <w:p w14:paraId="60B9A593" w14:textId="77777777" w:rsidR="00FB47A7" w:rsidRDefault="00FB47A7" w:rsidP="00D20957">
            <w:pPr>
              <w:pStyle w:val="a0"/>
              <w:numPr>
                <w:ilvl w:val="0"/>
                <w:numId w:val="24"/>
              </w:numPr>
              <w:spacing w:after="0"/>
            </w:pPr>
            <w:r>
              <w:t>Statistical information, e.g., del</w:t>
            </w:r>
            <w:r>
              <w:rPr>
                <w:rFonts w:hint="eastAsia"/>
              </w:rPr>
              <w:t>a</w:t>
            </w:r>
            <w:r>
              <w:t>y spread, angular spread, LOS/NLOS information.</w:t>
            </w:r>
          </w:p>
        </w:tc>
      </w:tr>
      <w:tr w:rsidR="00FB47A7" w14:paraId="7575AFFE" w14:textId="77777777" w:rsidTr="005152FF">
        <w:trPr>
          <w:trHeight w:val="214"/>
          <w:jc w:val="center"/>
        </w:trPr>
        <w:tc>
          <w:tcPr>
            <w:tcW w:w="1271" w:type="dxa"/>
            <w:vAlign w:val="center"/>
          </w:tcPr>
          <w:p w14:paraId="438F6C17"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P</w:t>
            </w:r>
            <w:r>
              <w:rPr>
                <w:rFonts w:eastAsiaTheme="minorEastAsia"/>
                <w:lang w:eastAsia="zh-CN"/>
              </w:rPr>
              <w:t>ositioning</w:t>
            </w:r>
          </w:p>
        </w:tc>
        <w:tc>
          <w:tcPr>
            <w:tcW w:w="3969" w:type="dxa"/>
            <w:vAlign w:val="center"/>
          </w:tcPr>
          <w:p w14:paraId="703281AC" w14:textId="77777777" w:rsidR="00FB47A7" w:rsidRDefault="00FB47A7" w:rsidP="00D20957">
            <w:pPr>
              <w:pStyle w:val="a0"/>
              <w:numPr>
                <w:ilvl w:val="0"/>
                <w:numId w:val="24"/>
              </w:numPr>
              <w:spacing w:after="0"/>
            </w:pPr>
            <w:r>
              <w:rPr>
                <w:rFonts w:hint="eastAsia"/>
              </w:rPr>
              <w:t>S</w:t>
            </w:r>
            <w:r>
              <w:t xml:space="preserve">upported positioning method, including </w:t>
            </w:r>
            <w:r w:rsidRPr="00F60D94">
              <w:t>direct AI/ML positioning, AI/ML assisted positioning</w:t>
            </w:r>
          </w:p>
          <w:p w14:paraId="5CA5A316" w14:textId="77777777" w:rsidR="00FB47A7" w:rsidRDefault="00FB47A7" w:rsidP="00D20957">
            <w:pPr>
              <w:pStyle w:val="a0"/>
              <w:numPr>
                <w:ilvl w:val="0"/>
                <w:numId w:val="24"/>
              </w:numPr>
              <w:spacing w:after="0"/>
            </w:pPr>
            <w:r>
              <w:rPr>
                <w:rFonts w:hint="eastAsia"/>
              </w:rPr>
              <w:t>S</w:t>
            </w:r>
            <w:r>
              <w:t>upported model input types</w:t>
            </w:r>
          </w:p>
          <w:p w14:paraId="596E69B8" w14:textId="77777777" w:rsidR="00FB47A7" w:rsidRDefault="00FB47A7" w:rsidP="00D20957">
            <w:pPr>
              <w:pStyle w:val="a0"/>
              <w:numPr>
                <w:ilvl w:val="0"/>
                <w:numId w:val="24"/>
              </w:numPr>
              <w:spacing w:after="0"/>
            </w:pPr>
            <w:r>
              <w:rPr>
                <w:rFonts w:hint="eastAsia"/>
              </w:rPr>
              <w:t>S</w:t>
            </w:r>
            <w:r>
              <w:t>upported model output types</w:t>
            </w:r>
          </w:p>
          <w:p w14:paraId="7BDA92CE" w14:textId="77777777" w:rsidR="00FB47A7" w:rsidRDefault="00FB47A7" w:rsidP="00D20957">
            <w:pPr>
              <w:pStyle w:val="a0"/>
              <w:numPr>
                <w:ilvl w:val="0"/>
                <w:numId w:val="24"/>
              </w:numPr>
              <w:spacing w:after="0"/>
            </w:pPr>
            <w:r>
              <w:rPr>
                <w:rFonts w:hint="eastAsia"/>
              </w:rPr>
              <w:t>M</w:t>
            </w:r>
            <w:r>
              <w:t>aximum number of TRPs</w:t>
            </w:r>
          </w:p>
          <w:p w14:paraId="0B3ED64F" w14:textId="77777777" w:rsidR="00FB47A7" w:rsidRDefault="00FB47A7" w:rsidP="00D20957">
            <w:pPr>
              <w:pStyle w:val="a0"/>
              <w:numPr>
                <w:ilvl w:val="0"/>
                <w:numId w:val="24"/>
              </w:numPr>
              <w:spacing w:after="0"/>
            </w:pPr>
            <w:r>
              <w:rPr>
                <w:rFonts w:hint="eastAsia"/>
              </w:rPr>
              <w:t>S</w:t>
            </w:r>
            <w:r>
              <w:t>upported PRS periods</w:t>
            </w:r>
          </w:p>
        </w:tc>
        <w:tc>
          <w:tcPr>
            <w:tcW w:w="3686" w:type="dxa"/>
            <w:vAlign w:val="center"/>
          </w:tcPr>
          <w:p w14:paraId="04B056B7" w14:textId="77777777" w:rsidR="00FB47A7" w:rsidRDefault="00FB47A7" w:rsidP="00D20957">
            <w:pPr>
              <w:pStyle w:val="a0"/>
              <w:numPr>
                <w:ilvl w:val="0"/>
                <w:numId w:val="24"/>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/UE implementation information.</w:t>
            </w:r>
          </w:p>
          <w:p w14:paraId="7BFB5EED" w14:textId="77777777" w:rsidR="00FB47A7" w:rsidRDefault="00FB47A7" w:rsidP="00D20957">
            <w:pPr>
              <w:pStyle w:val="a0"/>
              <w:numPr>
                <w:ilvl w:val="0"/>
                <w:numId w:val="24"/>
              </w:numPr>
              <w:spacing w:after="0"/>
            </w:pPr>
            <w:r>
              <w:t>Statistical information, e.g., del</w:t>
            </w:r>
            <w:r>
              <w:rPr>
                <w:rFonts w:hint="eastAsia"/>
              </w:rPr>
              <w:t>a</w:t>
            </w:r>
            <w:r>
              <w:t>y spread, angular spread, LOS/NLOS information.</w:t>
            </w:r>
          </w:p>
        </w:tc>
      </w:tr>
      <w:tr w:rsidR="00FB47A7" w14:paraId="2859A2B3" w14:textId="77777777" w:rsidTr="005152FF">
        <w:trPr>
          <w:trHeight w:val="207"/>
          <w:jc w:val="center"/>
        </w:trPr>
        <w:tc>
          <w:tcPr>
            <w:tcW w:w="1271" w:type="dxa"/>
            <w:vAlign w:val="center"/>
          </w:tcPr>
          <w:p w14:paraId="3EED93E4"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B</w:t>
            </w:r>
            <w:r>
              <w:rPr>
                <w:rFonts w:eastAsiaTheme="minorEastAsia"/>
                <w:lang w:eastAsia="zh-CN"/>
              </w:rPr>
              <w:t>eam</w:t>
            </w:r>
          </w:p>
        </w:tc>
        <w:tc>
          <w:tcPr>
            <w:tcW w:w="3969" w:type="dxa"/>
            <w:vAlign w:val="center"/>
          </w:tcPr>
          <w:p w14:paraId="3B4F6BF8" w14:textId="77777777" w:rsidR="00FB47A7" w:rsidRDefault="00FB47A7" w:rsidP="00D20957">
            <w:pPr>
              <w:pStyle w:val="a0"/>
              <w:numPr>
                <w:ilvl w:val="0"/>
                <w:numId w:val="24"/>
              </w:numPr>
              <w:spacing w:after="0"/>
            </w:pPr>
            <w:r>
              <w:rPr>
                <w:rFonts w:hint="eastAsia"/>
              </w:rPr>
              <w:t>S</w:t>
            </w:r>
            <w:r>
              <w:t xml:space="preserve">upported beam prediction method, including </w:t>
            </w:r>
            <w:r w:rsidRPr="0053569F">
              <w:t>spatial domain beam prediction</w:t>
            </w:r>
            <w:r>
              <w:t xml:space="preserve"> and</w:t>
            </w:r>
            <w:r w:rsidRPr="0053569F">
              <w:t xml:space="preserve"> temporal domain beam prediction</w:t>
            </w:r>
          </w:p>
          <w:p w14:paraId="70EDD046" w14:textId="77777777" w:rsidR="00FB47A7" w:rsidRDefault="00FB47A7" w:rsidP="00D20957">
            <w:pPr>
              <w:pStyle w:val="a0"/>
              <w:numPr>
                <w:ilvl w:val="0"/>
                <w:numId w:val="24"/>
              </w:numPr>
              <w:spacing w:after="0"/>
            </w:pPr>
            <w:r>
              <w:rPr>
                <w:rFonts w:hint="eastAsia"/>
              </w:rPr>
              <w:t>S</w:t>
            </w:r>
            <w:r>
              <w:t>upported model input types</w:t>
            </w:r>
          </w:p>
          <w:p w14:paraId="6E5BFCB2" w14:textId="77777777" w:rsidR="00FB47A7" w:rsidRDefault="00FB47A7" w:rsidP="00D20957">
            <w:pPr>
              <w:pStyle w:val="a0"/>
              <w:numPr>
                <w:ilvl w:val="0"/>
                <w:numId w:val="24"/>
              </w:numPr>
              <w:spacing w:after="0"/>
            </w:pPr>
            <w:r>
              <w:rPr>
                <w:rFonts w:hint="eastAsia"/>
              </w:rPr>
              <w:t>S</w:t>
            </w:r>
            <w:r>
              <w:t>upported model output types</w:t>
            </w:r>
          </w:p>
          <w:p w14:paraId="59FA2ED3" w14:textId="77777777" w:rsidR="00FB47A7" w:rsidRDefault="00FB47A7" w:rsidP="00D20957">
            <w:pPr>
              <w:pStyle w:val="a0"/>
              <w:numPr>
                <w:ilvl w:val="0"/>
                <w:numId w:val="24"/>
              </w:numPr>
              <w:spacing w:after="0"/>
            </w:pPr>
            <w:r>
              <w:rPr>
                <w:rFonts w:hint="eastAsia"/>
              </w:rPr>
              <w:t>M</w:t>
            </w:r>
            <w:r>
              <w:t>aximum number of reported beams</w:t>
            </w:r>
          </w:p>
          <w:p w14:paraId="6DE33FB9" w14:textId="77777777" w:rsidR="00FB47A7" w:rsidRDefault="00FB47A7" w:rsidP="00D20957">
            <w:pPr>
              <w:pStyle w:val="a0"/>
              <w:numPr>
                <w:ilvl w:val="0"/>
                <w:numId w:val="24"/>
              </w:numPr>
              <w:spacing w:after="0"/>
            </w:pPr>
            <w:r>
              <w:rPr>
                <w:rFonts w:hint="eastAsia"/>
              </w:rPr>
              <w:t>M</w:t>
            </w:r>
            <w:r>
              <w:t xml:space="preserve">aximum number of </w:t>
            </w:r>
            <w:r w:rsidRPr="0053569F">
              <w:t xml:space="preserve">temporal </w:t>
            </w:r>
            <w:r>
              <w:t>prediction period</w:t>
            </w:r>
          </w:p>
        </w:tc>
        <w:tc>
          <w:tcPr>
            <w:tcW w:w="3686" w:type="dxa"/>
            <w:vAlign w:val="center"/>
          </w:tcPr>
          <w:p w14:paraId="42108BB3" w14:textId="77777777" w:rsidR="00FB47A7" w:rsidRDefault="00FB47A7" w:rsidP="00D20957">
            <w:pPr>
              <w:pStyle w:val="a0"/>
              <w:numPr>
                <w:ilvl w:val="0"/>
                <w:numId w:val="24"/>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 xml:space="preserve">/UE implementation information, such as implicit beam pattern ID. </w:t>
            </w:r>
          </w:p>
          <w:p w14:paraId="0FCC36A9" w14:textId="77777777" w:rsidR="00FB47A7" w:rsidRDefault="00FB47A7" w:rsidP="00D20957">
            <w:pPr>
              <w:pStyle w:val="a0"/>
              <w:numPr>
                <w:ilvl w:val="0"/>
                <w:numId w:val="24"/>
              </w:numPr>
              <w:spacing w:after="0"/>
            </w:pPr>
            <w:r>
              <w:t>Statistical information, e.g., del</w:t>
            </w:r>
            <w:r>
              <w:rPr>
                <w:rFonts w:hint="eastAsia"/>
              </w:rPr>
              <w:t>a</w:t>
            </w:r>
            <w:r>
              <w:t>y spread, angular spread, LOS/NLOS information.</w:t>
            </w:r>
          </w:p>
        </w:tc>
      </w:tr>
    </w:tbl>
    <w:p w14:paraId="11C37470" w14:textId="77777777" w:rsidR="00FB47A7" w:rsidRDefault="00FB47A7" w:rsidP="00FB47A7">
      <w:pPr>
        <w:rPr>
          <w:rFonts w:eastAsiaTheme="minorEastAsia"/>
          <w:color w:val="000000" w:themeColor="text1"/>
          <w:lang w:eastAsia="zh-CN"/>
        </w:rPr>
      </w:pPr>
    </w:p>
    <w:p w14:paraId="1256A423" w14:textId="77777777" w:rsidR="00FB47A7" w:rsidRDefault="00FB47A7" w:rsidP="00FB47A7">
      <w:pPr>
        <w:rPr>
          <w:rFonts w:eastAsiaTheme="minorEastAsia"/>
          <w:lang w:eastAsia="zh-CN"/>
        </w:rPr>
      </w:pPr>
      <w:r>
        <w:rPr>
          <w:rFonts w:eastAsiaTheme="minorEastAsia" w:hint="eastAsia"/>
          <w:color w:val="000000" w:themeColor="text1"/>
          <w:lang w:eastAsia="zh-CN"/>
        </w:rPr>
        <w:t>Bas</w:t>
      </w:r>
      <w:r>
        <w:rPr>
          <w:rFonts w:eastAsiaTheme="minorEastAsia"/>
          <w:color w:val="000000" w:themeColor="text1"/>
          <w:lang w:eastAsia="zh-CN"/>
        </w:rPr>
        <w:t>ed on the above analysis, t</w:t>
      </w:r>
      <w:r w:rsidRPr="000553FB">
        <w:rPr>
          <w:rFonts w:eastAsiaTheme="minorEastAsia"/>
          <w:color w:val="000000" w:themeColor="text1"/>
          <w:lang w:eastAsia="zh-CN"/>
        </w:rPr>
        <w:t>he pro</w:t>
      </w:r>
      <w:r>
        <w:rPr>
          <w:rFonts w:eastAsiaTheme="minorEastAsia"/>
          <w:lang w:eastAsia="zh-CN"/>
        </w:rPr>
        <w:t>cedures of</w:t>
      </w:r>
      <w:r w:rsidRPr="00D9723D">
        <w:rPr>
          <w:rFonts w:eastAsiaTheme="minorEastAsia"/>
          <w:lang w:eastAsia="zh-CN"/>
        </w:rPr>
        <w:t xml:space="preserve"> </w:t>
      </w:r>
      <w:bookmarkStart w:id="4" w:name="_Hlk135037093"/>
      <w:r>
        <w:rPr>
          <w:rFonts w:eastAsiaTheme="minorEastAsia"/>
          <w:lang w:eastAsia="zh-CN"/>
        </w:rPr>
        <w:t>f</w:t>
      </w:r>
      <w:r w:rsidRPr="00755610">
        <w:rPr>
          <w:rFonts w:eastAsiaTheme="minorEastAsia"/>
          <w:lang w:eastAsia="zh-CN"/>
        </w:rPr>
        <w:t xml:space="preserve">unctionality/model </w:t>
      </w:r>
      <w:r w:rsidRPr="00D9723D">
        <w:rPr>
          <w:rFonts w:eastAsiaTheme="minorEastAsia"/>
          <w:lang w:eastAsia="zh-CN"/>
        </w:rPr>
        <w:t>-based LCM</w:t>
      </w:r>
      <w:bookmarkEnd w:id="4"/>
      <w:r>
        <w:rPr>
          <w:rFonts w:eastAsiaTheme="minorEastAsia"/>
          <w:lang w:eastAsia="zh-CN"/>
        </w:rPr>
        <w:t xml:space="preserve"> are shown in the below figure. The deta</w:t>
      </w:r>
      <w:r>
        <w:rPr>
          <w:rFonts w:eastAsiaTheme="minorEastAsia" w:hint="eastAsia"/>
          <w:lang w:eastAsia="zh-CN"/>
        </w:rPr>
        <w:t>i</w:t>
      </w:r>
      <w:r>
        <w:rPr>
          <w:rFonts w:eastAsiaTheme="minorEastAsia"/>
          <w:lang w:eastAsia="zh-CN"/>
        </w:rPr>
        <w:t xml:space="preserve">ls of each </w:t>
      </w:r>
      <w:r>
        <w:rPr>
          <w:rFonts w:eastAsiaTheme="minorEastAsia"/>
        </w:rPr>
        <w:t xml:space="preserve">identification </w:t>
      </w:r>
      <w:r w:rsidRPr="000E6B5A">
        <w:rPr>
          <w:rFonts w:eastAsiaTheme="minorEastAsia"/>
        </w:rPr>
        <w:t>category</w:t>
      </w:r>
      <w:r w:rsidDel="00466417">
        <w:rPr>
          <w:rFonts w:eastAsiaTheme="minorEastAsia"/>
          <w:lang w:eastAsia="zh-CN"/>
        </w:rPr>
        <w:t xml:space="preserve"> </w:t>
      </w:r>
      <w:r>
        <w:rPr>
          <w:rFonts w:eastAsiaTheme="minorEastAsia"/>
          <w:lang w:eastAsia="zh-CN"/>
        </w:rPr>
        <w:t>would be discussed separately in the following.</w:t>
      </w:r>
    </w:p>
    <w:p w14:paraId="20E39614" w14:textId="1425FD24" w:rsidR="00FB47A7" w:rsidRDefault="003F54D2" w:rsidP="00FB47A7">
      <w:pPr>
        <w:jc w:val="center"/>
        <w:rPr>
          <w:rFonts w:eastAsiaTheme="minorEastAsia"/>
          <w:lang w:eastAsia="zh-CN"/>
        </w:rPr>
      </w:pPr>
      <w:r>
        <w:rPr>
          <w:rFonts w:eastAsiaTheme="minorEastAsia"/>
          <w:noProof/>
          <w:lang w:eastAsia="zh-CN"/>
        </w:rPr>
        <w:lastRenderedPageBreak/>
        <w:drawing>
          <wp:inline distT="0" distB="0" distL="0" distR="0" wp14:anchorId="34FB347E" wp14:editId="52AF4D1D">
            <wp:extent cx="5584123" cy="430637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96024" cy="4315556"/>
                    </a:xfrm>
                    <a:prstGeom prst="rect">
                      <a:avLst/>
                    </a:prstGeom>
                    <a:noFill/>
                  </pic:spPr>
                </pic:pic>
              </a:graphicData>
            </a:graphic>
          </wp:inline>
        </w:drawing>
      </w:r>
    </w:p>
    <w:p w14:paraId="56013C0E" w14:textId="106CFFE9" w:rsidR="00FB47A7" w:rsidRPr="00755610" w:rsidRDefault="00FB47A7" w:rsidP="00FB47A7">
      <w:pPr>
        <w:jc w:val="center"/>
        <w:rPr>
          <w:rFonts w:eastAsiaTheme="minorEastAsia"/>
          <w:lang w:eastAsia="zh-CN"/>
        </w:rPr>
      </w:pPr>
      <w:r w:rsidRPr="00FA54D3">
        <w:rPr>
          <w:rFonts w:eastAsiaTheme="minorEastAsia" w:hint="eastAsia"/>
          <w:color w:val="000000" w:themeColor="text1"/>
          <w:lang w:eastAsia="zh-CN"/>
        </w:rPr>
        <w:t>F</w:t>
      </w:r>
      <w:r w:rsidRPr="00F43173">
        <w:rPr>
          <w:rFonts w:eastAsiaTheme="minorEastAsia"/>
          <w:color w:val="000000" w:themeColor="text1"/>
          <w:lang w:eastAsia="zh-CN"/>
        </w:rPr>
        <w:t xml:space="preserve">igure </w:t>
      </w:r>
      <w:r w:rsidR="00E92259">
        <w:rPr>
          <w:rFonts w:eastAsiaTheme="minorEastAsia"/>
          <w:color w:val="000000" w:themeColor="text1"/>
          <w:lang w:eastAsia="zh-CN"/>
        </w:rPr>
        <w:t>3</w:t>
      </w:r>
      <w:r w:rsidRPr="00075D20">
        <w:rPr>
          <w:rFonts w:eastAsiaTheme="minorEastAsia"/>
          <w:color w:val="000000" w:themeColor="text1"/>
          <w:lang w:eastAsia="zh-CN"/>
        </w:rPr>
        <w:t>-</w:t>
      </w:r>
      <w:r>
        <w:rPr>
          <w:rFonts w:eastAsiaTheme="minorEastAsia"/>
          <w:color w:val="000000" w:themeColor="text1"/>
          <w:lang w:eastAsia="zh-CN"/>
        </w:rPr>
        <w:t>1</w:t>
      </w:r>
      <w:r w:rsidRPr="00F43173">
        <w:rPr>
          <w:rFonts w:eastAsiaTheme="minorEastAsia"/>
          <w:color w:val="000000" w:themeColor="text1"/>
          <w:lang w:eastAsia="zh-CN"/>
        </w:rPr>
        <w:t>.</w:t>
      </w:r>
      <w:r>
        <w:rPr>
          <w:rFonts w:eastAsiaTheme="minorEastAsia"/>
          <w:color w:val="000000" w:themeColor="text1"/>
          <w:lang w:eastAsia="zh-CN"/>
        </w:rPr>
        <w:t xml:space="preserve"> </w:t>
      </w:r>
      <w:r w:rsidRPr="00FA54D3">
        <w:rPr>
          <w:rFonts w:eastAsiaTheme="minorEastAsia"/>
          <w:color w:val="000000" w:themeColor="text1"/>
          <w:lang w:eastAsia="zh-CN"/>
        </w:rPr>
        <w:t>The g</w:t>
      </w:r>
      <w:r w:rsidRPr="000553FB">
        <w:rPr>
          <w:rFonts w:eastAsiaTheme="minorEastAsia"/>
          <w:color w:val="000000" w:themeColor="text1"/>
          <w:lang w:eastAsia="zh-CN"/>
        </w:rPr>
        <w:t>en</w:t>
      </w:r>
      <w:r w:rsidRPr="00D9723D">
        <w:rPr>
          <w:rFonts w:eastAsiaTheme="minorEastAsia"/>
          <w:lang w:eastAsia="zh-CN"/>
        </w:rPr>
        <w:t xml:space="preserve">erally </w:t>
      </w:r>
      <w:r>
        <w:rPr>
          <w:rFonts w:eastAsiaTheme="minorEastAsia"/>
          <w:lang w:eastAsia="zh-CN"/>
        </w:rPr>
        <w:t>procedure of</w:t>
      </w:r>
      <w:r w:rsidRPr="00D9723D">
        <w:rPr>
          <w:rFonts w:eastAsiaTheme="minorEastAsia"/>
          <w:lang w:eastAsia="zh-CN"/>
        </w:rPr>
        <w:t xml:space="preserve"> the </w:t>
      </w:r>
      <w:r w:rsidRPr="008A07BF">
        <w:rPr>
          <w:rFonts w:eastAsiaTheme="minorEastAsia"/>
          <w:lang w:eastAsia="zh-CN"/>
        </w:rPr>
        <w:t>functionality/model -based LCM</w:t>
      </w:r>
      <w:r>
        <w:rPr>
          <w:rFonts w:eastAsiaTheme="minorEastAsia"/>
          <w:lang w:eastAsia="zh-CN"/>
        </w:rPr>
        <w:t>.</w:t>
      </w:r>
    </w:p>
    <w:p w14:paraId="0869C72C" w14:textId="77777777" w:rsidR="00FB47A7" w:rsidRDefault="00FB47A7" w:rsidP="00FB47A7">
      <w:pPr>
        <w:rPr>
          <w:rFonts w:eastAsiaTheme="minorEastAsia"/>
          <w:lang w:eastAsia="zh-CN"/>
        </w:rPr>
      </w:pPr>
    </w:p>
    <w:p w14:paraId="5D0A8D8B" w14:textId="77777777" w:rsidR="00FB47A7" w:rsidRPr="00C91B46" w:rsidRDefault="00FB47A7" w:rsidP="00FB47A7">
      <w:pPr>
        <w:rPr>
          <w:b/>
          <w:u w:val="single"/>
          <w:lang w:val="en-GB"/>
        </w:rPr>
      </w:pPr>
      <w:r>
        <w:rPr>
          <w:b/>
          <w:u w:val="single"/>
          <w:lang w:val="en-GB"/>
        </w:rPr>
        <w:t>Functionality identification for UE sided model developed by UE</w:t>
      </w:r>
    </w:p>
    <w:p w14:paraId="78E4EDED" w14:textId="77777777" w:rsidR="00FB47A7" w:rsidRPr="00E4736F" w:rsidRDefault="00FB47A7" w:rsidP="00FB47A7">
      <w:pPr>
        <w:rPr>
          <w:rFonts w:eastAsiaTheme="minorEastAsia"/>
          <w:lang w:eastAsia="zh-CN"/>
        </w:rPr>
      </w:pPr>
      <w:r>
        <w:rPr>
          <w:rFonts w:eastAsiaTheme="minorEastAsia"/>
          <w:lang w:eastAsia="zh-CN"/>
        </w:rPr>
        <w:t>F</w:t>
      </w:r>
      <w:r w:rsidRPr="00D9723D">
        <w:rPr>
          <w:rFonts w:eastAsiaTheme="minorEastAsia"/>
          <w:lang w:eastAsia="zh-CN"/>
        </w:rPr>
        <w:t>unctionality-based LCM</w:t>
      </w:r>
      <w:r>
        <w:rPr>
          <w:rFonts w:eastAsiaTheme="minorEastAsia"/>
          <w:lang w:eastAsia="zh-CN"/>
        </w:rPr>
        <w:t xml:space="preserve"> can be divided into two steps, which is based on UE capability report and typical RRC configuration framework.</w:t>
      </w:r>
    </w:p>
    <w:p w14:paraId="0188948A" w14:textId="7AF3C980" w:rsidR="00FB47A7" w:rsidRPr="00784849"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b/>
          <w:color w:val="000000"/>
        </w:rPr>
        <w:t xml:space="preserve">UE AI/ML-enabled feature report to network. </w:t>
      </w:r>
      <w:r w:rsidRPr="00784849">
        <w:rPr>
          <w:rFonts w:eastAsiaTheme="minorEastAsia"/>
          <w:color w:val="000000"/>
        </w:rPr>
        <w:t xml:space="preserve">In functionality-based LCM, functionality is the target object for AI/ML operations. Network does not need to touch the actually working AI/ML model, and UE does not need to report the model description to network, such as model structure. </w:t>
      </w:r>
      <w:r>
        <w:rPr>
          <w:rFonts w:eastAsiaTheme="minorEastAsia"/>
          <w:color w:val="000000"/>
        </w:rPr>
        <w:t>Using AI/ML-enabled feature report, the supported functionality of UE can be reported to network</w:t>
      </w:r>
      <w:r w:rsidRPr="00784849">
        <w:rPr>
          <w:rFonts w:eastAsiaTheme="minorEastAsia"/>
          <w:color w:val="000000"/>
        </w:rPr>
        <w:t>. UE may have one or multiple AI/ML models for one functionality, and then UE selects the suitable AI/ML model according to current wireless conditions</w:t>
      </w:r>
      <w:r>
        <w:rPr>
          <w:rFonts w:eastAsiaTheme="minorEastAsia"/>
          <w:color w:val="000000"/>
        </w:rPr>
        <w:t xml:space="preserve"> transparently from network</w:t>
      </w:r>
      <w:r w:rsidRPr="00784849">
        <w:rPr>
          <w:rFonts w:eastAsiaTheme="minorEastAsia"/>
          <w:color w:val="000000"/>
        </w:rPr>
        <w:t xml:space="preserve">. </w:t>
      </w:r>
      <w:r>
        <w:rPr>
          <w:rFonts w:eastAsiaTheme="minorEastAsia"/>
          <w:color w:val="000000"/>
        </w:rPr>
        <w:t xml:space="preserve">Necessary information for UE side operation </w:t>
      </w:r>
      <w:r w:rsidRPr="00784849">
        <w:rPr>
          <w:rFonts w:eastAsiaTheme="minorEastAsia"/>
          <w:color w:val="000000"/>
        </w:rPr>
        <w:t xml:space="preserve">can </w:t>
      </w:r>
      <w:r>
        <w:rPr>
          <w:rFonts w:eastAsiaTheme="minorEastAsia"/>
          <w:color w:val="000000"/>
        </w:rPr>
        <w:t>be exchanged based on</w:t>
      </w:r>
      <w:r w:rsidRPr="00784849">
        <w:rPr>
          <w:rFonts w:eastAsiaTheme="minorEastAsia"/>
          <w:color w:val="000000"/>
        </w:rPr>
        <w:t xml:space="preserve"> request from </w:t>
      </w:r>
      <w:r>
        <w:rPr>
          <w:rFonts w:eastAsiaTheme="minorEastAsia"/>
          <w:color w:val="000000"/>
        </w:rPr>
        <w:t>both sides</w:t>
      </w:r>
      <w:r w:rsidRPr="00784849">
        <w:rPr>
          <w:rFonts w:eastAsiaTheme="minorEastAsia"/>
          <w:color w:val="000000"/>
        </w:rPr>
        <w:t xml:space="preserve">.  </w:t>
      </w:r>
    </w:p>
    <w:p w14:paraId="721C34E1" w14:textId="75863F9D" w:rsidR="00037FF5" w:rsidRPr="00FB47A7" w:rsidRDefault="00FB47A7" w:rsidP="00A51230">
      <w:pPr>
        <w:pStyle w:val="a0"/>
        <w:numPr>
          <w:ilvl w:val="0"/>
          <w:numId w:val="14"/>
        </w:numPr>
        <w:rPr>
          <w:rFonts w:eastAsiaTheme="minorEastAsia"/>
          <w:b/>
          <w:color w:val="000000"/>
        </w:rPr>
      </w:pPr>
      <w:r w:rsidRPr="00F63A8F">
        <w:rPr>
          <w:rFonts w:eastAsiaTheme="minorEastAsia"/>
          <w:b/>
          <w:color w:val="000000"/>
        </w:rPr>
        <w:t>Step2: Based on UE report</w:t>
      </w:r>
      <w:r>
        <w:rPr>
          <w:rFonts w:eastAsiaTheme="minorEastAsia"/>
          <w:b/>
          <w:color w:val="000000"/>
        </w:rPr>
        <w:t xml:space="preserve"> and continuously monitored wireless conditions</w:t>
      </w:r>
      <w:r w:rsidRPr="00F63A8F">
        <w:rPr>
          <w:rFonts w:eastAsiaTheme="minorEastAsia"/>
          <w:b/>
          <w:color w:val="000000"/>
        </w:rPr>
        <w:t>, network controls LCM of the AI/ML based functionality.</w:t>
      </w:r>
      <w:r>
        <w:rPr>
          <w:rFonts w:eastAsiaTheme="minorEastAsia"/>
          <w:b/>
          <w:color w:val="000000"/>
        </w:rPr>
        <w:t xml:space="preserve"> </w:t>
      </w:r>
      <w:r w:rsidRPr="00784849">
        <w:rPr>
          <w:rFonts w:eastAsiaTheme="minorEastAsia"/>
          <w:color w:val="000000"/>
        </w:rPr>
        <w:t>After receiving the UE report, network has the list of the supported AI/ML based functionality of UE.</w:t>
      </w:r>
      <w:r>
        <w:rPr>
          <w:rFonts w:eastAsiaTheme="minorEastAsia"/>
          <w:color w:val="000000"/>
        </w:rPr>
        <w:t xml:space="preserve"> It has been agreed that</w:t>
      </w:r>
      <w:r w:rsidRPr="00784849">
        <w:rPr>
          <w:rFonts w:eastAsiaTheme="minorEastAsia"/>
          <w:color w:val="000000"/>
        </w:rPr>
        <w:t xml:space="preserve"> </w:t>
      </w:r>
      <w:r>
        <w:rPr>
          <w:rFonts w:eastAsiaTheme="minorEastAsia"/>
          <w:color w:val="000000"/>
        </w:rPr>
        <w:t xml:space="preserve">typical RRC/MAC-CE/DCI </w:t>
      </w:r>
      <w:proofErr w:type="spellStart"/>
      <w:r>
        <w:rPr>
          <w:rFonts w:eastAsiaTheme="minorEastAsia"/>
          <w:color w:val="000000"/>
        </w:rPr>
        <w:t>signalling</w:t>
      </w:r>
      <w:proofErr w:type="spellEnd"/>
      <w:r>
        <w:rPr>
          <w:rFonts w:eastAsiaTheme="minorEastAsia"/>
          <w:color w:val="000000"/>
        </w:rPr>
        <w:t xml:space="preserve"> may be used to enable/disable the functionalities. </w:t>
      </w:r>
      <w:r w:rsidRPr="00784849">
        <w:rPr>
          <w:rFonts w:eastAsiaTheme="minorEastAsia"/>
          <w:color w:val="000000"/>
        </w:rPr>
        <w:t xml:space="preserve"> Since there is no model ID model selection and model switching are not supported in the functionality-based LCM.</w:t>
      </w:r>
      <w:r>
        <w:rPr>
          <w:rFonts w:eastAsiaTheme="minorEastAsia"/>
          <w:color w:val="000000"/>
        </w:rPr>
        <w:t xml:space="preserve"> The AI/ML functionality can be turned on/off based on monitoring procedures.</w:t>
      </w:r>
    </w:p>
    <w:p w14:paraId="4A5E5539" w14:textId="3B16E75C" w:rsidR="00037FF5" w:rsidRPr="0056351B"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11</w:t>
      </w:r>
      <w:r w:rsidRPr="00315D99">
        <w:rPr>
          <w:rFonts w:eastAsiaTheme="minorEastAsia"/>
        </w:rPr>
        <w:t xml:space="preserve">: </w:t>
      </w:r>
      <w:r w:rsidR="00FB47A7" w:rsidRPr="00FB47A7">
        <w:t>Functionality-based LCM contains two steps as legacy UE features, UE capability report and RRC/MAC-CE/DCI enabling/disabling procedures.</w:t>
      </w:r>
    </w:p>
    <w:p w14:paraId="638866DB" w14:textId="77777777" w:rsidR="00FB47A7" w:rsidRPr="007D76AF" w:rsidRDefault="00FB47A7" w:rsidP="00FB47A7">
      <w:pPr>
        <w:rPr>
          <w:rFonts w:eastAsiaTheme="minorEastAsia"/>
          <w:b/>
          <w:color w:val="000000"/>
        </w:rPr>
      </w:pPr>
    </w:p>
    <w:p w14:paraId="02DED26D" w14:textId="40A2391A" w:rsidR="00FB47A7" w:rsidRPr="001D0A04" w:rsidRDefault="009B3EA9" w:rsidP="00FB47A7">
      <w:pPr>
        <w:rPr>
          <w:rFonts w:eastAsiaTheme="minorEastAsia"/>
          <w:b/>
          <w:u w:val="single"/>
          <w:lang w:eastAsia="zh-CN"/>
        </w:rPr>
      </w:pPr>
      <w:r w:rsidRPr="009B3EA9">
        <w:rPr>
          <w:rFonts w:eastAsiaTheme="minorEastAsia"/>
          <w:b/>
          <w:u w:val="single"/>
          <w:lang w:eastAsia="zh-CN"/>
        </w:rPr>
        <w:t>Model identification Type A, for Type 3 training two-sided model and one-sided model at UE and developed by UE</w:t>
      </w:r>
      <w:r w:rsidR="00FB47A7">
        <w:rPr>
          <w:b/>
          <w:u w:val="single"/>
          <w:lang w:val="en-GB"/>
        </w:rPr>
        <w:t xml:space="preserve">  </w:t>
      </w:r>
    </w:p>
    <w:p w14:paraId="393B6488" w14:textId="3ABBEB96" w:rsidR="00FB47A7" w:rsidRPr="00F63A8F" w:rsidRDefault="00FB47A7" w:rsidP="00FB47A7">
      <w:pPr>
        <w:rPr>
          <w:rFonts w:eastAsiaTheme="minorEastAsia"/>
          <w:lang w:eastAsia="zh-CN"/>
        </w:rPr>
      </w:pPr>
      <w:r>
        <w:rPr>
          <w:rFonts w:eastAsiaTheme="minorEastAsia"/>
          <w:lang w:eastAsia="zh-CN"/>
        </w:rPr>
        <w:t xml:space="preserve">The following is the procedure of </w:t>
      </w:r>
      <w:r w:rsidR="009B3EA9">
        <w:rPr>
          <w:rFonts w:eastAsiaTheme="minorEastAsia" w:hint="eastAsia"/>
          <w:lang w:eastAsia="zh-CN"/>
        </w:rPr>
        <w:t>m</w:t>
      </w:r>
      <w:r w:rsidR="009B3EA9" w:rsidRPr="009B3EA9">
        <w:rPr>
          <w:rFonts w:eastAsiaTheme="minorEastAsia"/>
          <w:lang w:eastAsia="zh-CN"/>
        </w:rPr>
        <w:t>odel identification Type A</w:t>
      </w:r>
      <w:r w:rsidR="009B3EA9">
        <w:rPr>
          <w:rFonts w:eastAsiaTheme="minorEastAsia"/>
          <w:lang w:eastAsia="zh-CN"/>
        </w:rPr>
        <w:t xml:space="preserve">, </w:t>
      </w:r>
      <w:r w:rsidR="009B3EA9" w:rsidRPr="009B3EA9">
        <w:rPr>
          <w:rFonts w:eastAsiaTheme="minorEastAsia"/>
          <w:lang w:eastAsia="zh-CN"/>
        </w:rPr>
        <w:t>for Type 3 training two-sided model and one-sided model at UE and developed by UE</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368C9372" w14:textId="2A5CCC16" w:rsidR="00FB47A7" w:rsidRPr="00315D99" w:rsidRDefault="00FB47A7" w:rsidP="00CB63AF">
      <w:pPr>
        <w:pStyle w:val="a0"/>
        <w:numPr>
          <w:ilvl w:val="0"/>
          <w:numId w:val="14"/>
        </w:numPr>
        <w:rPr>
          <w:rFonts w:eastAsiaTheme="minorEastAsia"/>
          <w:b/>
          <w:color w:val="000000"/>
        </w:rPr>
      </w:pPr>
      <w:r w:rsidRPr="00F63A8F">
        <w:rPr>
          <w:rFonts w:eastAsiaTheme="minorEastAsia"/>
          <w:b/>
          <w:color w:val="000000"/>
        </w:rPr>
        <w:t>Step</w:t>
      </w:r>
      <w:r>
        <w:rPr>
          <w:rFonts w:eastAsiaTheme="minorEastAsia"/>
          <w:b/>
          <w:color w:val="000000"/>
        </w:rPr>
        <w:t>0</w:t>
      </w:r>
      <w:r w:rsidRPr="00F63A8F">
        <w:rPr>
          <w:rFonts w:eastAsiaTheme="minorEastAsia"/>
          <w:b/>
          <w:color w:val="000000"/>
        </w:rPr>
        <w:t xml:space="preserve">: </w:t>
      </w:r>
      <w:r w:rsidR="002C0884" w:rsidRPr="002C0884">
        <w:rPr>
          <w:rFonts w:eastAsiaTheme="minorEastAsia"/>
          <w:b/>
          <w:color w:val="000000"/>
        </w:rPr>
        <w:t>For one-side model, UE collects the data needed for training, trains the model.</w:t>
      </w:r>
      <w:r w:rsidR="002C0884">
        <w:rPr>
          <w:rFonts w:eastAsiaTheme="minorEastAsia"/>
          <w:b/>
          <w:color w:val="000000"/>
        </w:rPr>
        <w:t xml:space="preserve"> </w:t>
      </w:r>
      <w:r w:rsidR="002C0884" w:rsidRPr="00315D99">
        <w:rPr>
          <w:rFonts w:eastAsiaTheme="minorEastAsia"/>
          <w:b/>
          <w:color w:val="000000"/>
        </w:rPr>
        <w:t xml:space="preserve">For Type 3 </w:t>
      </w:r>
      <w:r w:rsidR="002C0884" w:rsidRPr="00315D99">
        <w:rPr>
          <w:rFonts w:eastAsiaTheme="minorEastAsia"/>
          <w:b/>
          <w:color w:val="000000"/>
        </w:rPr>
        <w:lastRenderedPageBreak/>
        <w:t>training two-sided model, NW/UE exchange data needed</w:t>
      </w:r>
      <w:r w:rsidR="002C0884">
        <w:rPr>
          <w:rFonts w:eastAsiaTheme="minorEastAsia"/>
          <w:b/>
          <w:color w:val="000000"/>
        </w:rPr>
        <w:t xml:space="preserve"> and</w:t>
      </w:r>
      <w:r w:rsidR="002C0884" w:rsidRPr="00315D99">
        <w:rPr>
          <w:rFonts w:eastAsiaTheme="minorEastAsia"/>
          <w:b/>
          <w:color w:val="000000"/>
        </w:rPr>
        <w:t xml:space="preserve"> trains the model. Alignment of necessary information, including model ID.</w:t>
      </w:r>
      <w:r w:rsidRPr="00315D99">
        <w:rPr>
          <w:rFonts w:eastAsiaTheme="minorEastAsia"/>
          <w:color w:val="000000"/>
        </w:rPr>
        <w:t xml:space="preserve"> </w:t>
      </w:r>
      <w:r w:rsidR="00945054" w:rsidRPr="00315D99">
        <w:rPr>
          <w:rFonts w:eastAsiaTheme="minorEastAsia"/>
          <w:color w:val="000000"/>
        </w:rPr>
        <w:t xml:space="preserve">In this model identification </w:t>
      </w:r>
      <w:proofErr w:type="gramStart"/>
      <w:r w:rsidR="00945054" w:rsidRPr="00315D99">
        <w:rPr>
          <w:rFonts w:eastAsiaTheme="minorEastAsia"/>
          <w:color w:val="000000"/>
        </w:rPr>
        <w:t>Type</w:t>
      </w:r>
      <w:proofErr w:type="gramEnd"/>
      <w:r w:rsidR="00945054" w:rsidRPr="00315D99">
        <w:rPr>
          <w:rFonts w:eastAsiaTheme="minorEastAsia"/>
          <w:color w:val="000000"/>
        </w:rPr>
        <w:t xml:space="preserve"> A, </w:t>
      </w:r>
      <w:r w:rsidR="00945054" w:rsidRPr="00CB63AF">
        <w:rPr>
          <w:rFonts w:eastAsia="Calibri"/>
        </w:rPr>
        <w:t>model is identified to NW (if applicable) and UE (if applicable) without over-the-air signaling</w:t>
      </w:r>
      <w:r w:rsidR="00945054" w:rsidRPr="002C0884">
        <w:rPr>
          <w:rFonts w:eastAsia="Calibri"/>
        </w:rPr>
        <w:t xml:space="preserve">. The training data collection and model training is done by offline, for both Type 3 training two-sided model and one-sided model at UE and developed by UE. </w:t>
      </w:r>
      <w:r w:rsidR="00945054" w:rsidRPr="00315D99">
        <w:rPr>
          <w:rFonts w:eastAsiaTheme="minorEastAsia"/>
          <w:color w:val="000000"/>
        </w:rPr>
        <w:t xml:space="preserve">To ensure that the UE-sided model can work well at UE, network and UE or UE side server may need to align some necessary information, e.g., additional information can be exchanged between network side to facilitate UE training. For </w:t>
      </w:r>
      <w:r w:rsidR="00945054" w:rsidRPr="00CB63AF">
        <w:rPr>
          <w:rFonts w:eastAsia="Calibri"/>
        </w:rPr>
        <w:t>Type 3 training</w:t>
      </w:r>
      <w:r w:rsidR="00945054" w:rsidRPr="00315D99">
        <w:rPr>
          <w:rFonts w:eastAsiaTheme="minorEastAsia"/>
          <w:color w:val="000000"/>
        </w:rPr>
        <w:t>, Applicable conditions may be sent along with the needed training data. After the model is well trained, model ID would be aligned</w:t>
      </w:r>
      <w:r w:rsidR="002C0884">
        <w:rPr>
          <w:rFonts w:eastAsiaTheme="minorEastAsia"/>
          <w:color w:val="000000"/>
        </w:rPr>
        <w:t xml:space="preserve"> between NW and UE.</w:t>
      </w:r>
    </w:p>
    <w:p w14:paraId="4A014552" w14:textId="77777777" w:rsidR="00FB47A7"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32E4C79F" w14:textId="7E158F80" w:rsidR="00FB47A7" w:rsidRPr="007270C9" w:rsidRDefault="00FB47A7" w:rsidP="00FB47A7">
      <w:pPr>
        <w:pStyle w:val="a0"/>
        <w:numPr>
          <w:ilvl w:val="0"/>
          <w:numId w:val="14"/>
        </w:numPr>
        <w:rPr>
          <w:rFonts w:eastAsiaTheme="minorEastAsia"/>
          <w:b/>
          <w:color w:val="000000"/>
        </w:rPr>
      </w:pPr>
      <w:r w:rsidRPr="00F63A8F">
        <w:rPr>
          <w:rFonts w:eastAsiaTheme="minorEastAsia"/>
          <w:b/>
          <w:color w:val="000000"/>
        </w:rPr>
        <w:t>Step</w:t>
      </w:r>
      <w:r w:rsidR="002C0884">
        <w:rPr>
          <w:rFonts w:eastAsiaTheme="minorEastAsia"/>
          <w:b/>
          <w:color w:val="000000"/>
        </w:rPr>
        <w:t>2</w:t>
      </w:r>
      <w:r w:rsidRPr="00F63A8F">
        <w:rPr>
          <w:rFonts w:eastAsiaTheme="minorEastAsia"/>
          <w:b/>
          <w:color w:val="000000"/>
        </w:rPr>
        <w:t xml:space="preserve">: </w:t>
      </w:r>
      <w:r w:rsidR="00945054" w:rsidRPr="00945054">
        <w:rPr>
          <w:rFonts w:eastAsiaTheme="minorEastAsia"/>
          <w:b/>
          <w:color w:val="000000"/>
        </w:rPr>
        <w:t xml:space="preserve">Using model ID, NW can indicate or assist LCM, including model selection or switching. </w:t>
      </w:r>
      <w:r w:rsidR="00B946F4">
        <w:rPr>
          <w:rFonts w:eastAsiaTheme="minorEastAsia"/>
          <w:color w:val="000000"/>
        </w:rPr>
        <w:t>M</w:t>
      </w:r>
      <w:r w:rsidRPr="00FE0E9E">
        <w:rPr>
          <w:rFonts w:eastAsiaTheme="minorEastAsia"/>
          <w:color w:val="000000"/>
        </w:rPr>
        <w:t>odel ID</w:t>
      </w:r>
      <w:r>
        <w:rPr>
          <w:rFonts w:eastAsiaTheme="minorEastAsia"/>
          <w:color w:val="000000"/>
        </w:rPr>
        <w:t xml:space="preserve"> can be used for two sides to </w:t>
      </w:r>
      <w:r>
        <w:rPr>
          <w:rFonts w:eastAsiaTheme="minorEastAsia"/>
        </w:rPr>
        <w:t xml:space="preserve">indicate the right “logical model”. Take performance monitoring as an example. The configuration or indication of performance monitoring measurement resource or report resource would include </w:t>
      </w:r>
      <w:r w:rsidR="00B946F4">
        <w:rPr>
          <w:rFonts w:eastAsiaTheme="minorEastAsia"/>
        </w:rPr>
        <w:t>m</w:t>
      </w:r>
      <w:r w:rsidR="00B946F4" w:rsidRPr="00B946F4">
        <w:rPr>
          <w:rFonts w:eastAsiaTheme="minorEastAsia"/>
        </w:rPr>
        <w:t>odel ID</w:t>
      </w:r>
      <w:r>
        <w:rPr>
          <w:rFonts w:eastAsiaTheme="minorEastAsia"/>
        </w:rPr>
        <w:t>, so that UE can measure and report the performance KPIs of the right “logical model”.</w:t>
      </w:r>
    </w:p>
    <w:p w14:paraId="0DCAE50C" w14:textId="59157227" w:rsidR="00FB47A7" w:rsidRPr="00D33B5B" w:rsidRDefault="002C0884" w:rsidP="00FB47A7">
      <w:pPr>
        <w:pStyle w:val="a0"/>
        <w:numPr>
          <w:ilvl w:val="0"/>
          <w:numId w:val="14"/>
        </w:numPr>
        <w:rPr>
          <w:rFonts w:eastAsiaTheme="minorEastAsia"/>
          <w:b/>
          <w:color w:val="000000"/>
        </w:rPr>
      </w:pPr>
      <w:r w:rsidRPr="00F63A8F">
        <w:rPr>
          <w:rFonts w:eastAsiaTheme="minorEastAsia" w:hint="eastAsia"/>
          <w:b/>
          <w:color w:val="000000"/>
        </w:rPr>
        <w:t>Step</w:t>
      </w:r>
      <w:r>
        <w:rPr>
          <w:rFonts w:eastAsiaTheme="minorEastAsia"/>
          <w:b/>
          <w:color w:val="000000"/>
        </w:rPr>
        <w:t>3</w:t>
      </w:r>
      <w:r w:rsidR="00FB47A7" w:rsidRPr="00F63A8F">
        <w:rPr>
          <w:rFonts w:eastAsiaTheme="minorEastAsia" w:hint="eastAsia"/>
          <w:b/>
          <w:color w:val="000000"/>
        </w:rPr>
        <w:t xml:space="preserve">: </w:t>
      </w:r>
      <w:r w:rsidR="00FB47A7">
        <w:rPr>
          <w:rFonts w:eastAsiaTheme="minorEastAsia"/>
          <w:b/>
          <w:color w:val="000000"/>
        </w:rPr>
        <w:t>A</w:t>
      </w:r>
      <w:r w:rsidR="00FB47A7" w:rsidRPr="008A07BF">
        <w:rPr>
          <w:rFonts w:eastAsiaTheme="minorEastAsia"/>
          <w:b/>
          <w:color w:val="000000"/>
        </w:rPr>
        <w:t>dditional</w:t>
      </w:r>
      <w:r w:rsidR="00FB47A7" w:rsidRPr="008A07BF" w:rsidDel="008A07BF">
        <w:rPr>
          <w:rFonts w:eastAsiaTheme="minorEastAsia" w:hint="eastAsia"/>
          <w:b/>
          <w:color w:val="000000"/>
        </w:rPr>
        <w:t xml:space="preserve"> </w:t>
      </w:r>
      <w:r w:rsidR="00FB47A7" w:rsidRPr="007270C9">
        <w:rPr>
          <w:rFonts w:eastAsiaTheme="minorEastAsia" w:hint="eastAsia"/>
          <w:b/>
          <w:color w:val="000000"/>
        </w:rPr>
        <w:t>conditions may be updated during usage</w:t>
      </w:r>
      <w:r w:rsidR="00FB47A7" w:rsidRPr="00ED3792">
        <w:rPr>
          <w:rFonts w:eastAsiaTheme="minorEastAsia" w:hint="eastAsia"/>
          <w:b/>
          <w:color w:val="000000"/>
        </w:rPr>
        <w:t>.</w:t>
      </w:r>
      <w:r w:rsidR="00FB47A7">
        <w:rPr>
          <w:rFonts w:eastAsiaTheme="minorEastAsia"/>
          <w:color w:val="000000"/>
        </w:rPr>
        <w:t xml:space="preserve"> </w:t>
      </w:r>
      <w:r w:rsidR="00FB47A7" w:rsidRPr="00537FB7">
        <w:rPr>
          <w:rFonts w:eastAsiaTheme="minorEastAsia"/>
          <w:color w:val="000000"/>
        </w:rPr>
        <w:t>Due to the change of wireless channel</w:t>
      </w:r>
      <w:r w:rsidR="00FB47A7">
        <w:rPr>
          <w:rFonts w:eastAsiaTheme="minorEastAsia"/>
          <w:color w:val="000000"/>
        </w:rPr>
        <w:t xml:space="preserve"> conditions</w:t>
      </w:r>
      <w:r w:rsidR="00FB47A7" w:rsidRPr="00537FB7">
        <w:rPr>
          <w:rFonts w:eastAsiaTheme="minorEastAsia"/>
          <w:color w:val="000000"/>
        </w:rPr>
        <w:t xml:space="preserve">, the performance monitoring results, the new model or new model parameters and the assistance information from UE server, </w:t>
      </w:r>
      <w:r w:rsidR="00FB47A7" w:rsidRPr="008A07BF">
        <w:rPr>
          <w:rFonts w:eastAsiaTheme="minorEastAsia"/>
          <w:color w:val="000000"/>
        </w:rPr>
        <w:t>additional</w:t>
      </w:r>
      <w:r w:rsidR="00FB47A7" w:rsidRPr="00537FB7" w:rsidDel="008A07BF">
        <w:rPr>
          <w:rFonts w:eastAsiaTheme="minorEastAsia"/>
          <w:color w:val="000000"/>
        </w:rPr>
        <w:t xml:space="preserve"> </w:t>
      </w:r>
      <w:r w:rsidR="00FB47A7" w:rsidRPr="00537FB7">
        <w:rPr>
          <w:rFonts w:eastAsiaTheme="minorEastAsia"/>
          <w:color w:val="000000"/>
        </w:rPr>
        <w:t>conditions may be updated to facilitate the LCM of two-sided model.</w:t>
      </w:r>
    </w:p>
    <w:p w14:paraId="10C41023" w14:textId="77777777" w:rsidR="009B3EA9" w:rsidRPr="007D76AF" w:rsidRDefault="009B3EA9" w:rsidP="009B3EA9">
      <w:pPr>
        <w:rPr>
          <w:rFonts w:eastAsiaTheme="minorEastAsia"/>
          <w:b/>
          <w:color w:val="000000"/>
        </w:rPr>
      </w:pPr>
    </w:p>
    <w:p w14:paraId="4CABBA8C" w14:textId="3B827561" w:rsidR="009B3EA9" w:rsidRPr="001D0A04" w:rsidRDefault="009B3EA9" w:rsidP="009B3EA9">
      <w:pPr>
        <w:rPr>
          <w:rFonts w:eastAsiaTheme="minorEastAsia"/>
          <w:b/>
          <w:u w:val="single"/>
          <w:lang w:eastAsia="zh-CN"/>
        </w:rPr>
      </w:pPr>
      <w:r w:rsidRPr="009B3EA9">
        <w:rPr>
          <w:rFonts w:eastAsiaTheme="minorEastAsia"/>
          <w:b/>
          <w:u w:val="single"/>
          <w:lang w:eastAsia="zh-CN"/>
        </w:rPr>
        <w:t>Model identification Type B1, for one-sided model at UE and developed by UE</w:t>
      </w:r>
      <w:r>
        <w:rPr>
          <w:b/>
          <w:u w:val="single"/>
          <w:lang w:val="en-GB"/>
        </w:rPr>
        <w:t xml:space="preserve">  </w:t>
      </w:r>
    </w:p>
    <w:p w14:paraId="732070A9" w14:textId="77777777" w:rsidR="009B3EA9" w:rsidRPr="00F63A8F" w:rsidRDefault="009B3EA9" w:rsidP="009B3EA9">
      <w:pPr>
        <w:rPr>
          <w:rFonts w:eastAsiaTheme="minorEastAsia"/>
          <w:lang w:eastAsia="zh-CN"/>
        </w:rPr>
      </w:pPr>
      <w:r>
        <w:rPr>
          <w:rFonts w:eastAsiaTheme="minorEastAsia"/>
          <w:lang w:eastAsia="zh-CN"/>
        </w:rPr>
        <w:t xml:space="preserve">The following is the procedure of </w:t>
      </w:r>
      <w:r>
        <w:rPr>
          <w:rFonts w:eastAsiaTheme="minorEastAsia" w:hint="eastAsia"/>
          <w:lang w:eastAsia="zh-CN"/>
        </w:rPr>
        <w:t>m</w:t>
      </w:r>
      <w:r w:rsidRPr="009B3EA9">
        <w:rPr>
          <w:rFonts w:eastAsiaTheme="minorEastAsia"/>
          <w:lang w:eastAsia="zh-CN"/>
        </w:rPr>
        <w:t>odel identification Type A</w:t>
      </w:r>
      <w:r>
        <w:rPr>
          <w:rFonts w:eastAsiaTheme="minorEastAsia"/>
          <w:lang w:eastAsia="zh-CN"/>
        </w:rPr>
        <w:t xml:space="preserve">, </w:t>
      </w:r>
      <w:r w:rsidRPr="009B3EA9">
        <w:rPr>
          <w:rFonts w:eastAsiaTheme="minorEastAsia"/>
          <w:lang w:eastAsia="zh-CN"/>
        </w:rPr>
        <w:t>for Type 3 training two-sided model and one-sided model at UE and developed by UE</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3E8F0180" w14:textId="73F99395" w:rsidR="009B3EA9" w:rsidRPr="00315D99" w:rsidRDefault="009B3EA9" w:rsidP="00CB63AF">
      <w:pPr>
        <w:pStyle w:val="a0"/>
        <w:numPr>
          <w:ilvl w:val="0"/>
          <w:numId w:val="14"/>
        </w:numPr>
        <w:rPr>
          <w:rFonts w:eastAsiaTheme="minorEastAsia"/>
          <w:b/>
          <w:color w:val="000000"/>
        </w:rPr>
      </w:pPr>
      <w:r w:rsidRPr="002C0884">
        <w:rPr>
          <w:rFonts w:eastAsiaTheme="minorEastAsia"/>
          <w:b/>
          <w:color w:val="000000"/>
        </w:rPr>
        <w:t xml:space="preserve">Step0: UE collects the data needed for training and UE trains the model. </w:t>
      </w:r>
      <w:r w:rsidRPr="002C0884">
        <w:rPr>
          <w:rFonts w:eastAsiaTheme="minorEastAsia"/>
          <w:color w:val="000000"/>
        </w:rPr>
        <w:t xml:space="preserve"> In this </w:t>
      </w:r>
      <w:r w:rsidR="002C0884" w:rsidRPr="002C0884">
        <w:rPr>
          <w:rFonts w:eastAsiaTheme="minorEastAsia"/>
        </w:rPr>
        <w:t>Model identification Type B1</w:t>
      </w:r>
      <w:r w:rsidRPr="002C0884">
        <w:rPr>
          <w:rFonts w:eastAsiaTheme="minorEastAsia"/>
        </w:rPr>
        <w:t xml:space="preserve">, </w:t>
      </w:r>
      <w:r w:rsidR="002C0884" w:rsidRPr="002C0884">
        <w:rPr>
          <w:rFonts w:eastAsiaTheme="minorEastAsia"/>
        </w:rPr>
        <w:t>Model identification initiated by the UE, and NW assists the remaining steps (if any) of the model identification</w:t>
      </w:r>
      <w:r w:rsidR="002C0884">
        <w:rPr>
          <w:rFonts w:eastAsiaTheme="minorEastAsia"/>
        </w:rPr>
        <w:t xml:space="preserve">. </w:t>
      </w:r>
      <w:r w:rsidRPr="00315D99">
        <w:rPr>
          <w:rFonts w:eastAsiaTheme="minorEastAsia"/>
        </w:rPr>
        <w:t xml:space="preserve">The “physical model” is not touched here. UE can collect the training data and then train the model. </w:t>
      </w:r>
    </w:p>
    <w:p w14:paraId="0F3959F4" w14:textId="77777777" w:rsidR="009B3EA9" w:rsidRDefault="009B3EA9" w:rsidP="009B3EA9">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263C9FF0" w14:textId="38DE56A8" w:rsidR="009B3EA9" w:rsidRPr="006367BB" w:rsidRDefault="009B3EA9" w:rsidP="009B3EA9">
      <w:pPr>
        <w:pStyle w:val="a0"/>
        <w:numPr>
          <w:ilvl w:val="0"/>
          <w:numId w:val="14"/>
        </w:numPr>
        <w:rPr>
          <w:rFonts w:eastAsiaTheme="minorEastAsia"/>
          <w:b/>
          <w:color w:val="000000"/>
        </w:rPr>
      </w:pPr>
      <w:r w:rsidRPr="00F63A8F">
        <w:rPr>
          <w:rFonts w:eastAsiaTheme="minorEastAsia" w:hint="eastAsia"/>
          <w:b/>
          <w:color w:val="000000"/>
        </w:rPr>
        <w:t xml:space="preserve">Step2: </w:t>
      </w:r>
      <w:r w:rsidR="002C0884" w:rsidRPr="002C0884">
        <w:rPr>
          <w:rFonts w:eastAsiaTheme="minorEastAsia"/>
          <w:b/>
          <w:color w:val="000000"/>
        </w:rPr>
        <w:t>UE reports additional conditions to NW</w:t>
      </w:r>
      <w:r w:rsidRPr="00ED3792">
        <w:rPr>
          <w:rFonts w:eastAsiaTheme="minorEastAsia" w:hint="eastAsia"/>
          <w:b/>
          <w:color w:val="000000"/>
        </w:rPr>
        <w:t>.</w:t>
      </w:r>
      <w:r>
        <w:rPr>
          <w:rFonts w:eastAsiaTheme="minorEastAsia"/>
          <w:color w:val="000000"/>
        </w:rPr>
        <w:t xml:space="preserve"> </w:t>
      </w:r>
      <w:r w:rsidR="002C0884">
        <w:rPr>
          <w:rFonts w:eastAsiaTheme="minorEastAsia"/>
          <w:color w:val="000000"/>
        </w:rPr>
        <w:t>A</w:t>
      </w:r>
      <w:r w:rsidRPr="008A07BF">
        <w:rPr>
          <w:rFonts w:eastAsiaTheme="minorEastAsia"/>
          <w:color w:val="000000"/>
        </w:rPr>
        <w:t>dditional</w:t>
      </w:r>
      <w:r>
        <w:rPr>
          <w:rFonts w:eastAsiaTheme="minorEastAsia"/>
          <w:color w:val="000000"/>
        </w:rPr>
        <w:t xml:space="preserve"> conditions are used in this procedure to improve the generalization performance</w:t>
      </w:r>
      <w:r w:rsidR="002C0884">
        <w:rPr>
          <w:rFonts w:eastAsiaTheme="minorEastAsia"/>
          <w:color w:val="000000"/>
        </w:rPr>
        <w:t xml:space="preserve"> and are report from UE to NW.</w:t>
      </w:r>
      <w:r>
        <w:rPr>
          <w:rFonts w:eastAsiaTheme="minorEastAsia"/>
          <w:color w:val="000000"/>
        </w:rPr>
        <w:t xml:space="preserve"> </w:t>
      </w:r>
      <w:r w:rsidRPr="00044B91">
        <w:rPr>
          <w:rFonts w:eastAsiaTheme="minorEastAsia"/>
          <w:color w:val="000000"/>
          <w:lang w:val="en-GB"/>
        </w:rPr>
        <w:t>As</w:t>
      </w:r>
      <w:r>
        <w:rPr>
          <w:rFonts w:eastAsiaTheme="minorEastAsia"/>
          <w:color w:val="000000"/>
          <w:lang w:val="en-GB"/>
        </w:rPr>
        <w:t xml:space="preserve"> discussed before, </w:t>
      </w:r>
      <w:r w:rsidR="002C0884">
        <w:rPr>
          <w:rFonts w:eastAsiaTheme="minorEastAsia"/>
          <w:color w:val="000000"/>
          <w:lang w:val="en-GB"/>
        </w:rPr>
        <w:t xml:space="preserve">at least </w:t>
      </w:r>
      <w:r w:rsidR="002C0884" w:rsidRPr="002C0884">
        <w:rPr>
          <w:rFonts w:eastAsiaTheme="minorEastAsia"/>
          <w:color w:val="000000"/>
          <w:lang w:val="en-GB"/>
        </w:rPr>
        <w:t>site and datasets categorizing information</w:t>
      </w:r>
      <w:r>
        <w:rPr>
          <w:rFonts w:eastAsiaTheme="minorEastAsia"/>
          <w:color w:val="000000"/>
          <w:lang w:val="en-GB"/>
        </w:rPr>
        <w:t xml:space="preserve"> could be used to indicate certain set of addition conditions, and then signalling overhead would be reduced.</w:t>
      </w:r>
    </w:p>
    <w:p w14:paraId="7ED079CC" w14:textId="34F7F780" w:rsidR="009B3EA9" w:rsidRPr="007270C9" w:rsidRDefault="009B3EA9" w:rsidP="009B3EA9">
      <w:pPr>
        <w:pStyle w:val="a0"/>
        <w:numPr>
          <w:ilvl w:val="0"/>
          <w:numId w:val="14"/>
        </w:numPr>
        <w:rPr>
          <w:rFonts w:eastAsiaTheme="minorEastAsia"/>
          <w:b/>
          <w:color w:val="000000"/>
        </w:rPr>
      </w:pPr>
      <w:r w:rsidRPr="00F63A8F">
        <w:rPr>
          <w:rFonts w:eastAsiaTheme="minorEastAsia"/>
          <w:b/>
          <w:color w:val="000000"/>
        </w:rPr>
        <w:t xml:space="preserve">Step3: </w:t>
      </w:r>
      <w:r w:rsidRPr="00FE0E9E">
        <w:rPr>
          <w:rFonts w:eastAsiaTheme="minorEastAsia" w:hint="eastAsia"/>
          <w:b/>
          <w:color w:val="000000"/>
        </w:rPr>
        <w:t xml:space="preserve">Using </w:t>
      </w:r>
      <w:r w:rsidRPr="00044B91">
        <w:rPr>
          <w:rFonts w:eastAsiaTheme="minorEastAsia"/>
          <w:b/>
          <w:color w:val="000000"/>
        </w:rPr>
        <w:t>model ID</w:t>
      </w:r>
      <w:r w:rsidRPr="00FE0E9E">
        <w:rPr>
          <w:rFonts w:eastAsiaTheme="minorEastAsia" w:hint="eastAsia"/>
          <w:b/>
          <w:color w:val="000000"/>
        </w:rPr>
        <w:t>, network can indicate or assist LCM, including model selection or switching</w:t>
      </w:r>
      <w:r>
        <w:rPr>
          <w:rFonts w:eastAsiaTheme="minorEastAsia"/>
          <w:b/>
          <w:color w:val="000000"/>
        </w:rPr>
        <w:t>, model activation/deactivation</w:t>
      </w:r>
      <w:r w:rsidRPr="00FE0E9E">
        <w:rPr>
          <w:rFonts w:eastAsiaTheme="minorEastAsia" w:hint="eastAsia"/>
          <w:b/>
          <w:color w:val="000000"/>
        </w:rPr>
        <w:t xml:space="preserve">. </w:t>
      </w:r>
      <w:r w:rsidR="003F54D2" w:rsidRPr="00315D99">
        <w:rPr>
          <w:rFonts w:eastAsiaTheme="minorEastAsia"/>
          <w:color w:val="000000"/>
        </w:rPr>
        <w:t>Network</w:t>
      </w:r>
      <w:r w:rsidR="003F54D2">
        <w:rPr>
          <w:rFonts w:eastAsiaTheme="minorEastAsia"/>
          <w:color w:val="000000"/>
        </w:rPr>
        <w:t xml:space="preserve"> could assign model ID to UE and two sides could use this model ID to </w:t>
      </w:r>
      <w:r w:rsidR="003F54D2">
        <w:rPr>
          <w:rFonts w:eastAsiaTheme="minorEastAsia"/>
        </w:rPr>
        <w:t>indicate the right “logical model”. M</w:t>
      </w:r>
      <w:r w:rsidR="003F54D2" w:rsidRPr="003F54D2">
        <w:rPr>
          <w:rFonts w:eastAsiaTheme="minorEastAsia"/>
        </w:rPr>
        <w:t>odel selection or switching, model activation/deactivation</w:t>
      </w:r>
      <w:r w:rsidR="003F54D2" w:rsidRPr="003F54D2" w:rsidDel="00504B4C">
        <w:rPr>
          <w:rFonts w:eastAsiaTheme="minorEastAsia"/>
        </w:rPr>
        <w:t xml:space="preserve"> </w:t>
      </w:r>
      <w:r w:rsidR="003F54D2">
        <w:rPr>
          <w:rFonts w:eastAsiaTheme="minorEastAsia"/>
        </w:rPr>
        <w:t>can be indicated by network.</w:t>
      </w:r>
    </w:p>
    <w:p w14:paraId="1EDD8F7B" w14:textId="77777777" w:rsidR="009B3EA9" w:rsidRPr="00D33B5B" w:rsidRDefault="009B3EA9" w:rsidP="009B3EA9">
      <w:pPr>
        <w:pStyle w:val="a0"/>
        <w:numPr>
          <w:ilvl w:val="0"/>
          <w:numId w:val="14"/>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Pr>
          <w:rFonts w:eastAsiaTheme="minorEastAsia"/>
          <w:b/>
          <w:color w:val="000000"/>
        </w:rPr>
        <w:t>A</w:t>
      </w:r>
      <w:r w:rsidRPr="008A07BF">
        <w:rPr>
          <w:rFonts w:eastAsiaTheme="minorEastAsia"/>
          <w:b/>
          <w:color w:val="000000"/>
        </w:rPr>
        <w:t>dditional</w:t>
      </w:r>
      <w:r w:rsidRPr="008A07BF" w:rsidDel="008A07BF">
        <w:rPr>
          <w:rFonts w:eastAsiaTheme="minorEastAsia" w:hint="eastAsia"/>
          <w:b/>
          <w:color w:val="000000"/>
        </w:rPr>
        <w:t xml:space="preserve"> </w:t>
      </w:r>
      <w:r w:rsidRPr="007270C9">
        <w:rPr>
          <w:rFonts w:eastAsiaTheme="minorEastAsia" w:hint="eastAsia"/>
          <w:b/>
          <w:color w:val="000000"/>
        </w:rPr>
        <w:t>conditions may be updated during usage</w:t>
      </w:r>
      <w:r w:rsidRPr="00ED3792">
        <w:rPr>
          <w:rFonts w:eastAsiaTheme="minorEastAsia" w:hint="eastAsia"/>
          <w:b/>
          <w:color w:val="000000"/>
        </w:rPr>
        <w:t>.</w:t>
      </w:r>
      <w:r>
        <w:rPr>
          <w:rFonts w:eastAsiaTheme="minorEastAsia"/>
          <w:color w:val="000000"/>
        </w:rPr>
        <w:t xml:space="preserve"> </w:t>
      </w:r>
      <w:r w:rsidRPr="00537FB7">
        <w:rPr>
          <w:rFonts w:eastAsiaTheme="minorEastAsia"/>
          <w:color w:val="000000"/>
        </w:rPr>
        <w:t>Due to the change of wireless channel</w:t>
      </w:r>
      <w:r>
        <w:rPr>
          <w:rFonts w:eastAsiaTheme="minorEastAsia"/>
          <w:color w:val="000000"/>
        </w:rPr>
        <w:t xml:space="preserve"> conditions</w:t>
      </w:r>
      <w:r w:rsidRPr="00537FB7">
        <w:rPr>
          <w:rFonts w:eastAsiaTheme="minorEastAsia"/>
          <w:color w:val="000000"/>
        </w:rPr>
        <w:t xml:space="preserve">, the performance monitoring results, the new model or new model parameters and the assistance information from UE server, </w:t>
      </w:r>
      <w:r w:rsidRPr="008A07BF">
        <w:rPr>
          <w:rFonts w:eastAsiaTheme="minorEastAsia"/>
          <w:color w:val="000000"/>
        </w:rPr>
        <w:t>additional</w:t>
      </w:r>
      <w:r w:rsidRPr="00537FB7" w:rsidDel="008A07BF">
        <w:rPr>
          <w:rFonts w:eastAsiaTheme="minorEastAsia"/>
          <w:color w:val="000000"/>
        </w:rPr>
        <w:t xml:space="preserve"> </w:t>
      </w:r>
      <w:r w:rsidRPr="00537FB7">
        <w:rPr>
          <w:rFonts w:eastAsiaTheme="minorEastAsia"/>
          <w:color w:val="000000"/>
        </w:rPr>
        <w:t>conditions may be updated to facilitate the LCM of two-sided model.</w:t>
      </w:r>
    </w:p>
    <w:p w14:paraId="0EDD3C63" w14:textId="77777777" w:rsidR="009B3EA9" w:rsidRDefault="009B3EA9" w:rsidP="009B3EA9">
      <w:pPr>
        <w:rPr>
          <w:lang w:val="en-GB"/>
        </w:rPr>
      </w:pPr>
      <w:r>
        <w:rPr>
          <w:lang w:val="en-GB"/>
        </w:rPr>
        <w:t xml:space="preserve">Now we consider the procedure of the model identification of a new AI/ML model developed by UE vendor. After this new AI/ML model is developed by one UE vendor, it would be downloaded from UE server to all the UEs of this UE vendor. If there is no offline alignment between UE and NW, </w:t>
      </w:r>
      <w:r>
        <w:t xml:space="preserve">model identification Type B1 would be the only choice of </w:t>
      </w:r>
      <w:r>
        <w:rPr>
          <w:lang w:val="en-GB"/>
        </w:rPr>
        <w:t>these UEs</w:t>
      </w:r>
      <w:r>
        <w:t>.</w:t>
      </w:r>
    </w:p>
    <w:p w14:paraId="5862488D" w14:textId="77777777" w:rsidR="009B3EA9" w:rsidRDefault="009B3EA9" w:rsidP="009B3EA9">
      <w:pPr>
        <w:rPr>
          <w:lang w:val="en-GB"/>
        </w:rPr>
      </w:pPr>
      <w:r>
        <w:t xml:space="preserve">As discussed before, in model identification Type B1, the </w:t>
      </w:r>
      <w:r>
        <w:rPr>
          <w:lang w:val="en-GB"/>
        </w:rPr>
        <w:t xml:space="preserve">necessary model description information would be reported by UE to NW using </w:t>
      </w:r>
      <w:r>
        <w:t xml:space="preserve">over-the-air signaling, since there would be no </w:t>
      </w:r>
      <w:r w:rsidRPr="00A77F8F">
        <w:t xml:space="preserve">sufficient </w:t>
      </w:r>
      <w:r>
        <w:t>offline alignment before model identification. For a certain AI/ML-enabled feature/FG, this new AI/ML model is used by large number of UEs of this UE vendor, but these UEs may have to do the same over-the-air procedure</w:t>
      </w:r>
      <w:r w:rsidRPr="00D954BF">
        <w:t xml:space="preserve"> </w:t>
      </w:r>
      <w:r>
        <w:t xml:space="preserve">separately to identify the same model. These multiple identifications of the same model may be </w:t>
      </w:r>
      <w:r w:rsidRPr="00B559DA">
        <w:t>redundant</w:t>
      </w:r>
      <w:r>
        <w:t xml:space="preserve"> and cause considerable waste of over-the-air signaling overhead.</w:t>
      </w:r>
      <w:r>
        <w:rPr>
          <w:rFonts w:hint="eastAsia"/>
          <w:lang w:val="en-GB"/>
        </w:rPr>
        <w:t xml:space="preserve"> </w:t>
      </w:r>
      <w:r>
        <w:t>Also, after receiving</w:t>
      </w:r>
      <w:r w:rsidRPr="008729ED">
        <w:t xml:space="preserve"> </w:t>
      </w:r>
      <w:r>
        <w:t xml:space="preserve">the </w:t>
      </w:r>
      <w:r>
        <w:rPr>
          <w:lang w:val="en-GB"/>
        </w:rPr>
        <w:t xml:space="preserve">necessary model description information, NW may not have sufficient information to know that these UEs are using the same model. Extra LCM resources may be wasted. For example, if NW could know that the same model is used by some UEs with similar channel conditions, NW may just need to focus on the performance monitoring of one </w:t>
      </w:r>
      <w:r w:rsidRPr="008F5665">
        <w:rPr>
          <w:lang w:val="en-GB"/>
        </w:rPr>
        <w:t>representative</w:t>
      </w:r>
      <w:r>
        <w:rPr>
          <w:lang w:val="en-GB"/>
        </w:rPr>
        <w:t xml:space="preserve"> model.</w:t>
      </w:r>
    </w:p>
    <w:p w14:paraId="4D8637F7" w14:textId="28602DA0" w:rsidR="009B3EA9" w:rsidRDefault="009B3EA9" w:rsidP="009B3EA9">
      <w:r>
        <w:rPr>
          <w:rFonts w:hint="eastAsia"/>
        </w:rPr>
        <w:t>B</w:t>
      </w:r>
      <w:r>
        <w:t>ased on the above analysis, model identification Type B1 may only need to be used by small number of UEs to improve these disadvantages.</w:t>
      </w:r>
      <w:r>
        <w:rPr>
          <w:rFonts w:hint="eastAsia"/>
        </w:rPr>
        <w:t xml:space="preserve"> </w:t>
      </w:r>
      <w:r>
        <w:t xml:space="preserve">These small number of UEs would be chosen as </w:t>
      </w:r>
      <w:r w:rsidRPr="00BC617C">
        <w:t>delegate</w:t>
      </w:r>
      <w:r>
        <w:t xml:space="preserve">s to do model identification </w:t>
      </w:r>
      <w:r>
        <w:lastRenderedPageBreak/>
        <w:t xml:space="preserve">Type B1. Other </w:t>
      </w:r>
      <w:r w:rsidRPr="007B3F82">
        <w:t>UE</w:t>
      </w:r>
      <w:r>
        <w:t>s</w:t>
      </w:r>
      <w:r w:rsidRPr="007B3F82">
        <w:t xml:space="preserve"> can indicate supported AI/ML model IDs for a given AI/ML-enabled Feature/FG in </w:t>
      </w:r>
      <w:r>
        <w:t xml:space="preserve">e.g., </w:t>
      </w:r>
      <w:r w:rsidRPr="007B3F82">
        <w:t>UE capability report</w:t>
      </w:r>
      <w:r>
        <w:t>. Since much model description information would be not needed in the ID indication, the over-the-air signaling overhead may be largely reduced using this model identification Type B1.</w:t>
      </w:r>
    </w:p>
    <w:p w14:paraId="63B64BEE" w14:textId="31934B9A" w:rsidR="009B3EA9" w:rsidRDefault="0011111D" w:rsidP="009B3EA9">
      <w:r>
        <w:t>I</w:t>
      </w:r>
      <w:r w:rsidR="009B3EA9">
        <w:t>f local model ID is used</w:t>
      </w:r>
      <w:r>
        <w:t xml:space="preserve"> in model identification Type B1</w:t>
      </w:r>
      <w:r w:rsidR="009B3EA9">
        <w:t>, one same model ID may be assigned for models from different vendors or different functionalities. If global model ID is used, one model may be assigned with different model IDs for different UEs from the same vendor. Thus, procedures need to be carefully designed to facilitate ID assignment for model identification type B1.</w:t>
      </w:r>
      <w:r w:rsidR="009B3EA9">
        <w:rPr>
          <w:rFonts w:ascii="宋体" w:eastAsia="宋体" w:hAnsi="宋体" w:cs="宋体" w:hint="eastAsia"/>
          <w:lang w:eastAsia="zh-CN"/>
        </w:rPr>
        <w:t xml:space="preserve"> </w:t>
      </w:r>
    </w:p>
    <w:p w14:paraId="638BD37C" w14:textId="0FF900B3" w:rsidR="009B3EA9" w:rsidRPr="00493783"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12</w:t>
      </w:r>
      <w:r w:rsidRPr="00315D99">
        <w:rPr>
          <w:rFonts w:eastAsiaTheme="minorEastAsia"/>
        </w:rPr>
        <w:t xml:space="preserve">: </w:t>
      </w:r>
      <w:r w:rsidR="009B3EA9">
        <w:t>M</w:t>
      </w:r>
      <w:r w:rsidR="009B3EA9" w:rsidRPr="008627F6">
        <w:t>odel identification Type B1</w:t>
      </w:r>
      <w:r w:rsidR="009B3EA9">
        <w:t xml:space="preserve"> </w:t>
      </w:r>
      <w:r w:rsidR="007D3E7A">
        <w:t xml:space="preserve">and follow-up procedures </w:t>
      </w:r>
      <w:r w:rsidR="00FA44C2">
        <w:t>c</w:t>
      </w:r>
      <w:r w:rsidR="007D3E7A">
        <w:t>onsists of</w:t>
      </w:r>
      <w:r w:rsidR="00546FA8">
        <w:t xml:space="preserve"> the following two </w:t>
      </w:r>
      <w:r w:rsidR="007D3E7A">
        <w:t>steps</w:t>
      </w:r>
      <w:r w:rsidR="009B3EA9" w:rsidRPr="008627F6">
        <w:t>:</w:t>
      </w:r>
    </w:p>
    <w:p w14:paraId="063D16B7" w14:textId="405DBFAD" w:rsidR="009B3EA9" w:rsidRPr="002E694F" w:rsidRDefault="007D3E7A" w:rsidP="009B3EA9">
      <w:pPr>
        <w:pStyle w:val="a0"/>
        <w:numPr>
          <w:ilvl w:val="0"/>
          <w:numId w:val="14"/>
        </w:numPr>
        <w:rPr>
          <w:rFonts w:eastAsiaTheme="minorEastAsia"/>
        </w:rPr>
      </w:pPr>
      <w:r>
        <w:rPr>
          <w:rFonts w:eastAsiaTheme="minorEastAsia"/>
          <w:b/>
          <w:color w:val="000000"/>
        </w:rPr>
        <w:t>Step</w:t>
      </w:r>
      <w:r w:rsidR="00546FA8">
        <w:rPr>
          <w:rFonts w:eastAsiaTheme="minorEastAsia"/>
          <w:b/>
          <w:color w:val="000000"/>
        </w:rPr>
        <w:t xml:space="preserve"> </w:t>
      </w:r>
      <w:r w:rsidR="00546FA8" w:rsidRPr="00F63A8F">
        <w:rPr>
          <w:rFonts w:eastAsiaTheme="minorEastAsia"/>
          <w:b/>
          <w:color w:val="000000"/>
        </w:rPr>
        <w:t>1</w:t>
      </w:r>
      <w:r w:rsidR="009B3EA9" w:rsidRPr="00F63A8F">
        <w:rPr>
          <w:rFonts w:eastAsiaTheme="minorEastAsia"/>
          <w:b/>
          <w:color w:val="000000"/>
        </w:rPr>
        <w:t xml:space="preserve">: </w:t>
      </w:r>
      <w:r w:rsidR="009B3EA9">
        <w:rPr>
          <w:rFonts w:eastAsiaTheme="minorEastAsia"/>
          <w:b/>
          <w:color w:val="000000"/>
        </w:rPr>
        <w:t>Some</w:t>
      </w:r>
      <w:r w:rsidR="009B3EA9" w:rsidRPr="000F25DA">
        <w:rPr>
          <w:rFonts w:eastAsiaTheme="minorEastAsia"/>
          <w:b/>
          <w:color w:val="000000"/>
        </w:rPr>
        <w:t xml:space="preserve"> UEs would be chosen as delegates to do model identification Type B1</w:t>
      </w:r>
      <w:r w:rsidR="009B3EA9">
        <w:rPr>
          <w:rFonts w:eastAsiaTheme="minorEastAsia"/>
          <w:b/>
          <w:color w:val="000000"/>
        </w:rPr>
        <w:t xml:space="preserve"> and a model ID would be assigned by NW;</w:t>
      </w:r>
    </w:p>
    <w:p w14:paraId="5556DFE7" w14:textId="055585A3" w:rsidR="009B3EA9" w:rsidRDefault="007D3E7A" w:rsidP="00315D99">
      <w:pPr>
        <w:pStyle w:val="a0"/>
        <w:numPr>
          <w:ilvl w:val="0"/>
          <w:numId w:val="14"/>
        </w:numPr>
      </w:pPr>
      <w:r>
        <w:rPr>
          <w:rFonts w:eastAsiaTheme="minorEastAsia"/>
          <w:b/>
          <w:color w:val="000000"/>
        </w:rPr>
        <w:t>Step</w:t>
      </w:r>
      <w:r w:rsidR="00546FA8">
        <w:rPr>
          <w:rFonts w:eastAsiaTheme="minorEastAsia"/>
          <w:b/>
          <w:color w:val="000000"/>
        </w:rPr>
        <w:t xml:space="preserve"> </w:t>
      </w:r>
      <w:r w:rsidR="00546FA8" w:rsidRPr="00F63A8F">
        <w:rPr>
          <w:rFonts w:eastAsiaTheme="minorEastAsia" w:hint="eastAsia"/>
          <w:b/>
          <w:color w:val="000000"/>
        </w:rPr>
        <w:t>2</w:t>
      </w:r>
      <w:r w:rsidR="009B3EA9" w:rsidRPr="00F63A8F">
        <w:rPr>
          <w:rFonts w:eastAsiaTheme="minorEastAsia" w:hint="eastAsia"/>
          <w:b/>
          <w:color w:val="000000"/>
        </w:rPr>
        <w:t xml:space="preserve">: </w:t>
      </w:r>
      <w:r w:rsidR="009B3EA9">
        <w:rPr>
          <w:rFonts w:eastAsiaTheme="minorEastAsia"/>
          <w:b/>
          <w:color w:val="000000"/>
        </w:rPr>
        <w:t>O</w:t>
      </w:r>
      <w:r w:rsidR="009B3EA9" w:rsidRPr="000F25DA">
        <w:rPr>
          <w:rFonts w:eastAsiaTheme="minorEastAsia"/>
          <w:b/>
          <w:color w:val="000000"/>
        </w:rPr>
        <w:t xml:space="preserve">ther UEs </w:t>
      </w:r>
      <w:r w:rsidR="009B3EA9" w:rsidRPr="004E656E">
        <w:rPr>
          <w:rFonts w:eastAsiaTheme="minorEastAsia"/>
          <w:b/>
          <w:color w:val="000000"/>
        </w:rPr>
        <w:t>can indicate supported AI/ML model IDs for a given AI/ML-enabled Feature/FG in e.g., UE capability report</w:t>
      </w:r>
      <w:r w:rsidR="009B3EA9">
        <w:rPr>
          <w:rFonts w:eastAsiaTheme="minorEastAsia"/>
          <w:b/>
          <w:color w:val="000000"/>
        </w:rPr>
        <w:t xml:space="preserve"> or other procedures</w:t>
      </w:r>
      <w:r w:rsidR="009B3EA9" w:rsidRPr="004E656E">
        <w:rPr>
          <w:rFonts w:eastAsiaTheme="minorEastAsia"/>
          <w:b/>
          <w:color w:val="000000"/>
        </w:rPr>
        <w:t>.</w:t>
      </w:r>
    </w:p>
    <w:p w14:paraId="5C27A0E9" w14:textId="61EC095A" w:rsidR="009B3EA9" w:rsidRPr="00315D99"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13</w:t>
      </w:r>
      <w:r w:rsidRPr="00315D99">
        <w:rPr>
          <w:rFonts w:eastAsiaTheme="minorEastAsia"/>
        </w:rPr>
        <w:t>:</w:t>
      </w:r>
      <w:r w:rsidR="000F7A89">
        <w:rPr>
          <w:rFonts w:eastAsiaTheme="minorEastAsia"/>
        </w:rPr>
        <w:t xml:space="preserve"> </w:t>
      </w:r>
      <w:r w:rsidR="009B3EA9">
        <w:t>M</w:t>
      </w:r>
      <w:r w:rsidR="009B3EA9" w:rsidRPr="008627F6">
        <w:t xml:space="preserve">odel </w:t>
      </w:r>
      <w:r w:rsidR="009B3EA9">
        <w:t>ID assignment procedure need to be carefully designed to avoid same model being assigned different IDs or different models being assigned the same ID.</w:t>
      </w:r>
    </w:p>
    <w:p w14:paraId="0F7D92D5" w14:textId="77777777" w:rsidR="009B3EA9" w:rsidRPr="007D76AF" w:rsidRDefault="009B3EA9" w:rsidP="00FB47A7">
      <w:pPr>
        <w:rPr>
          <w:rFonts w:eastAsiaTheme="minorEastAsia"/>
          <w:b/>
          <w:color w:val="000000"/>
        </w:rPr>
      </w:pPr>
    </w:p>
    <w:p w14:paraId="12D77A54" w14:textId="77777777" w:rsidR="00FB47A7" w:rsidRPr="001D0A04" w:rsidRDefault="00FB47A7" w:rsidP="00FB47A7">
      <w:pPr>
        <w:rPr>
          <w:b/>
          <w:u w:val="single"/>
          <w:lang w:val="en-GB"/>
        </w:rPr>
      </w:pPr>
      <w:r w:rsidRPr="001D0A04">
        <w:rPr>
          <w:b/>
          <w:u w:val="single"/>
          <w:lang w:val="en-GB"/>
        </w:rPr>
        <w:t>Model identification Type B2 for Type 1 training two-sided model and one-sided model transferred from network to UE</w:t>
      </w:r>
    </w:p>
    <w:p w14:paraId="6F7CA1AF" w14:textId="569419FE" w:rsidR="00FB47A7" w:rsidRPr="00F63A8F" w:rsidRDefault="002C0884" w:rsidP="00FB47A7">
      <w:pPr>
        <w:rPr>
          <w:rFonts w:eastAsiaTheme="minorEastAsia"/>
          <w:lang w:eastAsia="zh-CN"/>
        </w:rPr>
      </w:pPr>
      <w:r>
        <w:rPr>
          <w:rFonts w:eastAsiaTheme="minorEastAsia"/>
          <w:lang w:eastAsia="zh-CN"/>
        </w:rPr>
        <w:t>T</w:t>
      </w:r>
      <w:r w:rsidR="00FB47A7">
        <w:rPr>
          <w:rFonts w:eastAsiaTheme="minorEastAsia"/>
          <w:lang w:eastAsia="zh-CN"/>
        </w:rPr>
        <w:t xml:space="preserve">he following is the procedure of </w:t>
      </w:r>
      <w:r w:rsidR="00FB47A7" w:rsidRPr="001D0A04">
        <w:rPr>
          <w:rFonts w:eastAsiaTheme="minorEastAsia"/>
          <w:lang w:eastAsia="zh-CN"/>
        </w:rPr>
        <w:t>Model identification Type B2</w:t>
      </w:r>
      <w:r w:rsidR="00FB47A7">
        <w:rPr>
          <w:rFonts w:eastAsiaTheme="minorEastAsia"/>
          <w:lang w:eastAsia="zh-CN"/>
        </w:rPr>
        <w:t xml:space="preserve"> with model transfer.</w:t>
      </w:r>
    </w:p>
    <w:p w14:paraId="1B53A71E" w14:textId="0AB60137" w:rsidR="00FB47A7" w:rsidRPr="000C08E0"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0C08E0">
        <w:rPr>
          <w:rFonts w:eastAsiaTheme="minorEastAsia"/>
          <w:b/>
          <w:color w:val="000000"/>
        </w:rPr>
        <w:t>Alignment of model structure.</w:t>
      </w:r>
      <w:r>
        <w:rPr>
          <w:rFonts w:eastAsiaTheme="minorEastAsia"/>
          <w:b/>
          <w:color w:val="000000"/>
        </w:rPr>
        <w:t xml:space="preserve"> </w:t>
      </w:r>
      <w:r w:rsidR="002C0884" w:rsidRPr="000C08E0">
        <w:rPr>
          <w:rFonts w:eastAsiaTheme="minorEastAsia"/>
          <w:b/>
          <w:color w:val="000000"/>
        </w:rPr>
        <w:t>N</w:t>
      </w:r>
      <w:r w:rsidR="002C0884">
        <w:rPr>
          <w:rFonts w:eastAsiaTheme="minorEastAsia"/>
          <w:b/>
          <w:color w:val="000000"/>
        </w:rPr>
        <w:t>W</w:t>
      </w:r>
      <w:r w:rsidR="002C0884" w:rsidRPr="000C08E0">
        <w:rPr>
          <w:rFonts w:eastAsiaTheme="minorEastAsia"/>
          <w:b/>
          <w:color w:val="000000"/>
        </w:rPr>
        <w:t xml:space="preserve"> </w:t>
      </w:r>
      <w:r w:rsidRPr="000C08E0">
        <w:rPr>
          <w:rFonts w:eastAsiaTheme="minorEastAsia"/>
          <w:b/>
          <w:color w:val="000000"/>
        </w:rPr>
        <w:t>trains the model parameters based on collected data.</w:t>
      </w:r>
      <w:r w:rsidRPr="000C08E0">
        <w:rPr>
          <w:rFonts w:eastAsiaTheme="minorEastAsia"/>
          <w:color w:val="000000"/>
        </w:rPr>
        <w:t xml:space="preserve"> Since UE chipset is designed and optimized for certain model structures, it is important of network to know the supported model structures at UE. Other necessary information may include quantization supported by the UE and inference latency for a specific model etc.  </w:t>
      </w:r>
      <w:r w:rsidRPr="00076FDC">
        <w:rPr>
          <w:rFonts w:eastAsiaTheme="minorEastAsia"/>
          <w:color w:val="000000"/>
        </w:rPr>
        <w:t>Based on the aligned model structure or other restrictions</w:t>
      </w:r>
      <w:r>
        <w:rPr>
          <w:rFonts w:eastAsiaTheme="minorEastAsia"/>
          <w:color w:val="000000"/>
        </w:rPr>
        <w:t>, the model parameters can be trained by network using the collected data.</w:t>
      </w:r>
    </w:p>
    <w:p w14:paraId="733EFD24" w14:textId="77777777" w:rsidR="00FB47A7"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p>
    <w:p w14:paraId="528246B6" w14:textId="77777777" w:rsidR="00FB47A7" w:rsidRPr="00ED3792" w:rsidRDefault="00FB47A7" w:rsidP="00FB47A7">
      <w:pPr>
        <w:pStyle w:val="a0"/>
        <w:numPr>
          <w:ilvl w:val="0"/>
          <w:numId w:val="14"/>
        </w:numPr>
        <w:rPr>
          <w:rFonts w:eastAsiaTheme="minorEastAsia"/>
          <w:b/>
          <w:color w:val="000000"/>
        </w:rPr>
      </w:pPr>
      <w:r w:rsidRPr="00F63A8F">
        <w:rPr>
          <w:rFonts w:eastAsiaTheme="minorEastAsia" w:hint="eastAsia"/>
          <w:b/>
          <w:color w:val="000000"/>
        </w:rPr>
        <w:t>Step2</w:t>
      </w:r>
      <w:r>
        <w:rPr>
          <w:rFonts w:eastAsiaTheme="minorEastAsia" w:hint="eastAsia"/>
          <w:b/>
          <w:color w:val="000000"/>
        </w:rPr>
        <w:t>a</w:t>
      </w:r>
      <w:r w:rsidRPr="00F63A8F">
        <w:rPr>
          <w:rFonts w:eastAsiaTheme="minorEastAsia" w:hint="eastAsia"/>
          <w:b/>
          <w:color w:val="000000"/>
        </w:rPr>
        <w:t xml:space="preserve">: </w:t>
      </w:r>
      <w:r w:rsidRPr="00EE737D">
        <w:rPr>
          <w:rFonts w:eastAsiaTheme="minorEastAsia"/>
          <w:b/>
          <w:color w:val="000000"/>
        </w:rPr>
        <w:t>Network delivers the UE-sided model parameters to UE, with</w:t>
      </w:r>
      <w:r>
        <w:rPr>
          <w:rFonts w:eastAsiaTheme="minorEastAsia"/>
          <w:b/>
          <w:color w:val="000000"/>
        </w:rPr>
        <w:t xml:space="preserve"> </w:t>
      </w:r>
      <w:r w:rsidRPr="00EE737D">
        <w:rPr>
          <w:rFonts w:eastAsiaTheme="minorEastAsia"/>
          <w:b/>
          <w:color w:val="000000"/>
        </w:rPr>
        <w:t>other necessary information</w:t>
      </w:r>
      <w:r>
        <w:rPr>
          <w:rFonts w:eastAsiaTheme="minorEastAsia"/>
          <w:b/>
          <w:color w:val="000000"/>
        </w:rPr>
        <w:t>.</w:t>
      </w:r>
      <w:r>
        <w:rPr>
          <w:rFonts w:eastAsiaTheme="minorEastAsia"/>
          <w:color w:val="000000"/>
        </w:rPr>
        <w:t xml:space="preserve"> After alignment and model training, the UE-sided model can be delivered to UE. Model ID may be </w:t>
      </w:r>
      <w:r>
        <w:rPr>
          <w:rFonts w:eastAsiaTheme="minorEastAsia" w:hint="eastAsia"/>
          <w:color w:val="000000"/>
        </w:rPr>
        <w:t>al</w:t>
      </w:r>
      <w:r>
        <w:rPr>
          <w:rFonts w:eastAsiaTheme="minorEastAsia"/>
          <w:color w:val="000000"/>
        </w:rPr>
        <w:t xml:space="preserve">so delivered to UE as </w:t>
      </w:r>
      <w:r>
        <w:rPr>
          <w:rFonts w:eastAsiaTheme="minorEastAsia"/>
        </w:rPr>
        <w:t>one part of model description information.</w:t>
      </w:r>
    </w:p>
    <w:p w14:paraId="6ADF9F0A" w14:textId="1D17C03C" w:rsidR="00FB47A7" w:rsidRPr="007270C9" w:rsidRDefault="00FB47A7" w:rsidP="00FB47A7">
      <w:pPr>
        <w:pStyle w:val="a0"/>
        <w:numPr>
          <w:ilvl w:val="0"/>
          <w:numId w:val="14"/>
        </w:numPr>
        <w:rPr>
          <w:rFonts w:eastAsiaTheme="minorEastAsia"/>
          <w:b/>
          <w:color w:val="000000"/>
        </w:rPr>
      </w:pPr>
      <w:r w:rsidRPr="00F63A8F">
        <w:rPr>
          <w:rFonts w:eastAsiaTheme="minorEastAsia" w:hint="eastAsia"/>
          <w:b/>
          <w:color w:val="000000"/>
        </w:rPr>
        <w:t>Step2</w:t>
      </w:r>
      <w:r>
        <w:rPr>
          <w:rFonts w:eastAsiaTheme="minorEastAsia"/>
          <w:b/>
          <w:color w:val="000000"/>
        </w:rPr>
        <w:t>b</w:t>
      </w:r>
      <w:r w:rsidRPr="00F63A8F">
        <w:rPr>
          <w:rFonts w:eastAsiaTheme="minorEastAsia" w:hint="eastAsia"/>
          <w:b/>
          <w:color w:val="000000"/>
        </w:rPr>
        <w:t xml:space="preserve">: </w:t>
      </w:r>
      <w:r w:rsidR="002C0884" w:rsidRPr="002C0884">
        <w:rPr>
          <w:rFonts w:eastAsiaTheme="minorEastAsia"/>
          <w:b/>
          <w:color w:val="000000"/>
        </w:rPr>
        <w:t>NW delivers additional conditions to UE</w:t>
      </w:r>
      <w:r w:rsidRPr="00ED3792">
        <w:rPr>
          <w:rFonts w:eastAsiaTheme="minorEastAsia" w:hint="eastAsia"/>
          <w:b/>
          <w:color w:val="000000"/>
        </w:rPr>
        <w:t>.</w:t>
      </w:r>
      <w:r>
        <w:rPr>
          <w:rFonts w:eastAsiaTheme="minorEastAsia"/>
          <w:color w:val="000000"/>
        </w:rPr>
        <w:t xml:space="preserve"> A</w:t>
      </w:r>
      <w:r w:rsidRPr="00906711">
        <w:rPr>
          <w:rFonts w:eastAsiaTheme="minorEastAsia"/>
          <w:color w:val="000000"/>
        </w:rPr>
        <w:t xml:space="preserve">dditional </w:t>
      </w:r>
      <w:r>
        <w:rPr>
          <w:rFonts w:eastAsiaTheme="minorEastAsia"/>
        </w:rPr>
        <w:t xml:space="preserve">conditions may contain the information of the suitable </w:t>
      </w:r>
      <w:r w:rsidRPr="00E346EA">
        <w:rPr>
          <w:rFonts w:eastAsiaTheme="minorEastAsia"/>
          <w:lang w:val="en-GB"/>
        </w:rPr>
        <w:t>scenario/configuration/site</w:t>
      </w:r>
      <w:r>
        <w:rPr>
          <w:rFonts w:eastAsiaTheme="minorEastAsia"/>
          <w:lang w:val="en-GB"/>
        </w:rPr>
        <w:t xml:space="preserve"> of AI/ML model, to overcome the generalization problem and facilitate LCM. The </w:t>
      </w:r>
      <w:r w:rsidRPr="00906711">
        <w:rPr>
          <w:rFonts w:eastAsiaTheme="minorEastAsia"/>
          <w:lang w:val="en-GB"/>
        </w:rPr>
        <w:t xml:space="preserve">additional </w:t>
      </w:r>
      <w:r>
        <w:rPr>
          <w:rFonts w:eastAsiaTheme="minorEastAsia"/>
          <w:lang w:val="en-GB"/>
        </w:rPr>
        <w:t>conditions could be sent from network to UE</w:t>
      </w:r>
      <w:r w:rsidR="00B009FF">
        <w:rPr>
          <w:rFonts w:eastAsiaTheme="minorEastAsia"/>
          <w:lang w:val="en-GB"/>
        </w:rPr>
        <w:t>, since the model is trained by network. If applicable,</w:t>
      </w:r>
      <w:r>
        <w:rPr>
          <w:rFonts w:eastAsiaTheme="minorEastAsia"/>
          <w:lang w:val="en-GB"/>
        </w:rPr>
        <w:t xml:space="preserve"> UE </w:t>
      </w:r>
      <w:r w:rsidR="00B009FF">
        <w:rPr>
          <w:rFonts w:eastAsiaTheme="minorEastAsia"/>
          <w:lang w:val="en-GB"/>
        </w:rPr>
        <w:t xml:space="preserve">may </w:t>
      </w:r>
      <w:r>
        <w:rPr>
          <w:rFonts w:eastAsiaTheme="minorEastAsia"/>
          <w:lang w:val="en-GB"/>
        </w:rPr>
        <w:t xml:space="preserve">report the </w:t>
      </w:r>
      <w:r w:rsidRPr="00906711">
        <w:rPr>
          <w:rFonts w:eastAsiaTheme="minorEastAsia"/>
          <w:lang w:val="en-GB"/>
        </w:rPr>
        <w:t xml:space="preserve">additional </w:t>
      </w:r>
      <w:r>
        <w:rPr>
          <w:rFonts w:eastAsiaTheme="minorEastAsia"/>
          <w:lang w:val="en-GB"/>
        </w:rPr>
        <w:t xml:space="preserve">conditions of the received model </w:t>
      </w:r>
      <w:r>
        <w:rPr>
          <w:rFonts w:eastAsiaTheme="minorEastAsia" w:hint="eastAsia"/>
          <w:lang w:val="en-GB"/>
        </w:rPr>
        <w:t>if</w:t>
      </w:r>
      <w:r>
        <w:rPr>
          <w:rFonts w:eastAsiaTheme="minorEastAsia"/>
          <w:lang w:val="en-GB"/>
        </w:rPr>
        <w:t xml:space="preserve"> adjustment is needed. </w:t>
      </w:r>
    </w:p>
    <w:p w14:paraId="1FE52431" w14:textId="13D69772" w:rsidR="00FB47A7" w:rsidRPr="007270C9"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Step3: </w:t>
      </w:r>
      <w:r w:rsidR="00B009FF" w:rsidRPr="00B009FF">
        <w:rPr>
          <w:rFonts w:eastAsiaTheme="minorEastAsia"/>
          <w:b/>
          <w:color w:val="000000"/>
        </w:rPr>
        <w:t>Using model ID, NW controls LCM of the UE sided model</w:t>
      </w:r>
      <w:r w:rsidRPr="007270C9">
        <w:rPr>
          <w:rFonts w:eastAsiaTheme="minorEastAsia" w:hint="eastAsia"/>
          <w:b/>
          <w:color w:val="000000"/>
        </w:rPr>
        <w:t xml:space="preserve">. </w:t>
      </w:r>
      <w:r w:rsidR="00B946F4">
        <w:rPr>
          <w:rFonts w:eastAsiaTheme="minorEastAsia"/>
          <w:color w:val="000000"/>
        </w:rPr>
        <w:t>M</w:t>
      </w:r>
      <w:r>
        <w:rPr>
          <w:rFonts w:eastAsiaTheme="minorEastAsia"/>
          <w:color w:val="000000"/>
        </w:rPr>
        <w:t xml:space="preserve">odel ID can be used for two sides to </w:t>
      </w:r>
      <w:r>
        <w:rPr>
          <w:rFonts w:eastAsiaTheme="minorEastAsia"/>
        </w:rPr>
        <w:t xml:space="preserve">indicate the right model. </w:t>
      </w:r>
      <w:r>
        <w:rPr>
          <w:rFonts w:eastAsiaTheme="minorEastAsia" w:hint="eastAsia"/>
        </w:rPr>
        <w:t>Ph</w:t>
      </w:r>
      <w:r>
        <w:rPr>
          <w:rFonts w:eastAsiaTheme="minorEastAsia"/>
        </w:rPr>
        <w:t>ysical model ID or logical model ID can all be used for LCM.</w:t>
      </w:r>
    </w:p>
    <w:p w14:paraId="13263BF4" w14:textId="5C618ABF" w:rsidR="002617E1" w:rsidRPr="0011111D" w:rsidRDefault="00FB47A7" w:rsidP="00315D99">
      <w:pPr>
        <w:pStyle w:val="a0"/>
        <w:numPr>
          <w:ilvl w:val="0"/>
          <w:numId w:val="14"/>
        </w:num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Pr>
          <w:rFonts w:eastAsiaTheme="minorEastAsia"/>
          <w:b/>
          <w:color w:val="000000"/>
        </w:rPr>
        <w:t>A</w:t>
      </w:r>
      <w:r w:rsidRPr="00906711">
        <w:rPr>
          <w:rFonts w:eastAsiaTheme="minorEastAsia"/>
          <w:b/>
          <w:color w:val="000000"/>
        </w:rPr>
        <w:t xml:space="preserve">dditional </w:t>
      </w:r>
      <w:r w:rsidRPr="007270C9">
        <w:rPr>
          <w:rFonts w:eastAsiaTheme="minorEastAsia" w:hint="eastAsia"/>
          <w:b/>
          <w:color w:val="000000"/>
        </w:rPr>
        <w:t>conditions may be updated during usage</w:t>
      </w:r>
      <w:r w:rsidRPr="00ED3792">
        <w:rPr>
          <w:rFonts w:eastAsiaTheme="minorEastAsia" w:hint="eastAsia"/>
          <w:b/>
          <w:color w:val="000000"/>
        </w:rPr>
        <w:t>.</w:t>
      </w:r>
      <w:r>
        <w:rPr>
          <w:rFonts w:eastAsiaTheme="minorEastAsia"/>
          <w:color w:val="000000"/>
        </w:rPr>
        <w:t xml:space="preserve"> Due to the change of wireless channel feature, the performance monitoring results, the </w:t>
      </w:r>
      <w:r>
        <w:rPr>
          <w:rFonts w:eastAsiaTheme="minorEastAsia"/>
        </w:rPr>
        <w:t>new model or new model parameters</w:t>
      </w:r>
      <w:r>
        <w:rPr>
          <w:rFonts w:eastAsiaTheme="minorEastAsia"/>
          <w:color w:val="000000"/>
        </w:rPr>
        <w:t xml:space="preserve"> and </w:t>
      </w:r>
      <w:r>
        <w:rPr>
          <w:rFonts w:eastAsiaTheme="minorEastAsia"/>
        </w:rPr>
        <w:t>the assistance information from UE server,</w:t>
      </w:r>
      <w:r>
        <w:rPr>
          <w:rFonts w:eastAsiaTheme="minorEastAsia"/>
          <w:color w:val="000000"/>
        </w:rPr>
        <w:t xml:space="preserve"> </w:t>
      </w:r>
      <w:r w:rsidRPr="00906711">
        <w:rPr>
          <w:rFonts w:eastAsiaTheme="minorEastAsia"/>
          <w:color w:val="000000"/>
        </w:rPr>
        <w:t xml:space="preserve">additional </w:t>
      </w:r>
      <w:r w:rsidRPr="00BA5900">
        <w:rPr>
          <w:rFonts w:eastAsiaTheme="minorEastAsia"/>
          <w:color w:val="000000"/>
        </w:rPr>
        <w:t>conditions</w:t>
      </w:r>
      <w:r>
        <w:rPr>
          <w:rFonts w:eastAsiaTheme="minorEastAsia"/>
          <w:color w:val="000000"/>
        </w:rPr>
        <w:t xml:space="preserve"> may be updated to </w:t>
      </w:r>
      <w:r>
        <w:rPr>
          <w:rFonts w:eastAsiaTheme="minorEastAsia"/>
          <w:lang w:val="en-GB"/>
        </w:rPr>
        <w:t xml:space="preserve">facilitate the LCM of </w:t>
      </w:r>
      <w:r>
        <w:rPr>
          <w:rFonts w:eastAsiaTheme="minorEastAsia"/>
        </w:rPr>
        <w:t>two-sided model.</w:t>
      </w:r>
    </w:p>
    <w:p w14:paraId="64A861EA" w14:textId="77777777" w:rsidR="00FB47A7" w:rsidRPr="00FB47A7" w:rsidRDefault="00FB47A7" w:rsidP="00A51230">
      <w:pPr>
        <w:rPr>
          <w:rFonts w:eastAsiaTheme="minorEastAsia"/>
          <w:lang w:eastAsia="zh-CN"/>
        </w:rPr>
      </w:pPr>
    </w:p>
    <w:p w14:paraId="4A22B6A4" w14:textId="77777777" w:rsidR="00502DA2" w:rsidRPr="00F8376F" w:rsidRDefault="00502DA2" w:rsidP="00502DA2">
      <w:pPr>
        <w:pStyle w:val="title1"/>
      </w:pPr>
      <w:r>
        <w:t xml:space="preserve">Reference model structure and RAN4 related aspects </w:t>
      </w:r>
    </w:p>
    <w:p w14:paraId="13618279" w14:textId="4E7704AF" w:rsidR="00D35E54" w:rsidRDefault="000301C1" w:rsidP="00502DA2">
      <w:pPr>
        <w:rPr>
          <w:rFonts w:eastAsia="等线"/>
          <w:lang w:eastAsia="zh-CN"/>
        </w:rPr>
      </w:pPr>
      <w:r>
        <w:rPr>
          <w:rFonts w:eastAsia="等线"/>
          <w:lang w:eastAsia="zh-CN"/>
        </w:rPr>
        <w:t>It has been agreed in RAN4 to study reference model</w:t>
      </w:r>
      <w:r w:rsidR="000750D5">
        <w:rPr>
          <w:rFonts w:eastAsia="等线"/>
          <w:lang w:eastAsia="zh-CN"/>
        </w:rPr>
        <w:t xml:space="preserve"> [2]. The two-sided model test framework is considered as starting point.</w:t>
      </w:r>
      <w:r w:rsidR="001A0562">
        <w:rPr>
          <w:rFonts w:eastAsia="等线"/>
          <w:lang w:eastAsia="zh-CN"/>
        </w:rPr>
        <w:t xml:space="preserve"> </w:t>
      </w:r>
      <w:r w:rsidR="001A0562">
        <w:t xml:space="preserve">There were 6 options being proposed. Pros and cons for each option were extensively discussed in the last meeting. </w:t>
      </w:r>
      <w:r w:rsidR="001A0562" w:rsidRPr="00715262">
        <w:t>Companies are invited to bring further input on merits/de-merits/feasibility of Options 1- 4</w:t>
      </w:r>
      <w:r w:rsidR="001A0562">
        <w:t xml:space="preserve"> [3].</w:t>
      </w:r>
    </w:p>
    <w:tbl>
      <w:tblPr>
        <w:tblStyle w:val="ac"/>
        <w:tblW w:w="0" w:type="auto"/>
        <w:tblLook w:val="04A0" w:firstRow="1" w:lastRow="0" w:firstColumn="1" w:lastColumn="0" w:noHBand="0" w:noVBand="1"/>
      </w:tblPr>
      <w:tblGrid>
        <w:gridCol w:w="9060"/>
      </w:tblGrid>
      <w:tr w:rsidR="00D35E54" w14:paraId="5CEF7AC9" w14:textId="77777777" w:rsidTr="00D35E54">
        <w:tc>
          <w:tcPr>
            <w:tcW w:w="9060" w:type="dxa"/>
          </w:tcPr>
          <w:p w14:paraId="593C32C2" w14:textId="77777777" w:rsidR="00AE1254" w:rsidRPr="00F34E13" w:rsidRDefault="00AE1254" w:rsidP="00AE1254">
            <w:pPr>
              <w:rPr>
                <w:b/>
                <w:u w:val="single"/>
                <w:lang w:eastAsia="ko-KR"/>
              </w:rPr>
            </w:pPr>
            <w:r w:rsidRPr="00F34E13">
              <w:rPr>
                <w:b/>
                <w:u w:val="single"/>
                <w:lang w:eastAsia="ko-KR"/>
              </w:rPr>
              <w:t>Issue 3-3: Encoder/decoder for 2-sided model</w:t>
            </w:r>
          </w:p>
          <w:p w14:paraId="75742633"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t>Option 1: reference decoder is provided by the vendor of the encoder under test so that the encoder and decoder are jointly designed and trained</w:t>
            </w:r>
          </w:p>
          <w:p w14:paraId="03EA57AF"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t>Option 2: reference decoder is provided by the vendor of the decoder(infra-vendors) so that the encoder and decoder are jointly designed and trained</w:t>
            </w:r>
          </w:p>
          <w:p w14:paraId="50329071"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lastRenderedPageBreak/>
              <w:t>Option 3: The reference decoder(s) are fully specified and captured in RAN4 spec to ensure identical implementation across equipment vendors without additional training procedure needed.</w:t>
            </w:r>
          </w:p>
          <w:p w14:paraId="3EDC1DE9"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t>Option 4: The reference decoder(s) are partially specified and captured in RAN4 spec.</w:t>
            </w:r>
          </w:p>
          <w:p w14:paraId="1D744BD6"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t>Option 6: Test decoder is specified and captured in RAN4 and is provided by test environment vendor. The encoder and decoder can be jointly trained.</w:t>
            </w:r>
          </w:p>
          <w:p w14:paraId="118E2291" w14:textId="77777777" w:rsidR="00AE1254" w:rsidRPr="00F34E13" w:rsidRDefault="00AE1254" w:rsidP="00D20957">
            <w:pPr>
              <w:pStyle w:val="a0"/>
              <w:widowControl/>
              <w:numPr>
                <w:ilvl w:val="1"/>
                <w:numId w:val="25"/>
              </w:numPr>
              <w:autoSpaceDE w:val="0"/>
              <w:autoSpaceDN w:val="0"/>
              <w:adjustRightInd w:val="0"/>
              <w:spacing w:before="120" w:line="280" w:lineRule="atLeast"/>
              <w:ind w:left="1680"/>
              <w:textAlignment w:val="baseline"/>
            </w:pPr>
            <w:r w:rsidRPr="00F34E13">
              <w:t>Other options not precluded</w:t>
            </w:r>
          </w:p>
          <w:p w14:paraId="14D0D5A4" w14:textId="77777777" w:rsidR="00AE1254" w:rsidRPr="00F34E13" w:rsidRDefault="00AE1254" w:rsidP="00AE1254">
            <w:pPr>
              <w:rPr>
                <w:lang w:eastAsia="ja-JP"/>
              </w:rPr>
            </w:pPr>
            <w:r w:rsidRPr="00F34E13">
              <w:rPr>
                <w:rFonts w:hint="eastAsia"/>
                <w:lang w:eastAsia="ja-JP"/>
              </w:rPr>
              <w:t>C</w:t>
            </w:r>
            <w:r w:rsidRPr="00F34E13">
              <w:rPr>
                <w:lang w:eastAsia="ja-JP"/>
              </w:rPr>
              <w:t>ompanies are invited to bring further input on merits/de-merits/feasibility of Options 1- 4.</w:t>
            </w:r>
          </w:p>
          <w:p w14:paraId="7464DFED" w14:textId="2E5765FD" w:rsidR="00AE1254" w:rsidRPr="000750D5" w:rsidRDefault="00AE1254" w:rsidP="00315D99">
            <w:pPr>
              <w:spacing w:after="180"/>
              <w:jc w:val="left"/>
              <w:rPr>
                <w:rFonts w:eastAsia="Yu Mincho"/>
                <w:lang w:eastAsia="ja-JP"/>
              </w:rPr>
            </w:pPr>
            <w:r w:rsidRPr="00F34E13">
              <w:rPr>
                <w:lang w:eastAsia="ja-JP"/>
              </w:rPr>
              <w:t>Proponents of Option 6 should bring clarifications on how this option would be used to implement RAN4 tests.</w:t>
            </w:r>
          </w:p>
        </w:tc>
      </w:tr>
    </w:tbl>
    <w:p w14:paraId="17402F0E" w14:textId="3F4AE12C" w:rsidR="00502DA2" w:rsidRDefault="00352447" w:rsidP="00502DA2">
      <w:pPr>
        <w:rPr>
          <w:rFonts w:eastAsia="等线"/>
          <w:lang w:eastAsia="zh-CN"/>
        </w:rPr>
      </w:pPr>
      <w:r>
        <w:rPr>
          <w:rFonts w:eastAsia="等线" w:hint="eastAsia"/>
          <w:lang w:eastAsia="zh-CN"/>
        </w:rPr>
        <w:lastRenderedPageBreak/>
        <w:t>In</w:t>
      </w:r>
      <w:r>
        <w:rPr>
          <w:rFonts w:eastAsia="等线"/>
          <w:lang w:eastAsia="zh-CN"/>
        </w:rPr>
        <w:t xml:space="preserve"> the next </w:t>
      </w:r>
      <w:r w:rsidR="001742F4">
        <w:rPr>
          <w:rFonts w:eastAsia="等线"/>
          <w:lang w:eastAsia="zh-CN"/>
        </w:rPr>
        <w:t>step, reference</w:t>
      </w:r>
      <w:r w:rsidR="00502DA2">
        <w:rPr>
          <w:rFonts w:eastAsia="等线"/>
          <w:lang w:eastAsia="zh-CN"/>
        </w:rPr>
        <w:t xml:space="preserve"> model structure</w:t>
      </w:r>
      <w:r>
        <w:rPr>
          <w:rFonts w:eastAsia="等线"/>
          <w:lang w:eastAsia="zh-CN"/>
        </w:rPr>
        <w:t xml:space="preserve"> could be defined for each use case to benefit RAN4 test design. Reference model structure may consider the model structure</w:t>
      </w:r>
      <w:r w:rsidR="00502DA2">
        <w:rPr>
          <w:rFonts w:eastAsia="等线"/>
          <w:lang w:eastAsia="zh-CN"/>
        </w:rPr>
        <w:t xml:space="preserve"> that is widely used in the industry and RAN1 evaluation discussion, e.g., fully connect</w:t>
      </w:r>
      <w:r w:rsidR="00502DA2">
        <w:rPr>
          <w:rFonts w:eastAsia="等线" w:hint="eastAsia"/>
          <w:lang w:eastAsia="zh-CN"/>
        </w:rPr>
        <w:t>e</w:t>
      </w:r>
      <w:r w:rsidR="00502DA2">
        <w:rPr>
          <w:rFonts w:eastAsia="等线"/>
          <w:lang w:eastAsia="zh-CN"/>
        </w:rPr>
        <w:t xml:space="preserve">d, CNN and/or transformer. </w:t>
      </w:r>
    </w:p>
    <w:p w14:paraId="1459D8AC" w14:textId="66C56168" w:rsidR="00502DA2" w:rsidRPr="006C3AD5" w:rsidRDefault="00502DA2" w:rsidP="00D20957">
      <w:pPr>
        <w:pStyle w:val="a0"/>
        <w:numPr>
          <w:ilvl w:val="0"/>
          <w:numId w:val="20"/>
        </w:numPr>
        <w:rPr>
          <w:rFonts w:eastAsiaTheme="minorEastAsia"/>
          <w:color w:val="000000"/>
        </w:rPr>
      </w:pPr>
      <w:r w:rsidRPr="006C3AD5">
        <w:rPr>
          <w:rFonts w:eastAsiaTheme="minorEastAsia"/>
          <w:color w:val="000000"/>
        </w:rPr>
        <w:t xml:space="preserve">Reference model structure can </w:t>
      </w:r>
      <w:r w:rsidR="00352447">
        <w:rPr>
          <w:rFonts w:eastAsia="等线"/>
        </w:rPr>
        <w:t>benefit RAN4 test design</w:t>
      </w:r>
      <w:r w:rsidRPr="006C3AD5">
        <w:rPr>
          <w:rFonts w:eastAsiaTheme="minorEastAsia"/>
          <w:color w:val="000000"/>
        </w:rPr>
        <w:t xml:space="preserve"> due to the following aspects:</w:t>
      </w:r>
    </w:p>
    <w:p w14:paraId="19B41420" w14:textId="290E511E" w:rsidR="005D29B5" w:rsidRPr="00315D99" w:rsidRDefault="005D29B5" w:rsidP="00D20957">
      <w:pPr>
        <w:pStyle w:val="a0"/>
        <w:numPr>
          <w:ilvl w:val="1"/>
          <w:numId w:val="22"/>
        </w:numPr>
        <w:rPr>
          <w:rFonts w:eastAsiaTheme="minorEastAsia"/>
          <w:color w:val="000000"/>
        </w:rPr>
      </w:pPr>
      <w:r w:rsidRPr="00107884">
        <w:rPr>
          <w:rFonts w:hint="eastAsia"/>
        </w:rPr>
        <w:t xml:space="preserve">Simpler testing procedure can be achieved since TE can directly </w:t>
      </w:r>
      <w:r>
        <w:t xml:space="preserve">develop and </w:t>
      </w:r>
      <w:r w:rsidRPr="00107884">
        <w:rPr>
          <w:rFonts w:hint="eastAsia"/>
        </w:rPr>
        <w:t>implement the decoder</w:t>
      </w:r>
      <w:r>
        <w:rPr>
          <w:rFonts w:hint="eastAsia"/>
        </w:rPr>
        <w:t>,</w:t>
      </w:r>
      <w:r>
        <w:t xml:space="preserve"> based on the </w:t>
      </w:r>
      <w:r>
        <w:rPr>
          <w:rFonts w:eastAsiaTheme="minorEastAsia"/>
          <w:color w:val="000000"/>
        </w:rPr>
        <w:t>r</w:t>
      </w:r>
      <w:r w:rsidRPr="006C3AD5">
        <w:rPr>
          <w:rFonts w:eastAsiaTheme="minorEastAsia"/>
          <w:color w:val="000000"/>
        </w:rPr>
        <w:t xml:space="preserve">eference </w:t>
      </w:r>
      <w:r>
        <w:t xml:space="preserve">model structure. </w:t>
      </w:r>
    </w:p>
    <w:p w14:paraId="44C64337" w14:textId="3F6A59AA" w:rsidR="005D29B5" w:rsidRPr="00315D99" w:rsidRDefault="005D29B5" w:rsidP="00D20957">
      <w:pPr>
        <w:pStyle w:val="a0"/>
        <w:numPr>
          <w:ilvl w:val="1"/>
          <w:numId w:val="22"/>
        </w:numPr>
        <w:rPr>
          <w:rFonts w:eastAsiaTheme="minorEastAsia"/>
          <w:color w:val="000000"/>
        </w:rPr>
      </w:pPr>
      <w:r>
        <w:t>The performance difference for the reference decoder developed by different parties can be reduced</w:t>
      </w:r>
      <w:r w:rsidRPr="00107884">
        <w:rPr>
          <w:rFonts w:hint="eastAsia"/>
        </w:rPr>
        <w:t>.</w:t>
      </w:r>
      <w:r>
        <w:t xml:space="preserve"> </w:t>
      </w:r>
      <w:r w:rsidRPr="006C3AD5">
        <w:rPr>
          <w:rFonts w:eastAsiaTheme="minorEastAsia"/>
          <w:color w:val="000000"/>
        </w:rPr>
        <w:t>The issues regarding different models having different performance can be resolved. Based on RAN1 evaluations and future RAN4 defined testing conditions, the corresponding performance of the reference model structure can be defined.</w:t>
      </w:r>
    </w:p>
    <w:p w14:paraId="14D1251B" w14:textId="39958BB8" w:rsidR="005D29B5" w:rsidRDefault="005D29B5" w:rsidP="00D20957">
      <w:pPr>
        <w:pStyle w:val="a0"/>
        <w:numPr>
          <w:ilvl w:val="1"/>
          <w:numId w:val="22"/>
        </w:numPr>
        <w:rPr>
          <w:rFonts w:eastAsiaTheme="minorEastAsia"/>
          <w:color w:val="000000"/>
        </w:rPr>
      </w:pPr>
      <w:r w:rsidRPr="00107884">
        <w:rPr>
          <w:rFonts w:hint="eastAsia"/>
        </w:rPr>
        <w:t>Network/UE vendors can consider the partly specified reference decoder/encoder as part of their implementation.</w:t>
      </w:r>
    </w:p>
    <w:p w14:paraId="3ED95D50" w14:textId="77777777" w:rsidR="00502DA2" w:rsidRDefault="00502DA2" w:rsidP="00D20957">
      <w:pPr>
        <w:pStyle w:val="a0"/>
        <w:numPr>
          <w:ilvl w:val="0"/>
          <w:numId w:val="20"/>
        </w:numPr>
        <w:rPr>
          <w:rFonts w:eastAsia="等线"/>
        </w:rPr>
      </w:pPr>
      <w:r>
        <w:rPr>
          <w:rFonts w:eastAsia="等线"/>
        </w:rPr>
        <w:t xml:space="preserve">  Without reference model structure:</w:t>
      </w:r>
    </w:p>
    <w:p w14:paraId="33DDA1ED" w14:textId="1BE7E142" w:rsidR="00502DA2" w:rsidRPr="006C3AD5" w:rsidRDefault="007859EC" w:rsidP="00D20957">
      <w:pPr>
        <w:pStyle w:val="a0"/>
        <w:numPr>
          <w:ilvl w:val="1"/>
          <w:numId w:val="21"/>
        </w:numPr>
        <w:rPr>
          <w:rFonts w:eastAsiaTheme="minorEastAsia"/>
          <w:color w:val="000000"/>
        </w:rPr>
      </w:pPr>
      <w:r w:rsidRPr="006C3AD5">
        <w:rPr>
          <w:rFonts w:eastAsiaTheme="minorEastAsia"/>
          <w:color w:val="000000"/>
        </w:rPr>
        <w:t>I</w:t>
      </w:r>
      <w:r w:rsidR="00502DA2" w:rsidRPr="006C3AD5">
        <w:rPr>
          <w:rFonts w:eastAsiaTheme="minorEastAsia"/>
          <w:color w:val="000000"/>
        </w:rPr>
        <w:t>t would be difficult to define performance requirement which can justify AI/ML gains</w:t>
      </w:r>
      <w:r w:rsidR="00D1049A">
        <w:rPr>
          <w:rFonts w:eastAsiaTheme="minorEastAsia"/>
          <w:color w:val="000000"/>
        </w:rPr>
        <w:t>.</w:t>
      </w:r>
    </w:p>
    <w:p w14:paraId="1FAACF4C" w14:textId="4BB2D5F3" w:rsidR="00502DA2" w:rsidRPr="00E344E0" w:rsidRDefault="007859EC" w:rsidP="00D20957">
      <w:pPr>
        <w:pStyle w:val="a0"/>
        <w:numPr>
          <w:ilvl w:val="1"/>
          <w:numId w:val="21"/>
        </w:numPr>
        <w:rPr>
          <w:rFonts w:eastAsia="等线"/>
        </w:rPr>
      </w:pPr>
      <w:r w:rsidRPr="006C3AD5">
        <w:rPr>
          <w:rFonts w:eastAsiaTheme="minorEastAsia"/>
          <w:color w:val="000000"/>
        </w:rPr>
        <w:t>I</w:t>
      </w:r>
      <w:r w:rsidR="00502DA2" w:rsidRPr="006C3AD5">
        <w:rPr>
          <w:rFonts w:eastAsiaTheme="minorEastAsia"/>
          <w:color w:val="000000"/>
        </w:rPr>
        <w:t xml:space="preserve">t would be difficult for TE vendors to involve in </w:t>
      </w:r>
      <w:r w:rsidR="005D29B5">
        <w:rPr>
          <w:rFonts w:eastAsiaTheme="minorEastAsia"/>
          <w:color w:val="000000"/>
        </w:rPr>
        <w:t>two-sided model test</w:t>
      </w:r>
      <w:r w:rsidR="00502DA2" w:rsidRPr="006C3AD5">
        <w:rPr>
          <w:rFonts w:eastAsiaTheme="minorEastAsia"/>
          <w:color w:val="000000"/>
        </w:rPr>
        <w:t>.</w:t>
      </w:r>
    </w:p>
    <w:p w14:paraId="4326FF13" w14:textId="05782305" w:rsidR="00502DA2" w:rsidRDefault="00303E80" w:rsidP="00502DA2">
      <w:pPr>
        <w:rPr>
          <w:rFonts w:eastAsia="等线"/>
          <w:lang w:eastAsia="zh-CN"/>
        </w:rPr>
      </w:pPr>
      <w:r>
        <w:rPr>
          <w:rFonts w:eastAsia="等线" w:hint="eastAsia"/>
          <w:lang w:eastAsia="zh-CN"/>
        </w:rPr>
        <w:t>B</w:t>
      </w:r>
      <w:r>
        <w:rPr>
          <w:rFonts w:eastAsia="等线"/>
          <w:lang w:eastAsia="zh-CN"/>
        </w:rPr>
        <w:t>ase on above</w:t>
      </w:r>
      <w:r w:rsidR="005D29B5">
        <w:rPr>
          <w:rFonts w:eastAsia="等线"/>
          <w:lang w:eastAsia="zh-CN"/>
        </w:rPr>
        <w:t xml:space="preserve"> </w:t>
      </w:r>
      <w:r w:rsidR="00502DA2">
        <w:rPr>
          <w:rFonts w:eastAsia="等线"/>
          <w:lang w:eastAsia="zh-CN"/>
        </w:rPr>
        <w:t>analysis, we have the following proposal</w:t>
      </w:r>
    </w:p>
    <w:p w14:paraId="4A144867" w14:textId="1452B65F" w:rsidR="00502DA2"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14</w:t>
      </w:r>
      <w:r w:rsidRPr="00315D99">
        <w:rPr>
          <w:rFonts w:eastAsiaTheme="minorEastAsia"/>
        </w:rPr>
        <w:t xml:space="preserve">: </w:t>
      </w:r>
      <w:r w:rsidR="000D4926">
        <w:rPr>
          <w:rFonts w:hint="eastAsia"/>
        </w:rPr>
        <w:t>Send</w:t>
      </w:r>
      <w:r w:rsidR="000D4926">
        <w:t xml:space="preserve"> LS to RAN4 on recommendations on reference model structure for each use case. </w:t>
      </w:r>
    </w:p>
    <w:p w14:paraId="1EECA770" w14:textId="301E4907" w:rsidR="00303E80" w:rsidRPr="006340DC" w:rsidRDefault="00303E80" w:rsidP="00315D99">
      <w:pPr>
        <w:rPr>
          <w:rFonts w:eastAsiaTheme="minorEastAsia"/>
        </w:rPr>
      </w:pPr>
    </w:p>
    <w:bookmarkEnd w:id="1"/>
    <w:p w14:paraId="0C4D03C9" w14:textId="41162BB2" w:rsidR="00FC47D7" w:rsidRPr="007D2DB0" w:rsidRDefault="00FC47D7" w:rsidP="002E694F">
      <w:pPr>
        <w:pStyle w:val="title1"/>
      </w:pPr>
      <w:r w:rsidRPr="00E97D47">
        <w:t>Data collection</w:t>
      </w:r>
    </w:p>
    <w:p w14:paraId="0790CA43" w14:textId="11D83C89" w:rsidR="00E654D9" w:rsidRPr="00E654D9" w:rsidRDefault="00E654D9" w:rsidP="00E654D9">
      <w:pPr>
        <w:spacing w:before="120"/>
        <w:rPr>
          <w:szCs w:val="20"/>
          <w:lang w:eastAsia="zh-CN"/>
        </w:rPr>
      </w:pPr>
      <w:r w:rsidRPr="00E654D9">
        <w:rPr>
          <w:szCs w:val="20"/>
          <w:lang w:eastAsia="zh-CN"/>
        </w:rPr>
        <w:t>RAN1 thanks RAN2 for the LS on data collection requirements and assumptions</w:t>
      </w:r>
      <w:r w:rsidR="00FD3C2D">
        <w:rPr>
          <w:szCs w:val="20"/>
          <w:lang w:eastAsia="zh-CN"/>
        </w:rPr>
        <w:t xml:space="preserve"> [6]</w:t>
      </w:r>
      <w:r w:rsidRPr="00E654D9">
        <w:rPr>
          <w:szCs w:val="20"/>
          <w:lang w:eastAsia="zh-CN"/>
        </w:rPr>
        <w:t>.</w:t>
      </w:r>
    </w:p>
    <w:p w14:paraId="58AC29B4" w14:textId="77777777" w:rsidR="00E654D9" w:rsidRPr="00E654D9" w:rsidRDefault="00E654D9" w:rsidP="00E654D9">
      <w:pPr>
        <w:spacing w:before="120"/>
        <w:rPr>
          <w:szCs w:val="20"/>
          <w:lang w:eastAsia="zh-CN"/>
        </w:rPr>
      </w:pPr>
      <w:r w:rsidRPr="00E654D9">
        <w:rPr>
          <w:szCs w:val="20"/>
          <w:lang w:eastAsia="zh-CN"/>
        </w:rPr>
        <w:t xml:space="preserve">There are two parts within the LS. </w:t>
      </w:r>
    </w:p>
    <w:p w14:paraId="5FC8D586" w14:textId="77777777" w:rsidR="00E654D9" w:rsidRPr="00E654D9" w:rsidRDefault="00E654D9" w:rsidP="00E654D9">
      <w:pPr>
        <w:spacing w:before="120"/>
        <w:rPr>
          <w:szCs w:val="20"/>
          <w:lang w:eastAsia="zh-CN"/>
        </w:rPr>
      </w:pPr>
      <w:r w:rsidRPr="00E654D9">
        <w:rPr>
          <w:szCs w:val="20"/>
          <w:lang w:eastAsia="zh-CN"/>
        </w:rPr>
        <w:t>For part A Assumption 1 ~ Assumption 3, RAN1 shares the understanding from RAN2 at this stage and would like to ask RAN2 to continue the work based on these assumptions. If there is further understanding from RAN1, more information would be provided by RAN1.</w:t>
      </w:r>
    </w:p>
    <w:p w14:paraId="36B46E8A" w14:textId="77777777" w:rsidR="00E654D9" w:rsidRPr="00E654D9" w:rsidRDefault="00E654D9" w:rsidP="00E654D9">
      <w:pPr>
        <w:spacing w:before="120"/>
        <w:rPr>
          <w:szCs w:val="20"/>
          <w:lang w:eastAsia="zh-CN"/>
        </w:rPr>
      </w:pPr>
      <w:r w:rsidRPr="00E654D9">
        <w:rPr>
          <w:szCs w:val="20"/>
          <w:lang w:eastAsia="zh-CN"/>
        </w:rPr>
        <w:t>For part A Assumption 4, RAN1 would like to clarify the following and would like to ask RAN2 to continue the work based on the following assumptions. If there is further understanding from RAN1, more information would be provided by RAN1.</w:t>
      </w:r>
    </w:p>
    <w:p w14:paraId="43017D73" w14:textId="77777777" w:rsidR="00E654D9" w:rsidRPr="00E654D9" w:rsidRDefault="00E654D9" w:rsidP="00D20957">
      <w:pPr>
        <w:pStyle w:val="a0"/>
        <w:widowControl/>
        <w:numPr>
          <w:ilvl w:val="0"/>
          <w:numId w:val="36"/>
        </w:numPr>
        <w:overflowPunct/>
        <w:jc w:val="left"/>
        <w:rPr>
          <w:szCs w:val="20"/>
        </w:rPr>
      </w:pPr>
      <w:r w:rsidRPr="00E654D9">
        <w:rPr>
          <w:szCs w:val="20"/>
        </w:rPr>
        <w:t>For CSI enhancement and beam management use cases:</w:t>
      </w:r>
    </w:p>
    <w:p w14:paraId="2B366C09" w14:textId="77777777" w:rsidR="00E654D9" w:rsidRPr="00E654D9" w:rsidRDefault="00E654D9" w:rsidP="00D20957">
      <w:pPr>
        <w:pStyle w:val="a0"/>
        <w:widowControl/>
        <w:numPr>
          <w:ilvl w:val="1"/>
          <w:numId w:val="36"/>
        </w:numPr>
        <w:autoSpaceDE w:val="0"/>
        <w:autoSpaceDN w:val="0"/>
        <w:adjustRightInd w:val="0"/>
        <w:spacing w:after="180"/>
        <w:contextualSpacing/>
        <w:jc w:val="left"/>
        <w:textAlignment w:val="baseline"/>
        <w:rPr>
          <w:szCs w:val="20"/>
        </w:rPr>
      </w:pPr>
      <w:r w:rsidRPr="00E654D9">
        <w:rPr>
          <w:szCs w:val="20"/>
        </w:rPr>
        <w:t xml:space="preserve">For NW-sided model inference, not only input data can be generated by UE, but also assistance information can be generated by UE and terminated at </w:t>
      </w:r>
      <w:proofErr w:type="spellStart"/>
      <w:r w:rsidRPr="00E654D9">
        <w:rPr>
          <w:szCs w:val="20"/>
        </w:rPr>
        <w:t>gNB</w:t>
      </w:r>
      <w:proofErr w:type="spellEnd"/>
      <w:r w:rsidRPr="00E654D9">
        <w:rPr>
          <w:szCs w:val="20"/>
        </w:rPr>
        <w:t>.</w:t>
      </w:r>
    </w:p>
    <w:p w14:paraId="61DB6524" w14:textId="77777777" w:rsidR="00E654D9" w:rsidRPr="00E654D9" w:rsidRDefault="00E654D9" w:rsidP="00D20957">
      <w:pPr>
        <w:pStyle w:val="a0"/>
        <w:widowControl/>
        <w:numPr>
          <w:ilvl w:val="1"/>
          <w:numId w:val="36"/>
        </w:numPr>
        <w:autoSpaceDE w:val="0"/>
        <w:autoSpaceDN w:val="0"/>
        <w:adjustRightInd w:val="0"/>
        <w:spacing w:before="120"/>
        <w:contextualSpacing/>
        <w:jc w:val="left"/>
        <w:textAlignment w:val="baseline"/>
        <w:rPr>
          <w:szCs w:val="20"/>
        </w:rPr>
      </w:pPr>
      <w:r w:rsidRPr="00E654D9">
        <w:rPr>
          <w:szCs w:val="20"/>
        </w:rPr>
        <w:t xml:space="preserve">For NW-sided model monitoring, not only performance metrics can be generated by UE, but also data needed for performance metric calculation can be generated by UE and terminated at </w:t>
      </w:r>
      <w:proofErr w:type="spellStart"/>
      <w:r w:rsidRPr="00E654D9">
        <w:rPr>
          <w:szCs w:val="20"/>
        </w:rPr>
        <w:t>gNB</w:t>
      </w:r>
      <w:proofErr w:type="spellEnd"/>
      <w:r w:rsidRPr="00E654D9">
        <w:rPr>
          <w:szCs w:val="20"/>
        </w:rPr>
        <w:t>.</w:t>
      </w:r>
    </w:p>
    <w:p w14:paraId="38C4080B" w14:textId="77777777" w:rsidR="00E654D9" w:rsidRPr="00E654D9" w:rsidRDefault="00E654D9" w:rsidP="00D20957">
      <w:pPr>
        <w:pStyle w:val="a0"/>
        <w:widowControl/>
        <w:numPr>
          <w:ilvl w:val="0"/>
          <w:numId w:val="36"/>
        </w:numPr>
        <w:overflowPunct/>
        <w:jc w:val="left"/>
        <w:rPr>
          <w:szCs w:val="20"/>
        </w:rPr>
      </w:pPr>
      <w:r w:rsidRPr="00E654D9">
        <w:rPr>
          <w:szCs w:val="20"/>
        </w:rPr>
        <w:t>For positioning enhancement use case:</w:t>
      </w:r>
    </w:p>
    <w:p w14:paraId="53757266" w14:textId="77777777" w:rsidR="00E654D9" w:rsidRPr="00E654D9" w:rsidRDefault="00E654D9" w:rsidP="00D20957">
      <w:pPr>
        <w:pStyle w:val="a0"/>
        <w:widowControl/>
        <w:numPr>
          <w:ilvl w:val="1"/>
          <w:numId w:val="36"/>
        </w:numPr>
        <w:autoSpaceDE w:val="0"/>
        <w:autoSpaceDN w:val="0"/>
        <w:adjustRightInd w:val="0"/>
        <w:spacing w:before="120"/>
        <w:contextualSpacing/>
        <w:jc w:val="left"/>
        <w:textAlignment w:val="baseline"/>
        <w:rPr>
          <w:szCs w:val="20"/>
        </w:rPr>
      </w:pPr>
      <w:r w:rsidRPr="00E654D9">
        <w:rPr>
          <w:szCs w:val="20"/>
        </w:rPr>
        <w:t>For model monitoring at network side, not only performance metrics can be generated by UE, but also data needed for performance metric calculation can be generated by UE/</w:t>
      </w:r>
      <w:proofErr w:type="spellStart"/>
      <w:r w:rsidRPr="00E654D9">
        <w:rPr>
          <w:szCs w:val="20"/>
        </w:rPr>
        <w:t>gNB</w:t>
      </w:r>
      <w:proofErr w:type="spellEnd"/>
      <w:r w:rsidRPr="00E654D9">
        <w:rPr>
          <w:szCs w:val="20"/>
        </w:rPr>
        <w:t xml:space="preserve"> and terminated at LMF.</w:t>
      </w:r>
    </w:p>
    <w:p w14:paraId="5BB29C2D" w14:textId="7C54D054" w:rsidR="00E654D9" w:rsidRDefault="00E654D9" w:rsidP="00E654D9">
      <w:pPr>
        <w:spacing w:before="120"/>
        <w:rPr>
          <w:szCs w:val="20"/>
          <w:lang w:eastAsia="zh-CN"/>
        </w:rPr>
      </w:pPr>
      <w:r w:rsidRPr="00E654D9">
        <w:rPr>
          <w:szCs w:val="20"/>
          <w:lang w:eastAsia="zh-CN"/>
        </w:rPr>
        <w:lastRenderedPageBreak/>
        <w:t>For part B questions, typical data content/data size/reporting type/latency requirement has been identified for each sub-use case</w:t>
      </w:r>
      <w:r w:rsidR="009D33BE">
        <w:rPr>
          <w:szCs w:val="20"/>
          <w:lang w:eastAsia="zh-CN"/>
        </w:rPr>
        <w:t xml:space="preserve"> in the following tables</w:t>
      </w:r>
      <w:r w:rsidRPr="00E654D9">
        <w:rPr>
          <w:szCs w:val="20"/>
          <w:lang w:eastAsia="zh-CN"/>
        </w:rPr>
        <w:t xml:space="preserve">. </w:t>
      </w:r>
    </w:p>
    <w:p w14:paraId="4EECB9D8" w14:textId="4E10C78C" w:rsidR="00FD3C2D" w:rsidRPr="00FD3C2D" w:rsidRDefault="00FD3C2D" w:rsidP="00FD3C2D">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5-1. </w:t>
      </w:r>
      <w:r w:rsidR="00C95103">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beam management.</w:t>
      </w:r>
    </w:p>
    <w:tbl>
      <w:tblPr>
        <w:tblStyle w:val="ac"/>
        <w:tblW w:w="9845" w:type="dxa"/>
        <w:tblLayout w:type="fixed"/>
        <w:tblLook w:val="04A0" w:firstRow="1" w:lastRow="0" w:firstColumn="1" w:lastColumn="0" w:noHBand="0" w:noVBand="1"/>
      </w:tblPr>
      <w:tblGrid>
        <w:gridCol w:w="1295"/>
        <w:gridCol w:w="957"/>
        <w:gridCol w:w="3413"/>
        <w:gridCol w:w="2410"/>
        <w:gridCol w:w="851"/>
        <w:gridCol w:w="919"/>
      </w:tblGrid>
      <w:tr w:rsidR="00E654D9" w:rsidRPr="00E654D9" w14:paraId="1F019F5F" w14:textId="77777777" w:rsidTr="000F7A89">
        <w:trPr>
          <w:trHeight w:val="63"/>
        </w:trPr>
        <w:tc>
          <w:tcPr>
            <w:tcW w:w="9845" w:type="dxa"/>
            <w:gridSpan w:val="6"/>
            <w:vAlign w:val="center"/>
          </w:tcPr>
          <w:p w14:paraId="6E1E647A" w14:textId="77777777" w:rsidR="00E654D9" w:rsidRPr="00E654D9" w:rsidRDefault="00E654D9" w:rsidP="000F7A89">
            <w:pPr>
              <w:snapToGrid w:val="0"/>
              <w:spacing w:afterLines="50"/>
              <w:jc w:val="center"/>
              <w:rPr>
                <w:rFonts w:eastAsiaTheme="minorEastAsia"/>
                <w:b/>
                <w:szCs w:val="20"/>
                <w:lang w:eastAsia="zh-CN"/>
              </w:rPr>
            </w:pPr>
            <w:r w:rsidRPr="00E654D9">
              <w:rPr>
                <w:rFonts w:eastAsiaTheme="minorEastAsia"/>
                <w:b/>
                <w:szCs w:val="20"/>
                <w:lang w:eastAsia="zh-CN"/>
              </w:rPr>
              <w:t>Beam management</w:t>
            </w:r>
          </w:p>
        </w:tc>
      </w:tr>
      <w:tr w:rsidR="00E654D9" w:rsidRPr="00E654D9" w14:paraId="3CCAA994" w14:textId="77777777" w:rsidTr="000F7A89">
        <w:trPr>
          <w:trHeight w:val="146"/>
        </w:trPr>
        <w:tc>
          <w:tcPr>
            <w:tcW w:w="1295" w:type="dxa"/>
            <w:vAlign w:val="center"/>
          </w:tcPr>
          <w:p w14:paraId="1C4BCD84" w14:textId="77777777" w:rsidR="00E654D9" w:rsidRPr="00E654D9" w:rsidRDefault="00E654D9" w:rsidP="000F7A89">
            <w:pPr>
              <w:snapToGrid w:val="0"/>
              <w:spacing w:afterLines="50"/>
              <w:rPr>
                <w:szCs w:val="20"/>
                <w:lang w:eastAsia="zh-CN"/>
              </w:rPr>
            </w:pPr>
          </w:p>
        </w:tc>
        <w:tc>
          <w:tcPr>
            <w:tcW w:w="957" w:type="dxa"/>
            <w:vAlign w:val="center"/>
          </w:tcPr>
          <w:p w14:paraId="2317F7CD" w14:textId="77777777" w:rsidR="00E654D9" w:rsidRPr="00E654D9" w:rsidRDefault="00E654D9" w:rsidP="000F7A89">
            <w:pPr>
              <w:snapToGrid w:val="0"/>
              <w:spacing w:afterLines="50"/>
              <w:rPr>
                <w:szCs w:val="20"/>
                <w:lang w:eastAsia="zh-CN"/>
              </w:rPr>
            </w:pPr>
            <w:r w:rsidRPr="00E654D9">
              <w:rPr>
                <w:szCs w:val="20"/>
                <w:lang w:eastAsia="zh-CN"/>
              </w:rPr>
              <w:t xml:space="preserve">LCM </w:t>
            </w:r>
            <w:proofErr w:type="spellStart"/>
            <w:r w:rsidRPr="00E654D9" w:rsidDel="00396B32">
              <w:rPr>
                <w:szCs w:val="20"/>
                <w:lang w:eastAsia="zh-CN"/>
              </w:rPr>
              <w:t>sideness</w:t>
            </w:r>
            <w:proofErr w:type="spellEnd"/>
          </w:p>
        </w:tc>
        <w:tc>
          <w:tcPr>
            <w:tcW w:w="3413" w:type="dxa"/>
          </w:tcPr>
          <w:p w14:paraId="698A4BD0" w14:textId="77777777" w:rsidR="00E654D9" w:rsidRPr="00E654D9" w:rsidRDefault="00E654D9" w:rsidP="000F7A89">
            <w:pPr>
              <w:snapToGrid w:val="0"/>
              <w:spacing w:afterLines="50"/>
              <w:rPr>
                <w:szCs w:val="20"/>
                <w:lang w:eastAsia="zh-CN"/>
              </w:rPr>
            </w:pPr>
            <w:r w:rsidRPr="00E654D9">
              <w:rPr>
                <w:szCs w:val="20"/>
                <w:lang w:eastAsia="zh-CN"/>
              </w:rPr>
              <w:t>Data content</w:t>
            </w:r>
          </w:p>
        </w:tc>
        <w:tc>
          <w:tcPr>
            <w:tcW w:w="2410" w:type="dxa"/>
          </w:tcPr>
          <w:p w14:paraId="798B4A51" w14:textId="77777777" w:rsidR="00E654D9" w:rsidRPr="00E654D9" w:rsidRDefault="00E654D9" w:rsidP="000F7A89">
            <w:pPr>
              <w:snapToGrid w:val="0"/>
              <w:spacing w:afterLines="50"/>
              <w:rPr>
                <w:szCs w:val="20"/>
                <w:lang w:eastAsia="zh-CN"/>
              </w:rPr>
            </w:pPr>
            <w:r w:rsidRPr="00E654D9">
              <w:rPr>
                <w:szCs w:val="20"/>
              </w:rPr>
              <w:t>Typical data size</w:t>
            </w:r>
          </w:p>
        </w:tc>
        <w:tc>
          <w:tcPr>
            <w:tcW w:w="851" w:type="dxa"/>
          </w:tcPr>
          <w:p w14:paraId="6FAF0ADF" w14:textId="77777777" w:rsidR="00E654D9" w:rsidRPr="00E654D9" w:rsidRDefault="00E654D9" w:rsidP="000F7A89">
            <w:pPr>
              <w:snapToGrid w:val="0"/>
              <w:spacing w:afterLines="50"/>
              <w:rPr>
                <w:szCs w:val="20"/>
                <w:lang w:eastAsia="zh-CN"/>
              </w:rPr>
            </w:pPr>
            <w:r w:rsidRPr="00E654D9">
              <w:rPr>
                <w:szCs w:val="20"/>
              </w:rPr>
              <w:t>Reporting type</w:t>
            </w:r>
          </w:p>
        </w:tc>
        <w:tc>
          <w:tcPr>
            <w:tcW w:w="919" w:type="dxa"/>
          </w:tcPr>
          <w:p w14:paraId="2940FA2F" w14:textId="77777777" w:rsidR="00E654D9" w:rsidRPr="00E654D9" w:rsidRDefault="00E654D9" w:rsidP="000F7A89">
            <w:pPr>
              <w:snapToGrid w:val="0"/>
              <w:spacing w:afterLines="50"/>
              <w:rPr>
                <w:szCs w:val="20"/>
                <w:lang w:eastAsia="zh-CN"/>
              </w:rPr>
            </w:pPr>
            <w:r w:rsidRPr="00E654D9">
              <w:rPr>
                <w:szCs w:val="20"/>
              </w:rPr>
              <w:t>Typical latency requirement</w:t>
            </w:r>
          </w:p>
        </w:tc>
      </w:tr>
      <w:tr w:rsidR="00E654D9" w:rsidRPr="00E654D9" w14:paraId="45B864E3" w14:textId="77777777" w:rsidTr="000F7A89">
        <w:trPr>
          <w:trHeight w:val="8070"/>
        </w:trPr>
        <w:tc>
          <w:tcPr>
            <w:tcW w:w="1295" w:type="dxa"/>
            <w:vAlign w:val="center"/>
          </w:tcPr>
          <w:p w14:paraId="45D857B3" w14:textId="77777777" w:rsidR="00E654D9" w:rsidRPr="00E654D9" w:rsidRDefault="00E654D9" w:rsidP="000F7A89">
            <w:pPr>
              <w:snapToGrid w:val="0"/>
              <w:spacing w:afterLines="50"/>
              <w:rPr>
                <w:szCs w:val="20"/>
                <w:lang w:eastAsia="zh-CN"/>
              </w:rPr>
            </w:pPr>
            <w:r w:rsidRPr="00E654D9">
              <w:rPr>
                <w:bCs/>
                <w:szCs w:val="20"/>
                <w:lang w:eastAsia="zh-CN"/>
              </w:rPr>
              <w:t>Model training</w:t>
            </w:r>
          </w:p>
        </w:tc>
        <w:tc>
          <w:tcPr>
            <w:tcW w:w="957" w:type="dxa"/>
            <w:vAlign w:val="center"/>
          </w:tcPr>
          <w:p w14:paraId="17A94C11" w14:textId="77777777" w:rsidR="00E654D9" w:rsidRPr="00E654D9" w:rsidRDefault="00E654D9" w:rsidP="000F7A89">
            <w:pPr>
              <w:snapToGrid w:val="0"/>
              <w:spacing w:afterLines="50"/>
              <w:rPr>
                <w:szCs w:val="20"/>
                <w:lang w:eastAsia="zh-CN"/>
              </w:rPr>
            </w:pPr>
            <w:r w:rsidRPr="00E654D9">
              <w:rPr>
                <w:szCs w:val="20"/>
                <w:lang w:eastAsia="zh-CN"/>
              </w:rPr>
              <w:t>UE-sided/</w:t>
            </w:r>
            <w:r w:rsidRPr="00E654D9">
              <w:rPr>
                <w:bCs/>
                <w:szCs w:val="20"/>
                <w:lang w:eastAsia="zh-CN"/>
              </w:rPr>
              <w:t xml:space="preserve"> </w:t>
            </w:r>
            <w:proofErr w:type="spellStart"/>
            <w:r w:rsidRPr="00E654D9">
              <w:rPr>
                <w:bCs/>
                <w:szCs w:val="20"/>
                <w:lang w:eastAsia="zh-CN"/>
              </w:rPr>
              <w:t>gNB</w:t>
            </w:r>
            <w:proofErr w:type="spellEnd"/>
            <w:r w:rsidRPr="00E654D9">
              <w:rPr>
                <w:bCs/>
                <w:szCs w:val="20"/>
                <w:lang w:eastAsia="zh-CN"/>
              </w:rPr>
              <w:t>-sided</w:t>
            </w:r>
          </w:p>
          <w:p w14:paraId="54D7DA14" w14:textId="77777777" w:rsidR="00E654D9" w:rsidRPr="00E654D9" w:rsidRDefault="00E654D9" w:rsidP="000F7A89">
            <w:pPr>
              <w:snapToGrid w:val="0"/>
              <w:spacing w:afterLines="50"/>
              <w:rPr>
                <w:szCs w:val="20"/>
                <w:lang w:eastAsia="zh-CN"/>
              </w:rPr>
            </w:pPr>
          </w:p>
        </w:tc>
        <w:tc>
          <w:tcPr>
            <w:tcW w:w="3413" w:type="dxa"/>
            <w:vAlign w:val="center"/>
          </w:tcPr>
          <w:p w14:paraId="77D60A0D" w14:textId="77777777" w:rsidR="00E654D9" w:rsidRPr="00E654D9" w:rsidRDefault="00E654D9" w:rsidP="000F7A89">
            <w:pPr>
              <w:rPr>
                <w:szCs w:val="20"/>
              </w:rPr>
            </w:pPr>
            <w:r w:rsidRPr="00E654D9">
              <w:rPr>
                <w:szCs w:val="20"/>
              </w:rPr>
              <w:t>Data content including at least one of the following elements:</w:t>
            </w:r>
          </w:p>
          <w:p w14:paraId="694C9E4A" w14:textId="77777777" w:rsidR="00E654D9" w:rsidRPr="00E654D9" w:rsidRDefault="00E654D9" w:rsidP="00D20957">
            <w:pPr>
              <w:pStyle w:val="a0"/>
              <w:numPr>
                <w:ilvl w:val="0"/>
                <w:numId w:val="37"/>
              </w:numPr>
              <w:overflowPunct/>
              <w:rPr>
                <w:rFonts w:eastAsia="等线"/>
                <w:szCs w:val="20"/>
              </w:rPr>
            </w:pPr>
            <w:r w:rsidRPr="00E654D9">
              <w:rPr>
                <w:rFonts w:eastAsia="等线"/>
                <w:szCs w:val="20"/>
              </w:rPr>
              <w:t>Set B</w:t>
            </w:r>
          </w:p>
          <w:p w14:paraId="3B61699B" w14:textId="77777777" w:rsidR="00E654D9" w:rsidRPr="00E654D9" w:rsidRDefault="00E654D9" w:rsidP="00D20957">
            <w:pPr>
              <w:pStyle w:val="a0"/>
              <w:numPr>
                <w:ilvl w:val="1"/>
                <w:numId w:val="37"/>
              </w:numPr>
              <w:overflowPunct/>
              <w:contextualSpacing/>
              <w:rPr>
                <w:szCs w:val="20"/>
              </w:rPr>
            </w:pPr>
            <w:r w:rsidRPr="00E654D9">
              <w:rPr>
                <w:szCs w:val="20"/>
              </w:rPr>
              <w:t>L1-RSRP measurement based on Set B or a subset of Set B</w:t>
            </w:r>
          </w:p>
          <w:p w14:paraId="231D284A" w14:textId="77777777" w:rsidR="00E654D9" w:rsidRPr="00E654D9" w:rsidRDefault="00E654D9" w:rsidP="00D20957">
            <w:pPr>
              <w:pStyle w:val="a0"/>
              <w:numPr>
                <w:ilvl w:val="0"/>
                <w:numId w:val="37"/>
              </w:numPr>
              <w:overflowPunct/>
              <w:rPr>
                <w:rFonts w:eastAsia="等线"/>
                <w:szCs w:val="20"/>
              </w:rPr>
            </w:pPr>
            <w:r w:rsidRPr="00E654D9">
              <w:rPr>
                <w:rFonts w:eastAsiaTheme="minorEastAsia"/>
                <w:szCs w:val="20"/>
              </w:rPr>
              <w:t>Label data can be one of the options</w:t>
            </w:r>
          </w:p>
          <w:p w14:paraId="309F7593" w14:textId="77777777" w:rsidR="00E654D9" w:rsidRPr="00E654D9" w:rsidRDefault="00E654D9" w:rsidP="00D20957">
            <w:pPr>
              <w:pStyle w:val="a0"/>
              <w:numPr>
                <w:ilvl w:val="1"/>
                <w:numId w:val="37"/>
              </w:numPr>
              <w:overflowPunct/>
              <w:rPr>
                <w:rFonts w:eastAsia="等线"/>
                <w:szCs w:val="20"/>
              </w:rPr>
            </w:pPr>
            <w:r w:rsidRPr="00E654D9">
              <w:rPr>
                <w:rFonts w:eastAsia="等线"/>
                <w:szCs w:val="20"/>
              </w:rPr>
              <w:t>L1-RSRP measurement based on Set A or a subset of Set A</w:t>
            </w:r>
          </w:p>
          <w:p w14:paraId="706E684F" w14:textId="77777777" w:rsidR="00E654D9" w:rsidRPr="00E654D9" w:rsidRDefault="00E654D9" w:rsidP="00D20957">
            <w:pPr>
              <w:pStyle w:val="a0"/>
              <w:numPr>
                <w:ilvl w:val="1"/>
                <w:numId w:val="37"/>
              </w:numPr>
              <w:overflowPunct/>
              <w:rPr>
                <w:rFonts w:eastAsia="等线"/>
                <w:szCs w:val="20"/>
              </w:rPr>
            </w:pPr>
            <w:r w:rsidRPr="00E654D9">
              <w:rPr>
                <w:rFonts w:eastAsia="等线"/>
                <w:szCs w:val="20"/>
              </w:rPr>
              <w:t>Partial L1-RSRP measurement based on Set A or a subset of Set A + beam indicator</w:t>
            </w:r>
          </w:p>
          <w:p w14:paraId="56A48BB8" w14:textId="77777777" w:rsidR="00E654D9" w:rsidRPr="00E654D9" w:rsidRDefault="00E654D9" w:rsidP="00D20957">
            <w:pPr>
              <w:pStyle w:val="a0"/>
              <w:numPr>
                <w:ilvl w:val="1"/>
                <w:numId w:val="37"/>
              </w:numPr>
              <w:overflowPunct/>
              <w:rPr>
                <w:rFonts w:eastAsia="等线"/>
                <w:szCs w:val="20"/>
              </w:rPr>
            </w:pPr>
            <w:r w:rsidRPr="00E654D9">
              <w:rPr>
                <w:rFonts w:eastAsiaTheme="minorEastAsia"/>
                <w:szCs w:val="20"/>
              </w:rPr>
              <w:t>Top-k beam indicator</w:t>
            </w:r>
          </w:p>
          <w:p w14:paraId="0190F6C7" w14:textId="77777777" w:rsidR="00E654D9" w:rsidRPr="00E654D9" w:rsidRDefault="00E654D9" w:rsidP="00D20957">
            <w:pPr>
              <w:pStyle w:val="a0"/>
              <w:numPr>
                <w:ilvl w:val="0"/>
                <w:numId w:val="37"/>
              </w:numPr>
              <w:overflowPunct/>
              <w:contextualSpacing/>
              <w:rPr>
                <w:szCs w:val="20"/>
              </w:rPr>
            </w:pPr>
            <w:r w:rsidRPr="00E654D9">
              <w:rPr>
                <w:szCs w:val="20"/>
              </w:rPr>
              <w:t>Time related information, e.g. timestamps</w:t>
            </w:r>
          </w:p>
          <w:p w14:paraId="3157D71B" w14:textId="77777777" w:rsidR="00E654D9" w:rsidRPr="00E654D9" w:rsidRDefault="00E654D9" w:rsidP="00D20957">
            <w:pPr>
              <w:pStyle w:val="a0"/>
              <w:numPr>
                <w:ilvl w:val="0"/>
                <w:numId w:val="37"/>
              </w:numPr>
              <w:overflowPunct/>
              <w:contextualSpacing/>
              <w:rPr>
                <w:szCs w:val="20"/>
              </w:rPr>
            </w:pPr>
            <w:r w:rsidRPr="00E654D9">
              <w:rPr>
                <w:rFonts w:eastAsiaTheme="minorEastAsia"/>
                <w:szCs w:val="20"/>
              </w:rPr>
              <w:t>Assistance information includes one or more from</w:t>
            </w:r>
          </w:p>
          <w:p w14:paraId="11E40419" w14:textId="77777777" w:rsidR="00E654D9" w:rsidRPr="00E654D9" w:rsidRDefault="00E654D9" w:rsidP="00D20957">
            <w:pPr>
              <w:pStyle w:val="a0"/>
              <w:numPr>
                <w:ilvl w:val="1"/>
                <w:numId w:val="37"/>
              </w:numPr>
              <w:overflowPunct/>
              <w:contextualSpacing/>
              <w:rPr>
                <w:szCs w:val="20"/>
              </w:rPr>
            </w:pPr>
            <w:r w:rsidRPr="00E654D9">
              <w:rPr>
                <w:szCs w:val="20"/>
              </w:rPr>
              <w:t>Site/Scenarios/Dataset related information, e.g. Dataset ID</w:t>
            </w:r>
          </w:p>
          <w:p w14:paraId="737DF787" w14:textId="77777777" w:rsidR="00E654D9" w:rsidRPr="00E654D9" w:rsidRDefault="00E654D9" w:rsidP="00D20957">
            <w:pPr>
              <w:pStyle w:val="a0"/>
              <w:numPr>
                <w:ilvl w:val="1"/>
                <w:numId w:val="37"/>
              </w:numPr>
              <w:overflowPunct/>
              <w:contextualSpacing/>
              <w:rPr>
                <w:szCs w:val="20"/>
              </w:rPr>
            </w:pPr>
            <w:proofErr w:type="spellStart"/>
            <w:r w:rsidRPr="00E654D9">
              <w:rPr>
                <w:szCs w:val="20"/>
              </w:rPr>
              <w:t>gNB</w:t>
            </w:r>
            <w:proofErr w:type="spellEnd"/>
            <w:r w:rsidRPr="00E654D9">
              <w:rPr>
                <w:szCs w:val="20"/>
              </w:rPr>
              <w:t>-side related assistance information</w:t>
            </w:r>
          </w:p>
          <w:p w14:paraId="428DE054" w14:textId="77777777" w:rsidR="00E654D9" w:rsidRPr="00E654D9" w:rsidRDefault="00E654D9" w:rsidP="00D20957">
            <w:pPr>
              <w:pStyle w:val="a0"/>
              <w:numPr>
                <w:ilvl w:val="1"/>
                <w:numId w:val="37"/>
              </w:numPr>
              <w:overflowPunct/>
              <w:contextualSpacing/>
              <w:rPr>
                <w:szCs w:val="20"/>
              </w:rPr>
            </w:pPr>
            <w:r w:rsidRPr="00E654D9">
              <w:rPr>
                <w:szCs w:val="20"/>
              </w:rPr>
              <w:t xml:space="preserve">UE-side related assistance information </w:t>
            </w:r>
          </w:p>
        </w:tc>
        <w:tc>
          <w:tcPr>
            <w:tcW w:w="2410" w:type="dxa"/>
            <w:vAlign w:val="center"/>
          </w:tcPr>
          <w:p w14:paraId="57E3D67F" w14:textId="77777777" w:rsidR="00E654D9" w:rsidRPr="00E654D9" w:rsidRDefault="00E654D9" w:rsidP="000F7A89">
            <w:pPr>
              <w:snapToGrid w:val="0"/>
              <w:spacing w:afterLines="50"/>
              <w:rPr>
                <w:szCs w:val="20"/>
                <w:lang w:eastAsia="zh-CN"/>
              </w:rPr>
            </w:pPr>
            <w:r w:rsidRPr="00E654D9">
              <w:rPr>
                <w:szCs w:val="20"/>
                <w:lang w:eastAsia="zh-CN"/>
              </w:rPr>
              <w:t xml:space="preserve">For label with all </w:t>
            </w:r>
            <w:bookmarkStart w:id="5" w:name="OLE_LINK2"/>
            <w:bookmarkStart w:id="6" w:name="OLE_LINK3"/>
            <w:r w:rsidRPr="00E654D9">
              <w:rPr>
                <w:szCs w:val="20"/>
                <w:lang w:eastAsia="zh-CN"/>
              </w:rPr>
              <w:t>L1-</w:t>
            </w:r>
            <w:bookmarkEnd w:id="5"/>
            <w:bookmarkEnd w:id="6"/>
            <w:r w:rsidRPr="00E654D9">
              <w:rPr>
                <w:szCs w:val="20"/>
                <w:lang w:eastAsia="zh-CN"/>
              </w:rPr>
              <w:t>RSRP,</w:t>
            </w:r>
          </w:p>
          <w:p w14:paraId="5AA8BA20" w14:textId="77777777" w:rsidR="00E654D9" w:rsidRPr="00E654D9" w:rsidRDefault="00E654D9" w:rsidP="000F7A89">
            <w:pPr>
              <w:snapToGrid w:val="0"/>
              <w:spacing w:afterLines="50"/>
              <w:rPr>
                <w:szCs w:val="20"/>
                <w:lang w:eastAsia="zh-CN"/>
              </w:rPr>
            </w:pPr>
            <w:r w:rsidRPr="00E654D9">
              <w:rPr>
                <w:szCs w:val="20"/>
                <w:lang w:eastAsia="zh-CN"/>
              </w:rPr>
              <w:t xml:space="preserve">Beam number in Set A * quantization bits * measurement occasions + assistance information </w:t>
            </w:r>
            <w:proofErr w:type="gramStart"/>
            <w:r w:rsidRPr="00E654D9">
              <w:rPr>
                <w:szCs w:val="20"/>
                <w:lang w:eastAsia="zh-CN"/>
              </w:rPr>
              <w:t>=  32</w:t>
            </w:r>
            <w:proofErr w:type="gramEnd"/>
            <w:r w:rsidRPr="00E654D9">
              <w:rPr>
                <w:szCs w:val="20"/>
                <w:lang w:eastAsia="zh-CN"/>
              </w:rPr>
              <w:t xml:space="preserve"> * 4 * measurement occasions + assistance information, e.g. 128 bits to ~1.28Mbits with 10k measurement occasions</w:t>
            </w:r>
          </w:p>
          <w:p w14:paraId="15F93E5C" w14:textId="77777777" w:rsidR="00E654D9" w:rsidRPr="00E654D9" w:rsidRDefault="00E654D9" w:rsidP="000F7A89">
            <w:pPr>
              <w:snapToGrid w:val="0"/>
              <w:spacing w:afterLines="50"/>
              <w:rPr>
                <w:szCs w:val="20"/>
                <w:lang w:eastAsia="zh-CN"/>
              </w:rPr>
            </w:pPr>
          </w:p>
          <w:p w14:paraId="15DA1602" w14:textId="77777777" w:rsidR="00E654D9" w:rsidRPr="00E654D9" w:rsidRDefault="00E654D9" w:rsidP="000F7A89">
            <w:pPr>
              <w:snapToGrid w:val="0"/>
              <w:spacing w:afterLines="50"/>
              <w:rPr>
                <w:szCs w:val="20"/>
                <w:lang w:eastAsia="zh-CN"/>
              </w:rPr>
            </w:pPr>
            <w:r w:rsidRPr="00E654D9">
              <w:rPr>
                <w:szCs w:val="20"/>
                <w:lang w:eastAsia="zh-CN"/>
              </w:rPr>
              <w:t>For label with top-k beam indicator,</w:t>
            </w:r>
          </w:p>
          <w:p w14:paraId="6A8B023F" w14:textId="77777777" w:rsidR="00E654D9" w:rsidRPr="00E654D9" w:rsidRDefault="00E654D9" w:rsidP="000F7A89">
            <w:pPr>
              <w:snapToGrid w:val="0"/>
              <w:spacing w:afterLines="50"/>
              <w:rPr>
                <w:szCs w:val="20"/>
                <w:lang w:eastAsia="zh-CN"/>
              </w:rPr>
            </w:pPr>
            <w:r w:rsidRPr="00E654D9">
              <w:rPr>
                <w:szCs w:val="20"/>
                <w:lang w:eastAsia="zh-CN"/>
              </w:rPr>
              <w:t xml:space="preserve">(Beam number in Set B * quantization bits + top-k * beam indicator in Set A) * measurement occasions + </w:t>
            </w:r>
            <w:r w:rsidRPr="00E654D9">
              <w:rPr>
                <w:rFonts w:eastAsiaTheme="minorEastAsia"/>
                <w:szCs w:val="20"/>
                <w:lang w:eastAsia="zh-CN"/>
              </w:rPr>
              <w:t xml:space="preserve">assistance </w:t>
            </w:r>
            <w:r w:rsidRPr="00E654D9">
              <w:rPr>
                <w:szCs w:val="20"/>
                <w:lang w:eastAsia="zh-CN"/>
              </w:rPr>
              <w:t xml:space="preserve">information </w:t>
            </w:r>
            <w:proofErr w:type="gramStart"/>
            <w:r w:rsidRPr="00E654D9">
              <w:rPr>
                <w:szCs w:val="20"/>
                <w:lang w:eastAsia="zh-CN"/>
              </w:rPr>
              <w:t>=  (</w:t>
            </w:r>
            <w:proofErr w:type="gramEnd"/>
            <w:r w:rsidRPr="00E654D9">
              <w:rPr>
                <w:szCs w:val="20"/>
                <w:lang w:eastAsia="zh-CN"/>
              </w:rPr>
              <w:t>8 * 4 + k * 5)* measurement occasions + assistance information, e.g. 37 bits to ~370k bits with 10k measurement occasions</w:t>
            </w:r>
          </w:p>
          <w:p w14:paraId="71E21B93" w14:textId="77777777" w:rsidR="00E654D9" w:rsidRPr="00E654D9" w:rsidRDefault="00E654D9" w:rsidP="000F7A89">
            <w:pPr>
              <w:snapToGrid w:val="0"/>
              <w:spacing w:afterLines="50"/>
              <w:rPr>
                <w:szCs w:val="20"/>
                <w:lang w:eastAsia="zh-CN"/>
              </w:rPr>
            </w:pPr>
          </w:p>
          <w:p w14:paraId="0A48DDCD" w14:textId="77777777" w:rsidR="00E654D9" w:rsidRPr="00E654D9" w:rsidRDefault="00E654D9" w:rsidP="000F7A89">
            <w:pPr>
              <w:snapToGrid w:val="0"/>
              <w:spacing w:afterLines="50"/>
              <w:rPr>
                <w:szCs w:val="20"/>
                <w:lang w:eastAsia="zh-CN"/>
              </w:rPr>
            </w:pPr>
            <w:r w:rsidRPr="00E654D9" w:rsidDel="00930DD8">
              <w:rPr>
                <w:szCs w:val="20"/>
                <w:lang w:eastAsia="zh-CN"/>
              </w:rPr>
              <w:t>Note: typical configuration, 32 Tx beams in Set A, 8 Tx beams in Set B, top-k = 1, quantization bits = 4</w:t>
            </w:r>
          </w:p>
        </w:tc>
        <w:tc>
          <w:tcPr>
            <w:tcW w:w="851" w:type="dxa"/>
            <w:vAlign w:val="center"/>
          </w:tcPr>
          <w:p w14:paraId="2871BDA4" w14:textId="77777777" w:rsidR="00E654D9" w:rsidRPr="00E654D9" w:rsidRDefault="00E654D9" w:rsidP="000F7A89">
            <w:pPr>
              <w:snapToGrid w:val="0"/>
              <w:spacing w:afterLines="50"/>
              <w:rPr>
                <w:szCs w:val="20"/>
                <w:lang w:eastAsia="zh-CN"/>
              </w:rPr>
            </w:pPr>
            <w:r w:rsidRPr="00E654D9">
              <w:rPr>
                <w:szCs w:val="20"/>
                <w:lang w:eastAsia="zh-CN"/>
              </w:rPr>
              <w:t>Event-trigger through air interface</w:t>
            </w:r>
          </w:p>
          <w:p w14:paraId="2E8510F3" w14:textId="77777777" w:rsidR="00E654D9" w:rsidRPr="00E654D9" w:rsidRDefault="00E654D9" w:rsidP="000F7A89">
            <w:pPr>
              <w:snapToGrid w:val="0"/>
              <w:spacing w:afterLines="50"/>
              <w:rPr>
                <w:szCs w:val="20"/>
                <w:lang w:eastAsia="zh-CN"/>
              </w:rPr>
            </w:pPr>
          </w:p>
        </w:tc>
        <w:tc>
          <w:tcPr>
            <w:tcW w:w="919" w:type="dxa"/>
            <w:vAlign w:val="center"/>
          </w:tcPr>
          <w:p w14:paraId="41E801FC" w14:textId="77777777" w:rsidR="00E654D9" w:rsidRPr="00E654D9" w:rsidRDefault="00E654D9" w:rsidP="000F7A89">
            <w:pPr>
              <w:snapToGrid w:val="0"/>
              <w:spacing w:afterLines="50"/>
              <w:rPr>
                <w:szCs w:val="20"/>
                <w:lang w:eastAsia="zh-CN"/>
              </w:rPr>
            </w:pPr>
            <w:r w:rsidRPr="00E654D9">
              <w:rPr>
                <w:szCs w:val="20"/>
                <w:lang w:eastAsia="zh-CN"/>
              </w:rPr>
              <w:t>Non-real time</w:t>
            </w:r>
          </w:p>
          <w:p w14:paraId="7CA0F3DD" w14:textId="77777777" w:rsidR="00E654D9" w:rsidRPr="00E654D9" w:rsidRDefault="00E654D9" w:rsidP="000F7A89">
            <w:pPr>
              <w:snapToGrid w:val="0"/>
              <w:spacing w:afterLines="50"/>
              <w:rPr>
                <w:szCs w:val="20"/>
                <w:lang w:eastAsia="zh-CN"/>
              </w:rPr>
            </w:pPr>
          </w:p>
        </w:tc>
      </w:tr>
      <w:tr w:rsidR="00E654D9" w:rsidRPr="00E654D9" w14:paraId="539A7A04" w14:textId="77777777" w:rsidTr="000F7A89">
        <w:trPr>
          <w:trHeight w:val="1833"/>
        </w:trPr>
        <w:tc>
          <w:tcPr>
            <w:tcW w:w="1295" w:type="dxa"/>
            <w:vMerge w:val="restart"/>
            <w:vAlign w:val="center"/>
          </w:tcPr>
          <w:p w14:paraId="4E033F31" w14:textId="77777777" w:rsidR="00E654D9" w:rsidRPr="00E654D9" w:rsidRDefault="00E654D9" w:rsidP="000F7A89">
            <w:pPr>
              <w:snapToGrid w:val="0"/>
              <w:spacing w:afterLines="50"/>
              <w:rPr>
                <w:szCs w:val="20"/>
                <w:lang w:eastAsia="zh-CN"/>
              </w:rPr>
            </w:pPr>
            <w:r w:rsidRPr="00E654D9">
              <w:rPr>
                <w:bCs/>
                <w:szCs w:val="20"/>
                <w:lang w:eastAsia="zh-CN"/>
              </w:rPr>
              <w:t>Model inference</w:t>
            </w:r>
          </w:p>
        </w:tc>
        <w:tc>
          <w:tcPr>
            <w:tcW w:w="957" w:type="dxa"/>
            <w:vAlign w:val="center"/>
          </w:tcPr>
          <w:p w14:paraId="6D9C15C3"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3413" w:type="dxa"/>
            <w:vAlign w:val="center"/>
          </w:tcPr>
          <w:p w14:paraId="17FBC750" w14:textId="77777777" w:rsidR="00E654D9" w:rsidRPr="00E654D9" w:rsidRDefault="00E654D9" w:rsidP="000F7A89">
            <w:pPr>
              <w:rPr>
                <w:szCs w:val="20"/>
              </w:rPr>
            </w:pPr>
            <w:r w:rsidRPr="00E654D9">
              <w:rPr>
                <w:szCs w:val="20"/>
              </w:rPr>
              <w:t>Data content including at least one of the following elements:</w:t>
            </w:r>
          </w:p>
          <w:p w14:paraId="311A0A13" w14:textId="77777777" w:rsidR="00E654D9" w:rsidRPr="00E654D9" w:rsidRDefault="00E654D9" w:rsidP="00D20957">
            <w:pPr>
              <w:pStyle w:val="a0"/>
              <w:widowControl/>
              <w:numPr>
                <w:ilvl w:val="0"/>
                <w:numId w:val="37"/>
              </w:numPr>
              <w:autoSpaceDE w:val="0"/>
              <w:autoSpaceDN w:val="0"/>
              <w:adjustRightInd w:val="0"/>
              <w:snapToGrid w:val="0"/>
              <w:spacing w:afterLines="50"/>
              <w:contextualSpacing/>
              <w:textAlignment w:val="baseline"/>
              <w:rPr>
                <w:szCs w:val="20"/>
              </w:rPr>
            </w:pPr>
            <w:r w:rsidRPr="00E654D9">
              <w:rPr>
                <w:rFonts w:eastAsiaTheme="minorEastAsia"/>
                <w:szCs w:val="20"/>
              </w:rPr>
              <w:t>Assistance information includes one or more from</w:t>
            </w:r>
          </w:p>
          <w:p w14:paraId="4F0155B7" w14:textId="77777777" w:rsidR="00E654D9" w:rsidRPr="00E654D9" w:rsidRDefault="00E654D9" w:rsidP="00D20957">
            <w:pPr>
              <w:pStyle w:val="a0"/>
              <w:numPr>
                <w:ilvl w:val="1"/>
                <w:numId w:val="37"/>
              </w:numPr>
              <w:overflowPunct/>
              <w:contextualSpacing/>
              <w:rPr>
                <w:szCs w:val="20"/>
              </w:rPr>
            </w:pPr>
            <w:r w:rsidRPr="00E654D9">
              <w:rPr>
                <w:szCs w:val="20"/>
              </w:rPr>
              <w:t>Site/Scenarios/Dataset related information, e.g. Dataset ID</w:t>
            </w:r>
          </w:p>
          <w:p w14:paraId="01422D05" w14:textId="77777777" w:rsidR="00E654D9" w:rsidRPr="00E654D9" w:rsidRDefault="00E654D9" w:rsidP="00D20957">
            <w:pPr>
              <w:pStyle w:val="a0"/>
              <w:numPr>
                <w:ilvl w:val="1"/>
                <w:numId w:val="37"/>
              </w:numPr>
              <w:overflowPunct/>
              <w:contextualSpacing/>
              <w:rPr>
                <w:szCs w:val="20"/>
              </w:rPr>
            </w:pPr>
            <w:proofErr w:type="spellStart"/>
            <w:r w:rsidRPr="00E654D9">
              <w:rPr>
                <w:szCs w:val="20"/>
              </w:rPr>
              <w:t>gNB</w:t>
            </w:r>
            <w:proofErr w:type="spellEnd"/>
            <w:r w:rsidRPr="00E654D9">
              <w:rPr>
                <w:szCs w:val="20"/>
              </w:rPr>
              <w:t>-side related assistance information</w:t>
            </w:r>
          </w:p>
        </w:tc>
        <w:tc>
          <w:tcPr>
            <w:tcW w:w="2410" w:type="dxa"/>
            <w:vAlign w:val="center"/>
          </w:tcPr>
          <w:p w14:paraId="62C5BCA1" w14:textId="77777777" w:rsidR="00E654D9" w:rsidRPr="00E654D9" w:rsidRDefault="00E654D9" w:rsidP="000F7A89">
            <w:pPr>
              <w:snapToGrid w:val="0"/>
              <w:spacing w:afterLines="50"/>
              <w:rPr>
                <w:szCs w:val="20"/>
                <w:lang w:eastAsia="zh-CN"/>
              </w:rPr>
            </w:pPr>
            <w:r w:rsidRPr="00E654D9">
              <w:rPr>
                <w:szCs w:val="20"/>
                <w:lang w:eastAsia="zh-CN"/>
              </w:rPr>
              <w:t>Data size of assistance information</w:t>
            </w:r>
          </w:p>
        </w:tc>
        <w:tc>
          <w:tcPr>
            <w:tcW w:w="851" w:type="dxa"/>
            <w:vMerge w:val="restart"/>
            <w:vAlign w:val="center"/>
          </w:tcPr>
          <w:p w14:paraId="56E265F2" w14:textId="77777777" w:rsidR="00E654D9" w:rsidRPr="00E654D9" w:rsidRDefault="00E654D9" w:rsidP="000F7A89">
            <w:pPr>
              <w:snapToGrid w:val="0"/>
              <w:spacing w:afterLines="50"/>
              <w:rPr>
                <w:szCs w:val="20"/>
                <w:lang w:eastAsia="zh-CN"/>
              </w:rPr>
            </w:pPr>
          </w:p>
          <w:p w14:paraId="466DEB13"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p>
        </w:tc>
        <w:tc>
          <w:tcPr>
            <w:tcW w:w="919" w:type="dxa"/>
            <w:vMerge w:val="restart"/>
            <w:vAlign w:val="center"/>
          </w:tcPr>
          <w:p w14:paraId="01E022E7" w14:textId="77777777" w:rsidR="00E654D9" w:rsidRPr="00E654D9" w:rsidRDefault="00E654D9" w:rsidP="000F7A89">
            <w:pPr>
              <w:snapToGrid w:val="0"/>
              <w:spacing w:afterLines="50"/>
              <w:rPr>
                <w:szCs w:val="20"/>
                <w:lang w:eastAsia="zh-CN"/>
              </w:rPr>
            </w:pPr>
          </w:p>
          <w:p w14:paraId="0EA7BA15" w14:textId="77777777" w:rsidR="00E654D9" w:rsidRPr="00E654D9" w:rsidRDefault="00E654D9" w:rsidP="000F7A89">
            <w:pPr>
              <w:snapToGrid w:val="0"/>
              <w:spacing w:afterLines="50"/>
              <w:rPr>
                <w:szCs w:val="20"/>
                <w:lang w:eastAsia="zh-CN"/>
              </w:rPr>
            </w:pPr>
            <w:r w:rsidRPr="00E654D9">
              <w:rPr>
                <w:szCs w:val="20"/>
                <w:lang w:eastAsia="zh-CN"/>
              </w:rPr>
              <w:t>Real time</w:t>
            </w:r>
          </w:p>
        </w:tc>
      </w:tr>
      <w:tr w:rsidR="00E654D9" w:rsidRPr="00E654D9" w14:paraId="521A9737" w14:textId="77777777" w:rsidTr="000F7A89">
        <w:trPr>
          <w:trHeight w:val="346"/>
        </w:trPr>
        <w:tc>
          <w:tcPr>
            <w:tcW w:w="1295" w:type="dxa"/>
            <w:vMerge/>
            <w:vAlign w:val="center"/>
          </w:tcPr>
          <w:p w14:paraId="6847D9BF" w14:textId="77777777" w:rsidR="00E654D9" w:rsidRPr="00E654D9" w:rsidRDefault="00E654D9" w:rsidP="000F7A89">
            <w:pPr>
              <w:snapToGrid w:val="0"/>
              <w:spacing w:afterLines="50"/>
              <w:rPr>
                <w:szCs w:val="20"/>
                <w:lang w:eastAsia="zh-CN"/>
              </w:rPr>
            </w:pPr>
          </w:p>
        </w:tc>
        <w:tc>
          <w:tcPr>
            <w:tcW w:w="957" w:type="dxa"/>
            <w:vAlign w:val="center"/>
          </w:tcPr>
          <w:p w14:paraId="27795C9D"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413" w:type="dxa"/>
            <w:vAlign w:val="center"/>
          </w:tcPr>
          <w:p w14:paraId="75E2BFE9" w14:textId="77777777" w:rsidR="00E654D9" w:rsidRPr="00E654D9" w:rsidRDefault="00E654D9" w:rsidP="000F7A89">
            <w:pPr>
              <w:rPr>
                <w:szCs w:val="20"/>
              </w:rPr>
            </w:pPr>
            <w:r w:rsidRPr="00E654D9">
              <w:rPr>
                <w:szCs w:val="20"/>
              </w:rPr>
              <w:t>Data content including at least one of the following elements:</w:t>
            </w:r>
          </w:p>
          <w:p w14:paraId="16E9356C" w14:textId="77777777" w:rsidR="00E654D9" w:rsidRPr="00E654D9" w:rsidRDefault="00E654D9" w:rsidP="00D20957">
            <w:pPr>
              <w:pStyle w:val="a0"/>
              <w:numPr>
                <w:ilvl w:val="0"/>
                <w:numId w:val="37"/>
              </w:numPr>
              <w:overflowPunct/>
              <w:rPr>
                <w:rFonts w:eastAsia="等线"/>
                <w:szCs w:val="20"/>
              </w:rPr>
            </w:pPr>
            <w:r w:rsidRPr="00E654D9">
              <w:rPr>
                <w:rFonts w:eastAsia="等线"/>
                <w:szCs w:val="20"/>
              </w:rPr>
              <w:t>Set B</w:t>
            </w:r>
          </w:p>
          <w:p w14:paraId="0BB339BE" w14:textId="77777777" w:rsidR="00E654D9" w:rsidRPr="00E654D9" w:rsidRDefault="00E654D9" w:rsidP="00D20957">
            <w:pPr>
              <w:pStyle w:val="a0"/>
              <w:numPr>
                <w:ilvl w:val="1"/>
                <w:numId w:val="37"/>
              </w:numPr>
              <w:overflowPunct/>
              <w:contextualSpacing/>
              <w:rPr>
                <w:rFonts w:eastAsia="等线"/>
                <w:szCs w:val="20"/>
              </w:rPr>
            </w:pPr>
            <w:r w:rsidRPr="00E654D9">
              <w:rPr>
                <w:rFonts w:eastAsia="等线"/>
                <w:szCs w:val="20"/>
              </w:rPr>
              <w:t xml:space="preserve">L1-RSRP measurement based on Set B or a subset of </w:t>
            </w:r>
            <w:r w:rsidRPr="00E654D9">
              <w:rPr>
                <w:rFonts w:eastAsia="等线"/>
                <w:szCs w:val="20"/>
              </w:rPr>
              <w:lastRenderedPageBreak/>
              <w:t>Set B</w:t>
            </w:r>
          </w:p>
          <w:p w14:paraId="75BAE8C4" w14:textId="77777777" w:rsidR="00E654D9" w:rsidRPr="00E654D9" w:rsidRDefault="00E654D9" w:rsidP="00D20957">
            <w:pPr>
              <w:pStyle w:val="a0"/>
              <w:numPr>
                <w:ilvl w:val="0"/>
                <w:numId w:val="37"/>
              </w:numPr>
              <w:overflowPunct/>
              <w:contextualSpacing/>
              <w:rPr>
                <w:rFonts w:eastAsia="等线"/>
                <w:szCs w:val="20"/>
              </w:rPr>
            </w:pPr>
            <w:r w:rsidRPr="00E654D9">
              <w:rPr>
                <w:szCs w:val="20"/>
              </w:rPr>
              <w:t>Time related information, e.g. timestamps</w:t>
            </w:r>
          </w:p>
          <w:p w14:paraId="1E8090A1" w14:textId="77777777" w:rsidR="00E654D9" w:rsidRPr="00E654D9" w:rsidRDefault="00E654D9" w:rsidP="00D20957">
            <w:pPr>
              <w:pStyle w:val="a0"/>
              <w:numPr>
                <w:ilvl w:val="0"/>
                <w:numId w:val="37"/>
              </w:numPr>
              <w:overflowPunct/>
              <w:contextualSpacing/>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453939D8" w14:textId="77777777" w:rsidR="00E654D9" w:rsidRPr="00E654D9" w:rsidRDefault="00E654D9" w:rsidP="00D20957">
            <w:pPr>
              <w:pStyle w:val="a0"/>
              <w:numPr>
                <w:ilvl w:val="1"/>
                <w:numId w:val="37"/>
              </w:numPr>
              <w:overflowPunct/>
              <w:contextualSpacing/>
              <w:rPr>
                <w:szCs w:val="20"/>
              </w:rPr>
            </w:pPr>
            <w:r w:rsidRPr="00E654D9">
              <w:rPr>
                <w:szCs w:val="20"/>
              </w:rPr>
              <w:t>Site/Scenarios/Dataset related information, e.g. Dataset ID</w:t>
            </w:r>
          </w:p>
          <w:p w14:paraId="3F6CE6A4" w14:textId="77777777" w:rsidR="00E654D9" w:rsidRPr="00E654D9" w:rsidRDefault="00E654D9" w:rsidP="00D20957">
            <w:pPr>
              <w:pStyle w:val="a0"/>
              <w:numPr>
                <w:ilvl w:val="1"/>
                <w:numId w:val="37"/>
              </w:numPr>
              <w:overflowPunct/>
              <w:contextualSpacing/>
              <w:rPr>
                <w:szCs w:val="20"/>
              </w:rPr>
            </w:pPr>
            <w:r w:rsidRPr="00E654D9">
              <w:rPr>
                <w:szCs w:val="20"/>
              </w:rPr>
              <w:t>UE-side related assistance information</w:t>
            </w:r>
          </w:p>
        </w:tc>
        <w:tc>
          <w:tcPr>
            <w:tcW w:w="2410" w:type="dxa"/>
            <w:vAlign w:val="center"/>
          </w:tcPr>
          <w:p w14:paraId="4FD8ECE1" w14:textId="77777777" w:rsidR="00E654D9" w:rsidRPr="00E654D9" w:rsidRDefault="00E654D9" w:rsidP="000F7A89">
            <w:pPr>
              <w:snapToGrid w:val="0"/>
              <w:spacing w:afterLines="50"/>
              <w:rPr>
                <w:szCs w:val="20"/>
                <w:lang w:eastAsia="zh-CN"/>
              </w:rPr>
            </w:pPr>
            <w:r w:rsidRPr="00E654D9">
              <w:rPr>
                <w:szCs w:val="20"/>
                <w:lang w:eastAsia="zh-CN"/>
              </w:rPr>
              <w:lastRenderedPageBreak/>
              <w:t xml:space="preserve">Beam number in Set B * quantization bits + assistance information </w:t>
            </w:r>
            <w:proofErr w:type="gramStart"/>
            <w:r w:rsidRPr="00E654D9">
              <w:rPr>
                <w:szCs w:val="20"/>
                <w:lang w:eastAsia="zh-CN"/>
              </w:rPr>
              <w:t>=  8</w:t>
            </w:r>
            <w:proofErr w:type="gramEnd"/>
            <w:r w:rsidRPr="00E654D9">
              <w:rPr>
                <w:szCs w:val="20"/>
                <w:lang w:eastAsia="zh-CN"/>
              </w:rPr>
              <w:t xml:space="preserve"> * 4 + assistance information, e.g. 32 bits to ~100 bits</w:t>
            </w:r>
          </w:p>
          <w:p w14:paraId="500462A2" w14:textId="77777777" w:rsidR="00E654D9" w:rsidRPr="00E654D9" w:rsidRDefault="00E654D9" w:rsidP="000F7A89">
            <w:pPr>
              <w:snapToGrid w:val="0"/>
              <w:spacing w:afterLines="50"/>
              <w:rPr>
                <w:szCs w:val="20"/>
                <w:lang w:eastAsia="zh-CN"/>
              </w:rPr>
            </w:pPr>
          </w:p>
          <w:p w14:paraId="5348B419" w14:textId="77777777" w:rsidR="00E654D9" w:rsidRPr="00E654D9" w:rsidRDefault="00E654D9" w:rsidP="000F7A89">
            <w:pPr>
              <w:snapToGrid w:val="0"/>
              <w:spacing w:afterLines="50"/>
              <w:rPr>
                <w:szCs w:val="20"/>
                <w:lang w:eastAsia="zh-CN"/>
              </w:rPr>
            </w:pPr>
            <w:r w:rsidRPr="00E654D9">
              <w:rPr>
                <w:szCs w:val="20"/>
                <w:lang w:eastAsia="zh-CN"/>
              </w:rPr>
              <w:t>Note: typical configuration, 32 Tx beams in Set A, 8 Tx beams in Set B, top-k = 1, quantization bits = 4</w:t>
            </w:r>
          </w:p>
        </w:tc>
        <w:tc>
          <w:tcPr>
            <w:tcW w:w="851" w:type="dxa"/>
            <w:vMerge/>
            <w:vAlign w:val="center"/>
          </w:tcPr>
          <w:p w14:paraId="2731F55B" w14:textId="77777777" w:rsidR="00E654D9" w:rsidRPr="00E654D9" w:rsidRDefault="00E654D9" w:rsidP="000F7A89">
            <w:pPr>
              <w:snapToGrid w:val="0"/>
              <w:spacing w:afterLines="50"/>
              <w:rPr>
                <w:szCs w:val="20"/>
                <w:lang w:eastAsia="zh-CN"/>
              </w:rPr>
            </w:pPr>
          </w:p>
        </w:tc>
        <w:tc>
          <w:tcPr>
            <w:tcW w:w="919" w:type="dxa"/>
            <w:vMerge/>
            <w:vAlign w:val="center"/>
          </w:tcPr>
          <w:p w14:paraId="429E6878" w14:textId="77777777" w:rsidR="00E654D9" w:rsidRPr="00E654D9" w:rsidRDefault="00E654D9" w:rsidP="000F7A89">
            <w:pPr>
              <w:snapToGrid w:val="0"/>
              <w:spacing w:afterLines="50"/>
              <w:rPr>
                <w:szCs w:val="20"/>
                <w:lang w:eastAsia="zh-CN"/>
              </w:rPr>
            </w:pPr>
          </w:p>
        </w:tc>
      </w:tr>
      <w:tr w:rsidR="00E654D9" w:rsidRPr="00E654D9" w14:paraId="54056D22" w14:textId="77777777" w:rsidTr="000F7A89">
        <w:trPr>
          <w:trHeight w:val="104"/>
        </w:trPr>
        <w:tc>
          <w:tcPr>
            <w:tcW w:w="1295" w:type="dxa"/>
            <w:vMerge w:val="restart"/>
            <w:vAlign w:val="center"/>
          </w:tcPr>
          <w:p w14:paraId="6127E7BA" w14:textId="77777777" w:rsidR="00E654D9" w:rsidRPr="00E654D9" w:rsidRDefault="00E654D9" w:rsidP="000F7A89">
            <w:pPr>
              <w:snapToGrid w:val="0"/>
              <w:spacing w:afterLines="50"/>
              <w:rPr>
                <w:szCs w:val="20"/>
                <w:lang w:eastAsia="zh-CN"/>
              </w:rPr>
            </w:pPr>
            <w:r w:rsidRPr="00E654D9">
              <w:rPr>
                <w:bCs/>
                <w:szCs w:val="20"/>
                <w:lang w:eastAsia="zh-CN"/>
              </w:rPr>
              <w:t>Model monitoring</w:t>
            </w:r>
          </w:p>
        </w:tc>
        <w:tc>
          <w:tcPr>
            <w:tcW w:w="957" w:type="dxa"/>
            <w:vAlign w:val="center"/>
          </w:tcPr>
          <w:p w14:paraId="52F1C71A"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3413" w:type="dxa"/>
            <w:vAlign w:val="center"/>
          </w:tcPr>
          <w:p w14:paraId="207005F1" w14:textId="77777777" w:rsidR="00E654D9" w:rsidRPr="00E654D9" w:rsidRDefault="00E654D9" w:rsidP="000F7A89">
            <w:pPr>
              <w:rPr>
                <w:szCs w:val="20"/>
              </w:rPr>
            </w:pPr>
            <w:r w:rsidRPr="00E654D9">
              <w:rPr>
                <w:szCs w:val="20"/>
              </w:rPr>
              <w:t>Data content including at least one of the following elements:</w:t>
            </w:r>
          </w:p>
          <w:p w14:paraId="04A0ABB2" w14:textId="77777777" w:rsidR="00E654D9" w:rsidRPr="00E654D9" w:rsidRDefault="00E654D9" w:rsidP="00D20957">
            <w:pPr>
              <w:pStyle w:val="a0"/>
              <w:widowControl/>
              <w:numPr>
                <w:ilvl w:val="0"/>
                <w:numId w:val="37"/>
              </w:numPr>
              <w:autoSpaceDE w:val="0"/>
              <w:autoSpaceDN w:val="0"/>
              <w:adjustRightInd w:val="0"/>
              <w:snapToGrid w:val="0"/>
              <w:spacing w:afterLines="50"/>
              <w:contextualSpacing/>
              <w:textAlignment w:val="baseline"/>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22E78789" w14:textId="77777777" w:rsidR="00E654D9" w:rsidRPr="00E654D9" w:rsidRDefault="00E654D9" w:rsidP="00D20957">
            <w:pPr>
              <w:pStyle w:val="a0"/>
              <w:widowControl/>
              <w:numPr>
                <w:ilvl w:val="1"/>
                <w:numId w:val="37"/>
              </w:numPr>
              <w:autoSpaceDE w:val="0"/>
              <w:autoSpaceDN w:val="0"/>
              <w:adjustRightInd w:val="0"/>
              <w:spacing w:after="180"/>
              <w:contextualSpacing/>
              <w:jc w:val="left"/>
              <w:textAlignment w:val="baseline"/>
              <w:rPr>
                <w:szCs w:val="20"/>
              </w:rPr>
            </w:pPr>
            <w:r w:rsidRPr="00E654D9">
              <w:rPr>
                <w:szCs w:val="20"/>
              </w:rPr>
              <w:t>Site/Scenarios/Dataset related information, e.g. Dataset ID</w:t>
            </w:r>
          </w:p>
          <w:p w14:paraId="27474B44" w14:textId="77777777" w:rsidR="00E654D9" w:rsidRPr="00E654D9" w:rsidRDefault="00E654D9" w:rsidP="00D20957">
            <w:pPr>
              <w:pStyle w:val="a0"/>
              <w:widowControl/>
              <w:numPr>
                <w:ilvl w:val="1"/>
                <w:numId w:val="37"/>
              </w:numPr>
              <w:autoSpaceDE w:val="0"/>
              <w:autoSpaceDN w:val="0"/>
              <w:adjustRightInd w:val="0"/>
              <w:spacing w:after="180"/>
              <w:contextualSpacing/>
              <w:jc w:val="left"/>
              <w:textAlignment w:val="baseline"/>
              <w:rPr>
                <w:szCs w:val="20"/>
              </w:rPr>
            </w:pPr>
            <w:proofErr w:type="spellStart"/>
            <w:r w:rsidRPr="00E654D9">
              <w:rPr>
                <w:szCs w:val="20"/>
              </w:rPr>
              <w:t>gNB</w:t>
            </w:r>
            <w:proofErr w:type="spellEnd"/>
            <w:r w:rsidRPr="00E654D9">
              <w:rPr>
                <w:szCs w:val="20"/>
              </w:rPr>
              <w:t>-side related assistance information</w:t>
            </w:r>
          </w:p>
        </w:tc>
        <w:tc>
          <w:tcPr>
            <w:tcW w:w="2410" w:type="dxa"/>
            <w:vAlign w:val="center"/>
          </w:tcPr>
          <w:p w14:paraId="751F47E4" w14:textId="77777777" w:rsidR="00E654D9" w:rsidRPr="00E654D9" w:rsidRDefault="00E654D9" w:rsidP="000F7A89">
            <w:pPr>
              <w:snapToGrid w:val="0"/>
              <w:spacing w:afterLines="50"/>
              <w:rPr>
                <w:szCs w:val="20"/>
                <w:lang w:eastAsia="zh-CN"/>
              </w:rPr>
            </w:pPr>
            <w:r w:rsidRPr="00E654D9">
              <w:rPr>
                <w:szCs w:val="20"/>
                <w:lang w:eastAsia="zh-CN"/>
              </w:rPr>
              <w:t>Data size of assistance information</w:t>
            </w:r>
            <w:r w:rsidRPr="00E654D9" w:rsidDel="007170A4">
              <w:rPr>
                <w:szCs w:val="20"/>
                <w:lang w:eastAsia="zh-CN"/>
              </w:rPr>
              <w:t xml:space="preserve"> </w:t>
            </w:r>
          </w:p>
        </w:tc>
        <w:tc>
          <w:tcPr>
            <w:tcW w:w="851" w:type="dxa"/>
            <w:vMerge w:val="restart"/>
            <w:vAlign w:val="center"/>
          </w:tcPr>
          <w:p w14:paraId="4C15EE03" w14:textId="77777777" w:rsidR="00E654D9" w:rsidRPr="00E654D9" w:rsidRDefault="00E654D9" w:rsidP="000F7A89">
            <w:pPr>
              <w:snapToGrid w:val="0"/>
              <w:spacing w:afterLines="50"/>
              <w:rPr>
                <w:szCs w:val="20"/>
                <w:lang w:eastAsia="zh-CN"/>
              </w:rPr>
            </w:pPr>
          </w:p>
          <w:p w14:paraId="0058D06C"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p>
        </w:tc>
        <w:tc>
          <w:tcPr>
            <w:tcW w:w="919" w:type="dxa"/>
            <w:vMerge w:val="restart"/>
            <w:vAlign w:val="center"/>
          </w:tcPr>
          <w:p w14:paraId="6A405EDA" w14:textId="77777777" w:rsidR="00E654D9" w:rsidRPr="00E654D9" w:rsidRDefault="00E654D9" w:rsidP="000F7A89">
            <w:pPr>
              <w:snapToGrid w:val="0"/>
              <w:spacing w:afterLines="50"/>
              <w:rPr>
                <w:szCs w:val="20"/>
                <w:lang w:eastAsia="zh-CN"/>
              </w:rPr>
            </w:pPr>
          </w:p>
          <w:p w14:paraId="4283C410" w14:textId="77777777" w:rsidR="00E654D9" w:rsidRPr="00E654D9" w:rsidRDefault="00E654D9" w:rsidP="000F7A89">
            <w:pPr>
              <w:snapToGrid w:val="0"/>
              <w:spacing w:afterLines="50"/>
              <w:rPr>
                <w:szCs w:val="20"/>
                <w:lang w:eastAsia="zh-CN"/>
              </w:rPr>
            </w:pPr>
            <w:r w:rsidRPr="00E654D9">
              <w:rPr>
                <w:szCs w:val="20"/>
                <w:lang w:eastAsia="zh-CN"/>
              </w:rPr>
              <w:t xml:space="preserve">Real time/ Non-real time </w:t>
            </w:r>
          </w:p>
        </w:tc>
      </w:tr>
      <w:tr w:rsidR="00E654D9" w:rsidRPr="00E654D9" w14:paraId="75C67A46" w14:textId="77777777" w:rsidTr="000F7A89">
        <w:trPr>
          <w:trHeight w:val="31"/>
        </w:trPr>
        <w:tc>
          <w:tcPr>
            <w:tcW w:w="1295" w:type="dxa"/>
            <w:vMerge/>
            <w:vAlign w:val="center"/>
          </w:tcPr>
          <w:p w14:paraId="6F388A97" w14:textId="77777777" w:rsidR="00E654D9" w:rsidRPr="00E654D9" w:rsidRDefault="00E654D9" w:rsidP="000F7A89">
            <w:pPr>
              <w:snapToGrid w:val="0"/>
              <w:spacing w:afterLines="50"/>
              <w:rPr>
                <w:szCs w:val="20"/>
                <w:lang w:eastAsia="zh-CN"/>
              </w:rPr>
            </w:pPr>
          </w:p>
        </w:tc>
        <w:tc>
          <w:tcPr>
            <w:tcW w:w="957" w:type="dxa"/>
            <w:vAlign w:val="center"/>
          </w:tcPr>
          <w:p w14:paraId="6729A981"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413" w:type="dxa"/>
            <w:vAlign w:val="center"/>
          </w:tcPr>
          <w:p w14:paraId="4458B45F" w14:textId="77777777" w:rsidR="00E654D9" w:rsidRPr="00E654D9" w:rsidRDefault="00E654D9" w:rsidP="000F7A89">
            <w:pPr>
              <w:rPr>
                <w:szCs w:val="20"/>
              </w:rPr>
            </w:pPr>
            <w:r w:rsidRPr="00E654D9">
              <w:rPr>
                <w:szCs w:val="20"/>
              </w:rPr>
              <w:t>Data content including at least one of the following elements:</w:t>
            </w:r>
          </w:p>
          <w:p w14:paraId="1A0C79AE" w14:textId="77777777" w:rsidR="00E654D9" w:rsidRPr="00E654D9" w:rsidRDefault="00E654D9" w:rsidP="00D20957">
            <w:pPr>
              <w:pStyle w:val="a0"/>
              <w:numPr>
                <w:ilvl w:val="0"/>
                <w:numId w:val="37"/>
              </w:numPr>
              <w:overflowPunct/>
              <w:rPr>
                <w:rFonts w:eastAsia="等线"/>
                <w:szCs w:val="20"/>
              </w:rPr>
            </w:pPr>
            <w:r w:rsidRPr="00E654D9">
              <w:rPr>
                <w:rFonts w:eastAsia="等线"/>
                <w:szCs w:val="20"/>
              </w:rPr>
              <w:t>One from the following two options</w:t>
            </w:r>
          </w:p>
          <w:p w14:paraId="6BA4C187" w14:textId="77777777" w:rsidR="00E654D9" w:rsidRPr="00E654D9" w:rsidRDefault="00E654D9" w:rsidP="00D20957">
            <w:pPr>
              <w:pStyle w:val="a0"/>
              <w:numPr>
                <w:ilvl w:val="1"/>
                <w:numId w:val="37"/>
              </w:numPr>
              <w:overflowPunct/>
              <w:rPr>
                <w:rFonts w:eastAsia="等线"/>
                <w:szCs w:val="20"/>
              </w:rPr>
            </w:pPr>
            <w:r w:rsidRPr="00E654D9">
              <w:rPr>
                <w:rFonts w:eastAsiaTheme="minorEastAsia"/>
                <w:szCs w:val="20"/>
              </w:rPr>
              <w:t>Measurement results including</w:t>
            </w:r>
          </w:p>
          <w:p w14:paraId="2AA15686" w14:textId="77777777" w:rsidR="00E654D9" w:rsidRPr="00E654D9" w:rsidRDefault="00E654D9" w:rsidP="00D20957">
            <w:pPr>
              <w:pStyle w:val="a0"/>
              <w:numPr>
                <w:ilvl w:val="2"/>
                <w:numId w:val="37"/>
              </w:numPr>
              <w:overflowPunct/>
              <w:rPr>
                <w:rFonts w:eastAsia="等线"/>
                <w:szCs w:val="20"/>
              </w:rPr>
            </w:pPr>
            <w:r w:rsidRPr="00E654D9">
              <w:rPr>
                <w:rFonts w:eastAsia="等线"/>
                <w:szCs w:val="20"/>
              </w:rPr>
              <w:t>Set B</w:t>
            </w:r>
          </w:p>
          <w:p w14:paraId="0A811D89" w14:textId="77777777" w:rsidR="00E654D9" w:rsidRPr="00E654D9" w:rsidRDefault="00E654D9" w:rsidP="00D20957">
            <w:pPr>
              <w:pStyle w:val="a0"/>
              <w:numPr>
                <w:ilvl w:val="3"/>
                <w:numId w:val="37"/>
              </w:numPr>
              <w:overflowPunct/>
              <w:contextualSpacing/>
              <w:rPr>
                <w:rFonts w:eastAsia="等线"/>
                <w:szCs w:val="20"/>
              </w:rPr>
            </w:pPr>
            <w:r w:rsidRPr="00E654D9">
              <w:rPr>
                <w:rFonts w:eastAsia="等线"/>
                <w:szCs w:val="20"/>
              </w:rPr>
              <w:t xml:space="preserve">L1-RSRP measurement based on Set B or </w:t>
            </w:r>
            <w:r w:rsidRPr="00E654D9">
              <w:rPr>
                <w:szCs w:val="20"/>
              </w:rPr>
              <w:t>a subset of Set B</w:t>
            </w:r>
          </w:p>
          <w:p w14:paraId="1656D5DB" w14:textId="77777777" w:rsidR="00E654D9" w:rsidRPr="00E654D9" w:rsidRDefault="00E654D9" w:rsidP="00D20957">
            <w:pPr>
              <w:pStyle w:val="a0"/>
              <w:numPr>
                <w:ilvl w:val="2"/>
                <w:numId w:val="37"/>
              </w:numPr>
              <w:overflowPunct/>
              <w:rPr>
                <w:rFonts w:eastAsia="等线"/>
                <w:szCs w:val="20"/>
              </w:rPr>
            </w:pPr>
            <w:r w:rsidRPr="00E654D9">
              <w:rPr>
                <w:rFonts w:eastAsiaTheme="minorEastAsia"/>
                <w:szCs w:val="20"/>
              </w:rPr>
              <w:t>Label data can be one of the options</w:t>
            </w:r>
          </w:p>
          <w:p w14:paraId="1C56F82B" w14:textId="77777777" w:rsidR="00E654D9" w:rsidRPr="00E654D9" w:rsidRDefault="00E654D9" w:rsidP="00D20957">
            <w:pPr>
              <w:pStyle w:val="a0"/>
              <w:numPr>
                <w:ilvl w:val="3"/>
                <w:numId w:val="37"/>
              </w:numPr>
              <w:overflowPunct/>
              <w:rPr>
                <w:rFonts w:eastAsia="等线"/>
                <w:szCs w:val="20"/>
              </w:rPr>
            </w:pPr>
            <w:r w:rsidRPr="00E654D9">
              <w:rPr>
                <w:rFonts w:eastAsia="等线"/>
                <w:szCs w:val="20"/>
              </w:rPr>
              <w:t>L1-RSRP measurement based on Set A or a subset of Set A</w:t>
            </w:r>
          </w:p>
          <w:p w14:paraId="4F7B59A5" w14:textId="77777777" w:rsidR="00E654D9" w:rsidRPr="00E654D9" w:rsidRDefault="00E654D9" w:rsidP="00D20957">
            <w:pPr>
              <w:pStyle w:val="a0"/>
              <w:numPr>
                <w:ilvl w:val="3"/>
                <w:numId w:val="37"/>
              </w:numPr>
              <w:overflowPunct/>
              <w:rPr>
                <w:rFonts w:eastAsia="等线"/>
                <w:szCs w:val="20"/>
              </w:rPr>
            </w:pPr>
            <w:r w:rsidRPr="00E654D9">
              <w:rPr>
                <w:rFonts w:eastAsia="等线"/>
                <w:szCs w:val="20"/>
              </w:rPr>
              <w:t>Partial L1-RSRP measurement based on Set A or a subset of Set A + beam indicator</w:t>
            </w:r>
          </w:p>
          <w:p w14:paraId="4A2AE87B" w14:textId="77777777" w:rsidR="00E654D9" w:rsidRPr="00E654D9" w:rsidRDefault="00E654D9" w:rsidP="00D20957">
            <w:pPr>
              <w:pStyle w:val="a0"/>
              <w:numPr>
                <w:ilvl w:val="3"/>
                <w:numId w:val="37"/>
              </w:numPr>
              <w:overflowPunct/>
              <w:rPr>
                <w:rFonts w:eastAsia="等线"/>
                <w:szCs w:val="20"/>
              </w:rPr>
            </w:pPr>
            <w:r w:rsidRPr="00E654D9">
              <w:rPr>
                <w:rFonts w:eastAsiaTheme="minorEastAsia"/>
                <w:szCs w:val="20"/>
              </w:rPr>
              <w:t>Top-k beam indicator</w:t>
            </w:r>
          </w:p>
          <w:p w14:paraId="6B2592D8" w14:textId="77777777" w:rsidR="00E654D9" w:rsidRPr="00E654D9" w:rsidRDefault="00E654D9" w:rsidP="00D20957">
            <w:pPr>
              <w:pStyle w:val="a0"/>
              <w:numPr>
                <w:ilvl w:val="1"/>
                <w:numId w:val="37"/>
              </w:numPr>
              <w:overflowPunct/>
              <w:contextualSpacing/>
              <w:rPr>
                <w:szCs w:val="20"/>
              </w:rPr>
            </w:pPr>
            <w:r w:rsidRPr="00E654D9">
              <w:rPr>
                <w:szCs w:val="20"/>
              </w:rPr>
              <w:t>Performance metric results</w:t>
            </w:r>
          </w:p>
          <w:p w14:paraId="1B7F5258" w14:textId="77777777" w:rsidR="00E654D9" w:rsidRPr="00E654D9" w:rsidRDefault="00E654D9" w:rsidP="00D20957">
            <w:pPr>
              <w:pStyle w:val="a0"/>
              <w:numPr>
                <w:ilvl w:val="0"/>
                <w:numId w:val="37"/>
              </w:numPr>
              <w:overflowPunct/>
              <w:contextualSpacing/>
              <w:rPr>
                <w:szCs w:val="20"/>
              </w:rPr>
            </w:pPr>
            <w:r w:rsidRPr="00E654D9">
              <w:rPr>
                <w:szCs w:val="20"/>
              </w:rPr>
              <w:t>Time related information, e.g. timestamps</w:t>
            </w:r>
          </w:p>
          <w:p w14:paraId="7E86C6C4" w14:textId="77777777" w:rsidR="00E654D9" w:rsidRPr="00E654D9" w:rsidRDefault="00E654D9" w:rsidP="00D20957">
            <w:pPr>
              <w:pStyle w:val="a0"/>
              <w:numPr>
                <w:ilvl w:val="0"/>
                <w:numId w:val="37"/>
              </w:numPr>
              <w:overflowPunct/>
              <w:contextualSpacing/>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13845460" w14:textId="77777777" w:rsidR="00E654D9" w:rsidRPr="00E654D9" w:rsidRDefault="00E654D9" w:rsidP="00D20957">
            <w:pPr>
              <w:pStyle w:val="a0"/>
              <w:numPr>
                <w:ilvl w:val="1"/>
                <w:numId w:val="37"/>
              </w:numPr>
              <w:overflowPunct/>
              <w:contextualSpacing/>
              <w:rPr>
                <w:szCs w:val="20"/>
              </w:rPr>
            </w:pPr>
            <w:r w:rsidRPr="00E654D9">
              <w:rPr>
                <w:szCs w:val="20"/>
              </w:rPr>
              <w:t>Site/Scenarios/Dataset related information, e.g. Dataset ID</w:t>
            </w:r>
          </w:p>
          <w:p w14:paraId="56A5B46D" w14:textId="77777777" w:rsidR="00E654D9" w:rsidRPr="00E654D9" w:rsidRDefault="00E654D9" w:rsidP="00D20957">
            <w:pPr>
              <w:pStyle w:val="a0"/>
              <w:numPr>
                <w:ilvl w:val="1"/>
                <w:numId w:val="37"/>
              </w:numPr>
              <w:overflowPunct/>
              <w:contextualSpacing/>
              <w:rPr>
                <w:szCs w:val="20"/>
              </w:rPr>
            </w:pPr>
            <w:r w:rsidRPr="00E654D9">
              <w:rPr>
                <w:szCs w:val="20"/>
              </w:rPr>
              <w:t>UE-side related assistance information</w:t>
            </w:r>
          </w:p>
        </w:tc>
        <w:tc>
          <w:tcPr>
            <w:tcW w:w="2410" w:type="dxa"/>
            <w:vAlign w:val="center"/>
          </w:tcPr>
          <w:p w14:paraId="2E07935D" w14:textId="77777777" w:rsidR="00E654D9" w:rsidRPr="00E654D9" w:rsidRDefault="00E654D9" w:rsidP="000F7A89">
            <w:pPr>
              <w:snapToGrid w:val="0"/>
              <w:spacing w:afterLines="50"/>
              <w:rPr>
                <w:szCs w:val="20"/>
                <w:lang w:eastAsia="zh-CN"/>
              </w:rPr>
            </w:pPr>
            <w:r w:rsidRPr="00E654D9">
              <w:rPr>
                <w:szCs w:val="20"/>
                <w:lang w:eastAsia="zh-CN"/>
              </w:rPr>
              <w:t>For report with all L1-RSRP,</w:t>
            </w:r>
          </w:p>
          <w:p w14:paraId="73AD217C" w14:textId="77777777" w:rsidR="00E654D9" w:rsidRPr="00E654D9" w:rsidRDefault="00E654D9" w:rsidP="000F7A89">
            <w:pPr>
              <w:snapToGrid w:val="0"/>
              <w:spacing w:afterLines="50"/>
              <w:rPr>
                <w:szCs w:val="20"/>
                <w:lang w:eastAsia="zh-CN"/>
              </w:rPr>
            </w:pPr>
            <w:r w:rsidRPr="00E654D9">
              <w:rPr>
                <w:szCs w:val="20"/>
                <w:lang w:eastAsia="zh-CN"/>
              </w:rPr>
              <w:t xml:space="preserve">Beam number in Set A * quantization costs * measurement occasion + assistance information </w:t>
            </w:r>
            <w:proofErr w:type="gramStart"/>
            <w:r w:rsidRPr="00E654D9">
              <w:rPr>
                <w:szCs w:val="20"/>
                <w:lang w:eastAsia="zh-CN"/>
              </w:rPr>
              <w:t>=  32</w:t>
            </w:r>
            <w:proofErr w:type="gramEnd"/>
            <w:r w:rsidRPr="00E654D9">
              <w:rPr>
                <w:szCs w:val="20"/>
                <w:lang w:eastAsia="zh-CN"/>
              </w:rPr>
              <w:t xml:space="preserve"> * 4 * measurement occasion + assistance information, e.g. 128 bits to ~1.28 Kbits with 10 measurement occasions</w:t>
            </w:r>
          </w:p>
          <w:p w14:paraId="53EA95EB" w14:textId="77777777" w:rsidR="00E654D9" w:rsidRPr="00E654D9" w:rsidRDefault="00E654D9" w:rsidP="000F7A89">
            <w:pPr>
              <w:snapToGrid w:val="0"/>
              <w:spacing w:afterLines="50"/>
              <w:rPr>
                <w:szCs w:val="20"/>
                <w:lang w:eastAsia="zh-CN"/>
              </w:rPr>
            </w:pPr>
          </w:p>
          <w:p w14:paraId="69864C95" w14:textId="77777777" w:rsidR="00E654D9" w:rsidRPr="00E654D9" w:rsidRDefault="00E654D9" w:rsidP="000F7A89">
            <w:pPr>
              <w:snapToGrid w:val="0"/>
              <w:spacing w:afterLines="50"/>
              <w:rPr>
                <w:szCs w:val="20"/>
                <w:lang w:eastAsia="zh-CN"/>
              </w:rPr>
            </w:pPr>
            <w:r w:rsidRPr="00E654D9">
              <w:rPr>
                <w:szCs w:val="20"/>
                <w:lang w:eastAsia="zh-CN"/>
              </w:rPr>
              <w:t>For report with top-k beam indicator,</w:t>
            </w:r>
          </w:p>
          <w:p w14:paraId="6034E5C4" w14:textId="77777777" w:rsidR="00E654D9" w:rsidRPr="00E654D9" w:rsidRDefault="00E654D9" w:rsidP="000F7A89">
            <w:pPr>
              <w:snapToGrid w:val="0"/>
              <w:spacing w:afterLines="50"/>
              <w:rPr>
                <w:szCs w:val="20"/>
                <w:lang w:eastAsia="zh-CN"/>
              </w:rPr>
            </w:pPr>
            <w:r w:rsidRPr="00E654D9">
              <w:rPr>
                <w:szCs w:val="20"/>
                <w:lang w:eastAsia="zh-CN"/>
              </w:rPr>
              <w:t xml:space="preserve">(Beam number in Set B * quantization costs + top-k * beam indicator in Set A) * measurement occasions + assistance information </w:t>
            </w:r>
            <w:proofErr w:type="gramStart"/>
            <w:r w:rsidRPr="00E654D9">
              <w:rPr>
                <w:szCs w:val="20"/>
                <w:lang w:eastAsia="zh-CN"/>
              </w:rPr>
              <w:t>=  (</w:t>
            </w:r>
            <w:proofErr w:type="gramEnd"/>
            <w:r w:rsidRPr="00E654D9">
              <w:rPr>
                <w:szCs w:val="20"/>
                <w:lang w:eastAsia="zh-CN"/>
              </w:rPr>
              <w:t>8 * 4 + k * 5)* measurement occasions + assistance information, e.g. 37 bits to ~370 bits with 10 measurement occasions</w:t>
            </w:r>
          </w:p>
          <w:p w14:paraId="685F70C9" w14:textId="77777777" w:rsidR="00E654D9" w:rsidRPr="00E654D9" w:rsidRDefault="00E654D9" w:rsidP="000F7A89">
            <w:pPr>
              <w:snapToGrid w:val="0"/>
              <w:spacing w:afterLines="50"/>
              <w:rPr>
                <w:szCs w:val="20"/>
                <w:lang w:eastAsia="zh-CN"/>
              </w:rPr>
            </w:pPr>
          </w:p>
          <w:p w14:paraId="3076AE08" w14:textId="77777777" w:rsidR="00E654D9" w:rsidRPr="00E654D9" w:rsidRDefault="00E654D9" w:rsidP="000F7A89">
            <w:pPr>
              <w:snapToGrid w:val="0"/>
              <w:spacing w:afterLines="50"/>
              <w:rPr>
                <w:szCs w:val="20"/>
                <w:lang w:eastAsia="zh-CN"/>
              </w:rPr>
            </w:pPr>
            <w:r w:rsidRPr="00E654D9">
              <w:rPr>
                <w:szCs w:val="20"/>
                <w:lang w:eastAsia="zh-CN"/>
              </w:rPr>
              <w:t>For report with performance metric,</w:t>
            </w:r>
          </w:p>
          <w:p w14:paraId="53FF28AB" w14:textId="77777777" w:rsidR="00E654D9" w:rsidRPr="00E654D9" w:rsidRDefault="00E654D9" w:rsidP="000F7A89">
            <w:pPr>
              <w:snapToGrid w:val="0"/>
              <w:spacing w:afterLines="50"/>
              <w:rPr>
                <w:szCs w:val="20"/>
                <w:lang w:eastAsia="zh-CN"/>
              </w:rPr>
            </w:pPr>
            <w:r w:rsidRPr="00E654D9">
              <w:rPr>
                <w:szCs w:val="20"/>
                <w:lang w:eastAsia="zh-CN"/>
              </w:rPr>
              <w:t xml:space="preserve">Data size of performance </w:t>
            </w:r>
            <w:proofErr w:type="gramStart"/>
            <w:r w:rsidRPr="00E654D9">
              <w:rPr>
                <w:szCs w:val="20"/>
                <w:lang w:eastAsia="zh-CN"/>
              </w:rPr>
              <w:t>metric(</w:t>
            </w:r>
            <w:proofErr w:type="gramEnd"/>
            <w:r w:rsidRPr="00E654D9">
              <w:rPr>
                <w:szCs w:val="20"/>
                <w:lang w:eastAsia="zh-CN"/>
              </w:rPr>
              <w:t>less than 10 bits) * measurement occasions + assistance information, e.g. 10 bits to ~100 bits with 10 measurement occasions</w:t>
            </w:r>
          </w:p>
          <w:p w14:paraId="7EC8180F" w14:textId="77777777" w:rsidR="00E654D9" w:rsidRPr="00E654D9" w:rsidRDefault="00E654D9" w:rsidP="000F7A89">
            <w:pPr>
              <w:snapToGrid w:val="0"/>
              <w:spacing w:afterLines="50"/>
              <w:rPr>
                <w:szCs w:val="20"/>
                <w:lang w:eastAsia="zh-CN"/>
              </w:rPr>
            </w:pPr>
          </w:p>
          <w:p w14:paraId="5D5005E3" w14:textId="77777777" w:rsidR="00E654D9" w:rsidRPr="00E654D9" w:rsidRDefault="00E654D9" w:rsidP="000F7A89">
            <w:pPr>
              <w:snapToGrid w:val="0"/>
              <w:spacing w:afterLines="50"/>
              <w:rPr>
                <w:szCs w:val="20"/>
                <w:lang w:eastAsia="zh-CN"/>
              </w:rPr>
            </w:pPr>
            <w:r w:rsidRPr="00E654D9">
              <w:rPr>
                <w:szCs w:val="20"/>
                <w:lang w:eastAsia="zh-CN"/>
              </w:rPr>
              <w:t xml:space="preserve">Note: typical configuration, 32 Tx beams in Set A, 8 Tx </w:t>
            </w:r>
            <w:r w:rsidRPr="00E654D9">
              <w:rPr>
                <w:szCs w:val="20"/>
                <w:lang w:eastAsia="zh-CN"/>
              </w:rPr>
              <w:lastRenderedPageBreak/>
              <w:t>beams in Set B, top-k = 1, quantization bits = 4</w:t>
            </w:r>
          </w:p>
        </w:tc>
        <w:tc>
          <w:tcPr>
            <w:tcW w:w="851" w:type="dxa"/>
            <w:vMerge/>
            <w:vAlign w:val="center"/>
          </w:tcPr>
          <w:p w14:paraId="61FEBAD7" w14:textId="77777777" w:rsidR="00E654D9" w:rsidRPr="00E654D9" w:rsidRDefault="00E654D9" w:rsidP="000F7A89">
            <w:pPr>
              <w:snapToGrid w:val="0"/>
              <w:spacing w:afterLines="50"/>
              <w:rPr>
                <w:szCs w:val="20"/>
                <w:lang w:eastAsia="zh-CN"/>
              </w:rPr>
            </w:pPr>
          </w:p>
        </w:tc>
        <w:tc>
          <w:tcPr>
            <w:tcW w:w="919" w:type="dxa"/>
            <w:vMerge/>
            <w:vAlign w:val="center"/>
          </w:tcPr>
          <w:p w14:paraId="0452C118" w14:textId="77777777" w:rsidR="00E654D9" w:rsidRPr="00E654D9" w:rsidRDefault="00E654D9" w:rsidP="000F7A89">
            <w:pPr>
              <w:snapToGrid w:val="0"/>
              <w:spacing w:afterLines="50"/>
              <w:rPr>
                <w:szCs w:val="20"/>
                <w:lang w:eastAsia="zh-CN"/>
              </w:rPr>
            </w:pPr>
          </w:p>
        </w:tc>
      </w:tr>
    </w:tbl>
    <w:p w14:paraId="5A4DD759" w14:textId="77777777" w:rsidR="00E654D9" w:rsidRPr="00E654D9" w:rsidRDefault="00E654D9" w:rsidP="00E654D9">
      <w:pPr>
        <w:snapToGrid w:val="0"/>
        <w:spacing w:afterLines="50"/>
        <w:rPr>
          <w:szCs w:val="20"/>
          <w:lang w:eastAsia="zh-CN"/>
        </w:rPr>
      </w:pPr>
    </w:p>
    <w:p w14:paraId="774B5E5A" w14:textId="22C76A4A" w:rsidR="00E654D9" w:rsidRPr="00FD3C2D" w:rsidRDefault="00FD3C2D" w:rsidP="00FD3C2D">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5-2. </w:t>
      </w:r>
      <w:r w:rsidR="00C95103">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CSI compression.</w:t>
      </w:r>
    </w:p>
    <w:tbl>
      <w:tblPr>
        <w:tblStyle w:val="ac"/>
        <w:tblW w:w="0" w:type="auto"/>
        <w:tblLayout w:type="fixed"/>
        <w:tblLook w:val="04A0" w:firstRow="1" w:lastRow="0" w:firstColumn="1" w:lastColumn="0" w:noHBand="0" w:noVBand="1"/>
      </w:tblPr>
      <w:tblGrid>
        <w:gridCol w:w="1297"/>
        <w:gridCol w:w="959"/>
        <w:gridCol w:w="3835"/>
        <w:gridCol w:w="1842"/>
        <w:gridCol w:w="993"/>
        <w:gridCol w:w="921"/>
      </w:tblGrid>
      <w:tr w:rsidR="00E654D9" w:rsidRPr="00E654D9" w14:paraId="4EAFF294" w14:textId="77777777" w:rsidTr="000F7A89">
        <w:trPr>
          <w:trHeight w:val="287"/>
        </w:trPr>
        <w:tc>
          <w:tcPr>
            <w:tcW w:w="9847" w:type="dxa"/>
            <w:gridSpan w:val="6"/>
            <w:vAlign w:val="center"/>
          </w:tcPr>
          <w:p w14:paraId="216F878D" w14:textId="77777777" w:rsidR="00E654D9" w:rsidRPr="00E654D9" w:rsidRDefault="00E654D9" w:rsidP="000F7A89">
            <w:pPr>
              <w:snapToGrid w:val="0"/>
              <w:spacing w:afterLines="50"/>
              <w:jc w:val="center"/>
              <w:rPr>
                <w:rFonts w:eastAsiaTheme="minorEastAsia"/>
                <w:b/>
                <w:szCs w:val="20"/>
                <w:lang w:eastAsia="zh-CN"/>
              </w:rPr>
            </w:pPr>
            <w:r w:rsidRPr="00E654D9">
              <w:rPr>
                <w:rFonts w:eastAsiaTheme="minorEastAsia"/>
                <w:b/>
                <w:szCs w:val="20"/>
                <w:lang w:eastAsia="zh-CN"/>
              </w:rPr>
              <w:t>CSI compression</w:t>
            </w:r>
          </w:p>
        </w:tc>
      </w:tr>
      <w:tr w:rsidR="00E654D9" w:rsidRPr="00E654D9" w14:paraId="7C53FCB5" w14:textId="77777777" w:rsidTr="000F7A89">
        <w:trPr>
          <w:trHeight w:val="656"/>
        </w:trPr>
        <w:tc>
          <w:tcPr>
            <w:tcW w:w="1297" w:type="dxa"/>
            <w:vAlign w:val="center"/>
          </w:tcPr>
          <w:p w14:paraId="4EFA071C" w14:textId="77777777" w:rsidR="00E654D9" w:rsidRPr="00E654D9" w:rsidRDefault="00E654D9" w:rsidP="000F7A89">
            <w:pPr>
              <w:snapToGrid w:val="0"/>
              <w:spacing w:afterLines="50"/>
              <w:rPr>
                <w:szCs w:val="20"/>
                <w:lang w:eastAsia="zh-CN"/>
              </w:rPr>
            </w:pPr>
          </w:p>
        </w:tc>
        <w:tc>
          <w:tcPr>
            <w:tcW w:w="959" w:type="dxa"/>
            <w:vAlign w:val="center"/>
          </w:tcPr>
          <w:p w14:paraId="68EF93DD" w14:textId="77777777" w:rsidR="00E654D9" w:rsidRPr="00E654D9" w:rsidRDefault="00E654D9" w:rsidP="000F7A89">
            <w:pPr>
              <w:snapToGrid w:val="0"/>
              <w:spacing w:afterLines="50"/>
              <w:rPr>
                <w:szCs w:val="20"/>
                <w:lang w:eastAsia="zh-CN"/>
              </w:rPr>
            </w:pPr>
            <w:r w:rsidRPr="00E654D9">
              <w:rPr>
                <w:szCs w:val="20"/>
                <w:lang w:eastAsia="zh-CN"/>
              </w:rPr>
              <w:t xml:space="preserve">LCM </w:t>
            </w:r>
            <w:proofErr w:type="spellStart"/>
            <w:r w:rsidRPr="00E654D9">
              <w:rPr>
                <w:szCs w:val="20"/>
                <w:lang w:eastAsia="zh-CN"/>
              </w:rPr>
              <w:t>sideness</w:t>
            </w:r>
            <w:proofErr w:type="spellEnd"/>
          </w:p>
        </w:tc>
        <w:tc>
          <w:tcPr>
            <w:tcW w:w="3835" w:type="dxa"/>
          </w:tcPr>
          <w:p w14:paraId="4A086531" w14:textId="77777777" w:rsidR="00E654D9" w:rsidRPr="00E654D9" w:rsidRDefault="00E654D9" w:rsidP="000F7A89">
            <w:pPr>
              <w:snapToGrid w:val="0"/>
              <w:spacing w:afterLines="50"/>
              <w:rPr>
                <w:szCs w:val="20"/>
                <w:lang w:eastAsia="zh-CN"/>
              </w:rPr>
            </w:pPr>
            <w:r w:rsidRPr="00E654D9">
              <w:rPr>
                <w:szCs w:val="20"/>
                <w:lang w:eastAsia="zh-CN"/>
              </w:rPr>
              <w:t>Data content</w:t>
            </w:r>
          </w:p>
        </w:tc>
        <w:tc>
          <w:tcPr>
            <w:tcW w:w="1842" w:type="dxa"/>
          </w:tcPr>
          <w:p w14:paraId="3F1EF5D2" w14:textId="77777777" w:rsidR="00E654D9" w:rsidRPr="00E654D9" w:rsidRDefault="00E654D9" w:rsidP="000F7A89">
            <w:pPr>
              <w:snapToGrid w:val="0"/>
              <w:spacing w:afterLines="50"/>
              <w:rPr>
                <w:szCs w:val="20"/>
                <w:lang w:eastAsia="zh-CN"/>
              </w:rPr>
            </w:pPr>
            <w:r w:rsidRPr="00E654D9">
              <w:rPr>
                <w:szCs w:val="20"/>
              </w:rPr>
              <w:t>Typical data size</w:t>
            </w:r>
          </w:p>
        </w:tc>
        <w:tc>
          <w:tcPr>
            <w:tcW w:w="993" w:type="dxa"/>
          </w:tcPr>
          <w:p w14:paraId="21C95E25" w14:textId="77777777" w:rsidR="00E654D9" w:rsidRPr="00E654D9" w:rsidRDefault="00E654D9" w:rsidP="000F7A89">
            <w:pPr>
              <w:snapToGrid w:val="0"/>
              <w:spacing w:afterLines="50"/>
              <w:rPr>
                <w:szCs w:val="20"/>
                <w:lang w:eastAsia="zh-CN"/>
              </w:rPr>
            </w:pPr>
            <w:r w:rsidRPr="00E654D9">
              <w:rPr>
                <w:szCs w:val="20"/>
              </w:rPr>
              <w:t>Reporting type</w:t>
            </w:r>
          </w:p>
        </w:tc>
        <w:tc>
          <w:tcPr>
            <w:tcW w:w="921" w:type="dxa"/>
          </w:tcPr>
          <w:p w14:paraId="452D77A6" w14:textId="77777777" w:rsidR="00E654D9" w:rsidRPr="00E654D9" w:rsidRDefault="00E654D9" w:rsidP="000F7A89">
            <w:pPr>
              <w:snapToGrid w:val="0"/>
              <w:spacing w:afterLines="50"/>
              <w:rPr>
                <w:szCs w:val="20"/>
                <w:lang w:eastAsia="zh-CN"/>
              </w:rPr>
            </w:pPr>
            <w:r w:rsidRPr="00E654D9">
              <w:rPr>
                <w:szCs w:val="20"/>
              </w:rPr>
              <w:t>Typical latency requirement</w:t>
            </w:r>
          </w:p>
        </w:tc>
      </w:tr>
      <w:tr w:rsidR="00E654D9" w:rsidRPr="00E654D9" w14:paraId="50AB1490" w14:textId="77777777" w:rsidTr="000F7A89">
        <w:trPr>
          <w:trHeight w:val="471"/>
        </w:trPr>
        <w:tc>
          <w:tcPr>
            <w:tcW w:w="1297" w:type="dxa"/>
            <w:vMerge w:val="restart"/>
            <w:vAlign w:val="center"/>
          </w:tcPr>
          <w:p w14:paraId="3D12B10D" w14:textId="77777777" w:rsidR="00E654D9" w:rsidRPr="00E654D9" w:rsidRDefault="00E654D9" w:rsidP="000F7A89">
            <w:pPr>
              <w:snapToGrid w:val="0"/>
              <w:spacing w:afterLines="50"/>
              <w:rPr>
                <w:szCs w:val="20"/>
                <w:lang w:eastAsia="zh-CN"/>
              </w:rPr>
            </w:pPr>
            <w:r w:rsidRPr="00E654D9">
              <w:rPr>
                <w:bCs/>
                <w:szCs w:val="20"/>
                <w:lang w:eastAsia="zh-CN"/>
              </w:rPr>
              <w:t>Model training</w:t>
            </w:r>
          </w:p>
        </w:tc>
        <w:tc>
          <w:tcPr>
            <w:tcW w:w="959" w:type="dxa"/>
            <w:vAlign w:val="center"/>
          </w:tcPr>
          <w:p w14:paraId="111F1EF6"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3835" w:type="dxa"/>
            <w:vAlign w:val="center"/>
          </w:tcPr>
          <w:p w14:paraId="71F371AC" w14:textId="77777777" w:rsidR="00E654D9" w:rsidRPr="00E654D9" w:rsidRDefault="00E654D9" w:rsidP="000F7A89">
            <w:pPr>
              <w:snapToGrid w:val="0"/>
              <w:spacing w:afterLines="50"/>
              <w:rPr>
                <w:szCs w:val="20"/>
                <w:lang w:eastAsia="zh-CN"/>
              </w:rPr>
            </w:pPr>
            <w:r w:rsidRPr="00E654D9">
              <w:rPr>
                <w:szCs w:val="20"/>
                <w:lang w:eastAsia="zh-CN"/>
              </w:rPr>
              <w:t>For UE side type1 training and UE-first type3 training:</w:t>
            </w:r>
          </w:p>
          <w:p w14:paraId="235CB711" w14:textId="77777777" w:rsidR="00E654D9" w:rsidRPr="00E654D9" w:rsidRDefault="00E654D9" w:rsidP="00D20957">
            <w:pPr>
              <w:pStyle w:val="a0"/>
              <w:numPr>
                <w:ilvl w:val="0"/>
                <w:numId w:val="40"/>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from NW in scaler quantization and/or codebook-based quantization (e.g., e-type II like).</w:t>
            </w:r>
          </w:p>
          <w:p w14:paraId="36E7CA16" w14:textId="77777777" w:rsidR="00E654D9" w:rsidRPr="00E654D9" w:rsidRDefault="00E654D9" w:rsidP="00D20957">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 xml:space="preserve">Assisted information for categorizing the </w:t>
            </w:r>
            <w:proofErr w:type="gramStart"/>
            <w:r w:rsidRPr="00E654D9">
              <w:rPr>
                <w:szCs w:val="20"/>
              </w:rPr>
              <w:t>data  for</w:t>
            </w:r>
            <w:proofErr w:type="gramEnd"/>
            <w:r w:rsidRPr="00E654D9">
              <w:rPr>
                <w:szCs w:val="20"/>
              </w:rPr>
              <w:t xml:space="preserve"> the purpose of differentiating characteristics of data due to specific configuration, scenarios, site etc.</w:t>
            </w:r>
          </w:p>
          <w:p w14:paraId="75408FB2" w14:textId="77777777" w:rsidR="00E654D9" w:rsidRPr="00E654D9" w:rsidRDefault="00E654D9" w:rsidP="000F7A89">
            <w:pPr>
              <w:snapToGrid w:val="0"/>
              <w:spacing w:afterLines="50"/>
              <w:rPr>
                <w:szCs w:val="20"/>
              </w:rPr>
            </w:pPr>
            <w:r w:rsidRPr="00E654D9">
              <w:rPr>
                <w:szCs w:val="20"/>
              </w:rPr>
              <w:t>For NW first training in training collaboration type 3:</w:t>
            </w:r>
          </w:p>
          <w:p w14:paraId="48D59A79" w14:textId="77777777" w:rsidR="00E654D9" w:rsidRPr="00E654D9" w:rsidRDefault="00E654D9" w:rsidP="00D20957">
            <w:pPr>
              <w:pStyle w:val="a0"/>
              <w:numPr>
                <w:ilvl w:val="0"/>
                <w:numId w:val="40"/>
              </w:numPr>
              <w:adjustRightInd w:val="0"/>
              <w:snapToGrid w:val="0"/>
              <w:spacing w:afterLines="50"/>
              <w:rPr>
                <w:rFonts w:eastAsiaTheme="minorEastAsia"/>
                <w:szCs w:val="20"/>
              </w:rPr>
            </w:pPr>
            <w:r w:rsidRPr="00E654D9">
              <w:rPr>
                <w:rFonts w:eastAsia="Malgun Gothic"/>
                <w:color w:val="000000"/>
                <w:szCs w:val="20"/>
              </w:rPr>
              <w:t xml:space="preserve">CSI generation model training dataset (e.g., raw channel or the eigenvector as model input and latent space vector before or after quantization as model output) </w:t>
            </w:r>
          </w:p>
          <w:p w14:paraId="4593E2B5" w14:textId="77777777" w:rsidR="00E654D9" w:rsidRPr="00E654D9" w:rsidRDefault="00E654D9" w:rsidP="00D20957">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 xml:space="preserve">Assisted information for categorizing the </w:t>
            </w:r>
            <w:proofErr w:type="gramStart"/>
            <w:r w:rsidRPr="00E654D9">
              <w:rPr>
                <w:szCs w:val="20"/>
              </w:rPr>
              <w:t>data  for</w:t>
            </w:r>
            <w:proofErr w:type="gramEnd"/>
            <w:r w:rsidRPr="00E654D9">
              <w:rPr>
                <w:szCs w:val="20"/>
              </w:rPr>
              <w:t xml:space="preserve"> the purpose of differentiating characteristics of data due to specific configuration, scenarios, site etc.</w:t>
            </w:r>
          </w:p>
          <w:p w14:paraId="556D0FEC" w14:textId="77777777" w:rsidR="00E654D9" w:rsidRPr="00E654D9" w:rsidRDefault="00E654D9" w:rsidP="000F7A89">
            <w:pPr>
              <w:snapToGrid w:val="0"/>
              <w:spacing w:afterLines="50"/>
              <w:rPr>
                <w:szCs w:val="20"/>
                <w:lang w:eastAsia="zh-CN"/>
              </w:rPr>
            </w:pPr>
            <w:r w:rsidRPr="00E654D9">
              <w:rPr>
                <w:szCs w:val="20"/>
                <w:lang w:eastAsia="zh-CN"/>
              </w:rPr>
              <w:t>For UE side proxy model training in monitoring:</w:t>
            </w:r>
          </w:p>
          <w:p w14:paraId="5408A63A" w14:textId="77777777" w:rsidR="00E654D9" w:rsidRPr="00E654D9" w:rsidRDefault="00E654D9" w:rsidP="00D20957">
            <w:pPr>
              <w:pStyle w:val="a0"/>
              <w:numPr>
                <w:ilvl w:val="0"/>
                <w:numId w:val="40"/>
              </w:numPr>
              <w:adjustRightInd w:val="0"/>
              <w:snapToGrid w:val="0"/>
              <w:spacing w:afterLines="50"/>
              <w:rPr>
                <w:szCs w:val="20"/>
              </w:rPr>
            </w:pPr>
            <w:r w:rsidRPr="00E654D9">
              <w:rPr>
                <w:rFonts w:eastAsia="Malgun Gothic"/>
                <w:color w:val="000000"/>
                <w:szCs w:val="20"/>
              </w:rPr>
              <w:t xml:space="preserve">proxy model training dataset (e.g., the latent space vector after quantization as proxy model input and the target CSI to be recovered as proxy model output) </w:t>
            </w:r>
          </w:p>
          <w:p w14:paraId="6ADDE293" w14:textId="77777777" w:rsidR="00E654D9" w:rsidRPr="00E654D9" w:rsidRDefault="00E654D9" w:rsidP="00D20957">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Assisted information for categorizing the data for the purpose of differentiating characteristics of data due to specific configuration, scenarios, site etc.</w:t>
            </w:r>
          </w:p>
        </w:tc>
        <w:tc>
          <w:tcPr>
            <w:tcW w:w="1842" w:type="dxa"/>
            <w:vAlign w:val="center"/>
          </w:tcPr>
          <w:p w14:paraId="5D4A03A2" w14:textId="77777777" w:rsidR="00E654D9" w:rsidRPr="00E654D9" w:rsidRDefault="00E654D9" w:rsidP="000F7A89">
            <w:pPr>
              <w:snapToGrid w:val="0"/>
              <w:spacing w:afterLines="50"/>
              <w:rPr>
                <w:szCs w:val="20"/>
                <w:lang w:eastAsia="zh-CN"/>
              </w:rPr>
            </w:pPr>
            <w:r w:rsidRPr="00E654D9">
              <w:rPr>
                <w:szCs w:val="20"/>
                <w:lang w:eastAsia="zh-CN"/>
              </w:rPr>
              <w:t>Large data size:  specific data size = # of sample * overhead. One example is as following: Considering the collection of CSI generation model training dataset, where one sample include a latent space vector (assumed to be a 100-bits PMI) and a precoding vector (assumed to be compressed via legacy codebook), the overhead in total is 100 + 800 bits. So, the overhead of sending 10K samples is around 9Mbits (10K*0.9kits)</w:t>
            </w:r>
          </w:p>
        </w:tc>
        <w:tc>
          <w:tcPr>
            <w:tcW w:w="993" w:type="dxa"/>
            <w:vAlign w:val="center"/>
          </w:tcPr>
          <w:p w14:paraId="7B7A3CC8" w14:textId="77777777" w:rsidR="00E654D9" w:rsidRPr="00E654D9" w:rsidRDefault="00E654D9" w:rsidP="000F7A89">
            <w:pPr>
              <w:snapToGrid w:val="0"/>
              <w:spacing w:afterLines="50"/>
              <w:rPr>
                <w:szCs w:val="20"/>
                <w:lang w:eastAsia="zh-CN"/>
              </w:rPr>
            </w:pPr>
            <w:r w:rsidRPr="00E654D9">
              <w:rPr>
                <w:szCs w:val="20"/>
                <w:lang w:eastAsia="zh-CN"/>
              </w:rPr>
              <w:t xml:space="preserve">Event-triggered </w:t>
            </w:r>
            <w:r w:rsidRPr="00E654D9">
              <w:rPr>
                <w:rFonts w:eastAsia="Malgun Gothic"/>
                <w:color w:val="000000"/>
                <w:szCs w:val="20"/>
              </w:rPr>
              <w:t>or in RAN-transparent way</w:t>
            </w:r>
          </w:p>
        </w:tc>
        <w:tc>
          <w:tcPr>
            <w:tcW w:w="921" w:type="dxa"/>
            <w:vAlign w:val="center"/>
          </w:tcPr>
          <w:p w14:paraId="1B7ACA2E" w14:textId="77777777" w:rsidR="00E654D9" w:rsidRPr="00E654D9" w:rsidRDefault="00E654D9" w:rsidP="000F7A89">
            <w:pPr>
              <w:snapToGrid w:val="0"/>
              <w:spacing w:afterLines="50"/>
              <w:rPr>
                <w:szCs w:val="20"/>
                <w:lang w:eastAsia="zh-CN"/>
              </w:rPr>
            </w:pPr>
            <w:r w:rsidRPr="00E654D9">
              <w:rPr>
                <w:szCs w:val="20"/>
                <w:lang w:eastAsia="zh-CN"/>
              </w:rPr>
              <w:t>Non-real time</w:t>
            </w:r>
          </w:p>
        </w:tc>
      </w:tr>
      <w:tr w:rsidR="00E654D9" w:rsidRPr="00E654D9" w14:paraId="6DD362EF" w14:textId="77777777" w:rsidTr="000F7A89">
        <w:trPr>
          <w:trHeight w:val="471"/>
        </w:trPr>
        <w:tc>
          <w:tcPr>
            <w:tcW w:w="1297" w:type="dxa"/>
            <w:vMerge/>
            <w:vAlign w:val="center"/>
          </w:tcPr>
          <w:p w14:paraId="4E40A796" w14:textId="77777777" w:rsidR="00E654D9" w:rsidRPr="00E654D9" w:rsidRDefault="00E654D9" w:rsidP="000F7A89">
            <w:pPr>
              <w:snapToGrid w:val="0"/>
              <w:spacing w:afterLines="50"/>
              <w:rPr>
                <w:szCs w:val="20"/>
                <w:lang w:eastAsia="zh-CN"/>
              </w:rPr>
            </w:pPr>
          </w:p>
        </w:tc>
        <w:tc>
          <w:tcPr>
            <w:tcW w:w="959" w:type="dxa"/>
            <w:vAlign w:val="center"/>
          </w:tcPr>
          <w:p w14:paraId="216A0614"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7B77E5E8" w14:textId="77777777" w:rsidR="00E654D9" w:rsidRPr="00E654D9" w:rsidRDefault="00E654D9" w:rsidP="000F7A89">
            <w:pPr>
              <w:snapToGrid w:val="0"/>
              <w:spacing w:afterLines="50"/>
              <w:rPr>
                <w:szCs w:val="20"/>
              </w:rPr>
            </w:pPr>
            <w:r w:rsidRPr="00E654D9">
              <w:rPr>
                <w:szCs w:val="20"/>
              </w:rPr>
              <w:t xml:space="preserve">For NW side type1 training and NW first type 3 training: </w:t>
            </w:r>
          </w:p>
          <w:p w14:paraId="41BC01C6" w14:textId="77777777" w:rsidR="00E654D9" w:rsidRPr="00E654D9" w:rsidRDefault="00E654D9" w:rsidP="00D20957">
            <w:pPr>
              <w:pStyle w:val="a0"/>
              <w:numPr>
                <w:ilvl w:val="0"/>
                <w:numId w:val="40"/>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from UE in scaler quantization and/or codebook-based quantization (e.g., e-type II like).</w:t>
            </w:r>
          </w:p>
          <w:p w14:paraId="649CD295" w14:textId="77777777" w:rsidR="00E654D9" w:rsidRPr="00E654D9" w:rsidRDefault="00E654D9" w:rsidP="00D20957">
            <w:pPr>
              <w:pStyle w:val="a0"/>
              <w:numPr>
                <w:ilvl w:val="0"/>
                <w:numId w:val="40"/>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information for categorizing the data for the purpose of differentiating characteristics of data due to specific configuration, scenarios, site etc.</w:t>
            </w:r>
          </w:p>
          <w:p w14:paraId="6F478D2C" w14:textId="77777777" w:rsidR="00E654D9" w:rsidRPr="00E654D9" w:rsidRDefault="00E654D9" w:rsidP="000F7A89">
            <w:pPr>
              <w:snapToGrid w:val="0"/>
              <w:spacing w:afterLines="50"/>
              <w:rPr>
                <w:szCs w:val="20"/>
              </w:rPr>
            </w:pPr>
            <w:r w:rsidRPr="00E654D9">
              <w:rPr>
                <w:szCs w:val="20"/>
              </w:rPr>
              <w:lastRenderedPageBreak/>
              <w:t>For UE first training in training collaboration type 3:</w:t>
            </w:r>
          </w:p>
          <w:p w14:paraId="26FFB22B" w14:textId="77777777" w:rsidR="00E654D9" w:rsidRPr="00E654D9" w:rsidRDefault="00E654D9" w:rsidP="00D20957">
            <w:pPr>
              <w:pStyle w:val="a0"/>
              <w:numPr>
                <w:ilvl w:val="0"/>
                <w:numId w:val="40"/>
              </w:numPr>
              <w:adjustRightInd w:val="0"/>
              <w:snapToGrid w:val="0"/>
              <w:spacing w:afterLines="50"/>
              <w:rPr>
                <w:rFonts w:eastAsiaTheme="minorEastAsia"/>
                <w:szCs w:val="20"/>
              </w:rPr>
            </w:pPr>
            <w:r w:rsidRPr="00E654D9">
              <w:rPr>
                <w:rFonts w:eastAsia="Malgun Gothic"/>
                <w:color w:val="000000"/>
                <w:szCs w:val="20"/>
              </w:rPr>
              <w:t>CSI reconstruction model training dataset (e.g., the latent space vector after quantization as model input and the target CSI to be recovered as model output)</w:t>
            </w:r>
          </w:p>
          <w:p w14:paraId="3A62E5BA" w14:textId="77777777" w:rsidR="00E654D9" w:rsidRPr="00E654D9" w:rsidRDefault="00E654D9" w:rsidP="00D20957">
            <w:pPr>
              <w:pStyle w:val="a0"/>
              <w:numPr>
                <w:ilvl w:val="0"/>
                <w:numId w:val="40"/>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information for categorizing the data in forms of ID for the purpose of differentiating characteristics of data due to specific configuration, scenarios, site etc.</w:t>
            </w:r>
          </w:p>
        </w:tc>
        <w:tc>
          <w:tcPr>
            <w:tcW w:w="1842" w:type="dxa"/>
            <w:vAlign w:val="center"/>
          </w:tcPr>
          <w:p w14:paraId="7F13DCB2" w14:textId="77777777" w:rsidR="00E654D9" w:rsidRPr="00E654D9" w:rsidRDefault="00E654D9" w:rsidP="000F7A89">
            <w:pPr>
              <w:snapToGrid w:val="0"/>
              <w:spacing w:afterLines="50"/>
              <w:jc w:val="center"/>
              <w:rPr>
                <w:szCs w:val="20"/>
                <w:lang w:eastAsia="zh-CN"/>
              </w:rPr>
            </w:pPr>
            <w:r w:rsidRPr="00E654D9">
              <w:rPr>
                <w:szCs w:val="20"/>
                <w:lang w:eastAsia="zh-CN"/>
              </w:rPr>
              <w:lastRenderedPageBreak/>
              <w:t xml:space="preserve"> UE-sided training data collection can be used as an example</w:t>
            </w:r>
          </w:p>
        </w:tc>
        <w:tc>
          <w:tcPr>
            <w:tcW w:w="993" w:type="dxa"/>
            <w:vAlign w:val="center"/>
          </w:tcPr>
          <w:p w14:paraId="3806877C" w14:textId="6EDB1F2E" w:rsidR="00E654D9" w:rsidRPr="00E654D9" w:rsidRDefault="00E654D9" w:rsidP="000F7A89">
            <w:pPr>
              <w:snapToGrid w:val="0"/>
              <w:spacing w:afterLines="50"/>
              <w:jc w:val="center"/>
              <w:rPr>
                <w:szCs w:val="20"/>
                <w:lang w:eastAsia="zh-CN"/>
              </w:rPr>
            </w:pPr>
            <w:r w:rsidRPr="00E654D9">
              <w:rPr>
                <w:szCs w:val="20"/>
                <w:lang w:eastAsia="zh-CN"/>
              </w:rPr>
              <w:t>Event-</w:t>
            </w:r>
            <w:r w:rsidR="00C95103" w:rsidRPr="00E654D9">
              <w:rPr>
                <w:szCs w:val="20"/>
                <w:lang w:eastAsia="zh-CN"/>
              </w:rPr>
              <w:t>trigger</w:t>
            </w:r>
            <w:r w:rsidR="00C95103" w:rsidRPr="00E654D9">
              <w:rPr>
                <w:rFonts w:eastAsia="Malgun Gothic"/>
                <w:color w:val="000000"/>
                <w:szCs w:val="20"/>
              </w:rPr>
              <w:t>ed</w:t>
            </w:r>
            <w:r w:rsidRPr="00E654D9">
              <w:rPr>
                <w:rFonts w:eastAsia="Malgun Gothic"/>
                <w:color w:val="000000"/>
                <w:szCs w:val="20"/>
              </w:rPr>
              <w:t xml:space="preserve"> in RAN-transparent way</w:t>
            </w:r>
          </w:p>
        </w:tc>
        <w:tc>
          <w:tcPr>
            <w:tcW w:w="921" w:type="dxa"/>
            <w:vAlign w:val="center"/>
          </w:tcPr>
          <w:p w14:paraId="6D886C65" w14:textId="77777777" w:rsidR="00E654D9" w:rsidRPr="00E654D9" w:rsidRDefault="00E654D9" w:rsidP="000F7A89">
            <w:pPr>
              <w:snapToGrid w:val="0"/>
              <w:spacing w:afterLines="50"/>
              <w:jc w:val="center"/>
              <w:rPr>
                <w:szCs w:val="20"/>
                <w:lang w:eastAsia="zh-CN"/>
              </w:rPr>
            </w:pPr>
            <w:r w:rsidRPr="00E654D9">
              <w:rPr>
                <w:szCs w:val="20"/>
                <w:lang w:eastAsia="zh-CN"/>
              </w:rPr>
              <w:t>Non-real time</w:t>
            </w:r>
          </w:p>
          <w:p w14:paraId="25B3626B" w14:textId="77777777" w:rsidR="00E654D9" w:rsidRPr="00E654D9" w:rsidRDefault="00E654D9" w:rsidP="000F7A89">
            <w:pPr>
              <w:snapToGrid w:val="0"/>
              <w:spacing w:afterLines="50"/>
              <w:jc w:val="center"/>
              <w:rPr>
                <w:szCs w:val="20"/>
                <w:lang w:eastAsia="zh-CN"/>
              </w:rPr>
            </w:pPr>
          </w:p>
        </w:tc>
      </w:tr>
      <w:tr w:rsidR="00E654D9" w:rsidRPr="00E654D9" w14:paraId="3184DFD9" w14:textId="77777777" w:rsidTr="000F7A89">
        <w:trPr>
          <w:trHeight w:val="2316"/>
        </w:trPr>
        <w:tc>
          <w:tcPr>
            <w:tcW w:w="1297" w:type="dxa"/>
            <w:vMerge w:val="restart"/>
            <w:vAlign w:val="center"/>
          </w:tcPr>
          <w:p w14:paraId="61875047" w14:textId="77777777" w:rsidR="00E654D9" w:rsidRPr="00E654D9" w:rsidRDefault="00E654D9" w:rsidP="000F7A89">
            <w:pPr>
              <w:snapToGrid w:val="0"/>
              <w:spacing w:afterLines="50"/>
              <w:rPr>
                <w:szCs w:val="20"/>
                <w:lang w:eastAsia="zh-CN"/>
              </w:rPr>
            </w:pPr>
            <w:r w:rsidRPr="00E654D9">
              <w:rPr>
                <w:bCs/>
                <w:szCs w:val="20"/>
                <w:lang w:eastAsia="zh-CN"/>
              </w:rPr>
              <w:t>Model inference</w:t>
            </w:r>
          </w:p>
        </w:tc>
        <w:tc>
          <w:tcPr>
            <w:tcW w:w="959" w:type="dxa"/>
            <w:vAlign w:val="center"/>
          </w:tcPr>
          <w:p w14:paraId="1F1F8B89"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3835" w:type="dxa"/>
            <w:vAlign w:val="center"/>
          </w:tcPr>
          <w:p w14:paraId="1838D526" w14:textId="77777777" w:rsidR="00E654D9" w:rsidRPr="00E654D9" w:rsidRDefault="00E654D9" w:rsidP="00D20957">
            <w:pPr>
              <w:pStyle w:val="a0"/>
              <w:numPr>
                <w:ilvl w:val="0"/>
                <w:numId w:val="38"/>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information for model management at UE side, e.g., selecting model based on applicable condition</w:t>
            </w:r>
          </w:p>
        </w:tc>
        <w:tc>
          <w:tcPr>
            <w:tcW w:w="1842" w:type="dxa"/>
            <w:vAlign w:val="center"/>
          </w:tcPr>
          <w:p w14:paraId="5755C621" w14:textId="77777777" w:rsidR="00E654D9" w:rsidRPr="00E654D9" w:rsidRDefault="00E654D9" w:rsidP="000F7A89">
            <w:pPr>
              <w:snapToGrid w:val="0"/>
              <w:spacing w:afterLines="50"/>
              <w:rPr>
                <w:szCs w:val="20"/>
                <w:lang w:eastAsia="zh-CN"/>
              </w:rPr>
            </w:pPr>
            <w:r w:rsidRPr="00E654D9">
              <w:rPr>
                <w:szCs w:val="20"/>
                <w:lang w:eastAsia="zh-CN"/>
              </w:rPr>
              <w:t xml:space="preserve">Small data size </w:t>
            </w:r>
          </w:p>
        </w:tc>
        <w:tc>
          <w:tcPr>
            <w:tcW w:w="993" w:type="dxa"/>
            <w:vAlign w:val="center"/>
          </w:tcPr>
          <w:p w14:paraId="109ECA17" w14:textId="77777777" w:rsidR="00E654D9" w:rsidRPr="00E654D9" w:rsidRDefault="00E654D9" w:rsidP="000F7A89">
            <w:pPr>
              <w:snapToGrid w:val="0"/>
              <w:spacing w:afterLines="50"/>
              <w:rPr>
                <w:szCs w:val="20"/>
                <w:lang w:eastAsia="zh-CN"/>
              </w:rPr>
            </w:pPr>
          </w:p>
          <w:p w14:paraId="36BB8FA0"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5481BA9A" w14:textId="77777777" w:rsidR="00E654D9" w:rsidRPr="00E654D9" w:rsidRDefault="00E654D9" w:rsidP="000F7A89">
            <w:pPr>
              <w:snapToGrid w:val="0"/>
              <w:spacing w:afterLines="50"/>
              <w:rPr>
                <w:szCs w:val="20"/>
                <w:lang w:eastAsia="zh-CN"/>
              </w:rPr>
            </w:pPr>
            <w:r w:rsidRPr="00E654D9">
              <w:rPr>
                <w:szCs w:val="20"/>
                <w:lang w:eastAsia="zh-CN"/>
              </w:rPr>
              <w:t>Real time</w:t>
            </w:r>
          </w:p>
          <w:p w14:paraId="0FE078BF" w14:textId="77777777" w:rsidR="00E654D9" w:rsidRPr="00E654D9" w:rsidRDefault="00E654D9" w:rsidP="000F7A89">
            <w:pPr>
              <w:snapToGrid w:val="0"/>
              <w:spacing w:afterLines="50"/>
              <w:rPr>
                <w:szCs w:val="20"/>
                <w:lang w:eastAsia="zh-CN"/>
              </w:rPr>
            </w:pPr>
            <w:r w:rsidRPr="00E654D9" w:rsidDel="00C27BA8">
              <w:rPr>
                <w:szCs w:val="20"/>
                <w:lang w:eastAsia="zh-CN"/>
              </w:rPr>
              <w:t xml:space="preserve"> </w:t>
            </w:r>
          </w:p>
        </w:tc>
      </w:tr>
      <w:tr w:rsidR="00E654D9" w:rsidRPr="00E654D9" w14:paraId="4F6EE9AB" w14:textId="77777777" w:rsidTr="000F7A89">
        <w:trPr>
          <w:trHeight w:val="2452"/>
        </w:trPr>
        <w:tc>
          <w:tcPr>
            <w:tcW w:w="1297" w:type="dxa"/>
            <w:vMerge/>
            <w:vAlign w:val="center"/>
          </w:tcPr>
          <w:p w14:paraId="518C64F8" w14:textId="77777777" w:rsidR="00E654D9" w:rsidRPr="00E654D9" w:rsidRDefault="00E654D9" w:rsidP="000F7A89">
            <w:pPr>
              <w:snapToGrid w:val="0"/>
              <w:spacing w:afterLines="50"/>
              <w:rPr>
                <w:szCs w:val="20"/>
                <w:lang w:eastAsia="zh-CN"/>
              </w:rPr>
            </w:pPr>
          </w:p>
        </w:tc>
        <w:tc>
          <w:tcPr>
            <w:tcW w:w="959" w:type="dxa"/>
            <w:vAlign w:val="center"/>
          </w:tcPr>
          <w:p w14:paraId="120A4F78"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30976C1C" w14:textId="77777777" w:rsidR="00E654D9" w:rsidRPr="00E654D9" w:rsidRDefault="00E654D9" w:rsidP="00D20957">
            <w:pPr>
              <w:pStyle w:val="a0"/>
              <w:numPr>
                <w:ilvl w:val="0"/>
                <w:numId w:val="38"/>
              </w:numPr>
              <w:adjustRightInd w:val="0"/>
              <w:snapToGrid w:val="0"/>
              <w:spacing w:afterLines="50"/>
              <w:rPr>
                <w:szCs w:val="20"/>
              </w:rPr>
            </w:pPr>
            <w:r w:rsidRPr="00E654D9">
              <w:rPr>
                <w:szCs w:val="20"/>
              </w:rPr>
              <w:t>CSI feedback information</w:t>
            </w:r>
          </w:p>
          <w:p w14:paraId="3C1B4CE2" w14:textId="77777777" w:rsidR="00E654D9" w:rsidRPr="00E654D9" w:rsidRDefault="00E654D9" w:rsidP="00D20957">
            <w:pPr>
              <w:pStyle w:val="a0"/>
              <w:numPr>
                <w:ilvl w:val="0"/>
                <w:numId w:val="38"/>
              </w:numPr>
              <w:adjustRightInd w:val="0"/>
              <w:snapToGrid w:val="0"/>
              <w:spacing w:afterLines="50"/>
              <w:rPr>
                <w:szCs w:val="20"/>
              </w:rPr>
            </w:pPr>
            <w:r w:rsidRPr="00E654D9">
              <w:rPr>
                <w:szCs w:val="20"/>
              </w:rPr>
              <w:t>Assistance information for model management at NW side, e.g., selecting model based on applicable condition</w:t>
            </w:r>
          </w:p>
        </w:tc>
        <w:tc>
          <w:tcPr>
            <w:tcW w:w="1842" w:type="dxa"/>
            <w:vAlign w:val="center"/>
          </w:tcPr>
          <w:p w14:paraId="7E61445A" w14:textId="77777777" w:rsidR="00E654D9" w:rsidRPr="00E654D9" w:rsidRDefault="00E654D9" w:rsidP="000F7A89">
            <w:pPr>
              <w:snapToGrid w:val="0"/>
              <w:spacing w:afterLines="50"/>
              <w:rPr>
                <w:szCs w:val="20"/>
                <w:lang w:eastAsia="zh-CN"/>
              </w:rPr>
            </w:pPr>
            <w:r w:rsidRPr="00E654D9">
              <w:rPr>
                <w:szCs w:val="20"/>
                <w:lang w:eastAsia="zh-CN"/>
              </w:rPr>
              <w:t xml:space="preserve">Small data size, several hundreds of bits </w:t>
            </w:r>
          </w:p>
        </w:tc>
        <w:tc>
          <w:tcPr>
            <w:tcW w:w="993" w:type="dxa"/>
            <w:vAlign w:val="center"/>
          </w:tcPr>
          <w:p w14:paraId="7488311F" w14:textId="77777777" w:rsidR="00E654D9" w:rsidRPr="00E654D9" w:rsidRDefault="00E654D9" w:rsidP="000F7A89">
            <w:pPr>
              <w:snapToGrid w:val="0"/>
              <w:spacing w:afterLines="50"/>
              <w:rPr>
                <w:szCs w:val="20"/>
                <w:lang w:eastAsia="zh-CN"/>
              </w:rPr>
            </w:pPr>
          </w:p>
          <w:p w14:paraId="27D158FD"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254FBCF3" w14:textId="77777777" w:rsidR="00E654D9" w:rsidRPr="00E654D9" w:rsidDel="00C27BA8" w:rsidRDefault="00E654D9" w:rsidP="000F7A89">
            <w:pPr>
              <w:snapToGrid w:val="0"/>
              <w:spacing w:afterLines="50"/>
              <w:ind w:left="200" w:right="200"/>
              <w:rPr>
                <w:szCs w:val="20"/>
                <w:lang w:eastAsia="zh-CN"/>
              </w:rPr>
            </w:pPr>
          </w:p>
          <w:p w14:paraId="7F108459" w14:textId="77777777" w:rsidR="00E654D9" w:rsidRPr="00E654D9" w:rsidRDefault="00E654D9" w:rsidP="000F7A89">
            <w:pPr>
              <w:snapToGrid w:val="0"/>
              <w:spacing w:afterLines="50"/>
              <w:rPr>
                <w:szCs w:val="20"/>
                <w:lang w:eastAsia="zh-CN"/>
              </w:rPr>
            </w:pPr>
            <w:r w:rsidRPr="00E654D9" w:rsidDel="00C27BA8">
              <w:rPr>
                <w:szCs w:val="20"/>
                <w:lang w:eastAsia="zh-CN"/>
              </w:rPr>
              <w:t xml:space="preserve"> </w:t>
            </w:r>
          </w:p>
          <w:p w14:paraId="37B254E0" w14:textId="77777777" w:rsidR="00E654D9" w:rsidRPr="00E654D9" w:rsidRDefault="00E654D9" w:rsidP="000F7A89">
            <w:pPr>
              <w:snapToGrid w:val="0"/>
              <w:spacing w:afterLines="50"/>
              <w:rPr>
                <w:szCs w:val="20"/>
                <w:lang w:eastAsia="zh-CN"/>
              </w:rPr>
            </w:pPr>
            <w:r w:rsidRPr="00E654D9">
              <w:rPr>
                <w:szCs w:val="20"/>
                <w:lang w:eastAsia="zh-CN"/>
              </w:rPr>
              <w:t>Real time</w:t>
            </w:r>
          </w:p>
        </w:tc>
      </w:tr>
      <w:tr w:rsidR="00E654D9" w:rsidRPr="00E654D9" w14:paraId="3AF8748A" w14:textId="77777777" w:rsidTr="000F7A89">
        <w:trPr>
          <w:trHeight w:val="2200"/>
        </w:trPr>
        <w:tc>
          <w:tcPr>
            <w:tcW w:w="1297" w:type="dxa"/>
            <w:vMerge w:val="restart"/>
            <w:vAlign w:val="center"/>
          </w:tcPr>
          <w:p w14:paraId="6D072C38" w14:textId="77777777" w:rsidR="00E654D9" w:rsidRPr="00E654D9" w:rsidRDefault="00E654D9" w:rsidP="000F7A89">
            <w:pPr>
              <w:snapToGrid w:val="0"/>
              <w:spacing w:afterLines="50"/>
              <w:rPr>
                <w:szCs w:val="20"/>
                <w:lang w:eastAsia="zh-CN"/>
              </w:rPr>
            </w:pPr>
            <w:r w:rsidRPr="00E654D9">
              <w:rPr>
                <w:bCs/>
                <w:szCs w:val="20"/>
                <w:lang w:eastAsia="zh-CN"/>
              </w:rPr>
              <w:t>Model monitoring</w:t>
            </w:r>
          </w:p>
        </w:tc>
        <w:tc>
          <w:tcPr>
            <w:tcW w:w="959" w:type="dxa"/>
            <w:vAlign w:val="center"/>
          </w:tcPr>
          <w:p w14:paraId="47385E26"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3835" w:type="dxa"/>
            <w:vAlign w:val="center"/>
          </w:tcPr>
          <w:p w14:paraId="5880B0BE" w14:textId="77777777" w:rsidR="00E654D9" w:rsidRPr="00E654D9" w:rsidRDefault="00E654D9" w:rsidP="00D20957">
            <w:pPr>
              <w:pStyle w:val="a0"/>
              <w:numPr>
                <w:ilvl w:val="0"/>
                <w:numId w:val="38"/>
              </w:numPr>
              <w:adjustRightInd w:val="0"/>
              <w:snapToGrid w:val="0"/>
              <w:spacing w:afterLines="50"/>
              <w:rPr>
                <w:szCs w:val="20"/>
              </w:rPr>
            </w:pPr>
            <w:r w:rsidRPr="00E654D9">
              <w:rPr>
                <w:szCs w:val="20"/>
              </w:rPr>
              <w:t>Model output (e.g., the reconstructed CSI by the actual CSI reconstruction model) from NW</w:t>
            </w:r>
          </w:p>
          <w:p w14:paraId="5C095A2A" w14:textId="77777777" w:rsidR="00E654D9" w:rsidRPr="00E654D9" w:rsidRDefault="00E654D9" w:rsidP="00D20957">
            <w:pPr>
              <w:pStyle w:val="a0"/>
              <w:numPr>
                <w:ilvl w:val="0"/>
                <w:numId w:val="38"/>
              </w:numPr>
              <w:adjustRightInd w:val="0"/>
              <w:snapToGrid w:val="0"/>
              <w:spacing w:afterLines="50"/>
              <w:rPr>
                <w:szCs w:val="20"/>
              </w:rPr>
            </w:pPr>
            <w:r w:rsidRPr="00E654D9">
              <w:rPr>
                <w:szCs w:val="20"/>
              </w:rPr>
              <w:t>Assisted information for model management at UE side, e.g., selecting model based on applicable condition</w:t>
            </w:r>
          </w:p>
        </w:tc>
        <w:tc>
          <w:tcPr>
            <w:tcW w:w="1842" w:type="dxa"/>
            <w:vAlign w:val="center"/>
          </w:tcPr>
          <w:p w14:paraId="6DD4E1BC" w14:textId="77777777" w:rsidR="00E654D9" w:rsidRPr="00E654D9" w:rsidRDefault="00E654D9" w:rsidP="000F7A89">
            <w:pPr>
              <w:snapToGrid w:val="0"/>
              <w:spacing w:afterLines="50"/>
              <w:rPr>
                <w:szCs w:val="20"/>
                <w:lang w:eastAsia="zh-CN"/>
              </w:rPr>
            </w:pPr>
            <w:r w:rsidRPr="00E654D9">
              <w:rPr>
                <w:szCs w:val="20"/>
                <w:lang w:eastAsia="zh-CN"/>
              </w:rPr>
              <w:t>Medium size for non-real-time model output collection, e.g., assuming a typical precoding matrix quantized by 1000bits, sending a group of 10samples requires 10*1Kbits=10Kbits</w:t>
            </w:r>
          </w:p>
          <w:p w14:paraId="1AE4D964" w14:textId="77777777" w:rsidR="00E654D9" w:rsidRPr="00E654D9" w:rsidRDefault="00E654D9" w:rsidP="000F7A89">
            <w:pPr>
              <w:snapToGrid w:val="0"/>
              <w:spacing w:afterLines="50"/>
              <w:rPr>
                <w:szCs w:val="20"/>
                <w:lang w:eastAsia="zh-CN"/>
              </w:rPr>
            </w:pPr>
          </w:p>
        </w:tc>
        <w:tc>
          <w:tcPr>
            <w:tcW w:w="993" w:type="dxa"/>
            <w:vAlign w:val="center"/>
          </w:tcPr>
          <w:p w14:paraId="5874A0FA" w14:textId="77777777" w:rsidR="00E654D9" w:rsidRPr="00E654D9" w:rsidRDefault="00E654D9" w:rsidP="000F7A89">
            <w:pPr>
              <w:snapToGrid w:val="0"/>
              <w:spacing w:afterLines="50"/>
              <w:rPr>
                <w:szCs w:val="20"/>
                <w:lang w:eastAsia="zh-CN"/>
              </w:rPr>
            </w:pPr>
            <w:r w:rsidRPr="00E654D9">
              <w:rPr>
                <w:rFonts w:eastAsiaTheme="minorEastAsia"/>
                <w:color w:val="000000"/>
                <w:szCs w:val="20"/>
                <w:lang w:eastAsia="zh-CN"/>
              </w:rPr>
              <w:t xml:space="preserve"> </w:t>
            </w:r>
          </w:p>
          <w:p w14:paraId="0D5073E2"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627A6F81" w14:textId="77777777" w:rsidR="00E654D9" w:rsidRPr="00E654D9" w:rsidRDefault="00E654D9" w:rsidP="000F7A89">
            <w:pPr>
              <w:snapToGrid w:val="0"/>
              <w:spacing w:afterLines="50"/>
              <w:rPr>
                <w:szCs w:val="20"/>
                <w:lang w:eastAsia="zh-CN"/>
              </w:rPr>
            </w:pPr>
            <w:r w:rsidRPr="00E654D9">
              <w:rPr>
                <w:szCs w:val="20"/>
                <w:lang w:eastAsia="zh-CN"/>
              </w:rPr>
              <w:t>Real time</w:t>
            </w:r>
          </w:p>
          <w:p w14:paraId="0E148FDE" w14:textId="77777777" w:rsidR="00E654D9" w:rsidRPr="00E654D9" w:rsidDel="00C27BA8" w:rsidRDefault="00E654D9" w:rsidP="000F7A89">
            <w:pPr>
              <w:snapToGrid w:val="0"/>
              <w:spacing w:afterLines="50"/>
              <w:ind w:left="200" w:right="200"/>
              <w:rPr>
                <w:szCs w:val="20"/>
                <w:lang w:eastAsia="zh-CN"/>
              </w:rPr>
            </w:pPr>
          </w:p>
          <w:p w14:paraId="45DFEF9F" w14:textId="77777777" w:rsidR="00E654D9" w:rsidRPr="00E654D9" w:rsidRDefault="00E654D9" w:rsidP="000F7A89">
            <w:pPr>
              <w:snapToGrid w:val="0"/>
              <w:spacing w:afterLines="50"/>
              <w:rPr>
                <w:szCs w:val="20"/>
                <w:lang w:eastAsia="zh-CN"/>
              </w:rPr>
            </w:pPr>
          </w:p>
        </w:tc>
      </w:tr>
      <w:tr w:rsidR="00E654D9" w:rsidRPr="00E654D9" w14:paraId="5E3A9C77" w14:textId="77777777" w:rsidTr="000F7A89">
        <w:trPr>
          <w:trHeight w:val="1611"/>
        </w:trPr>
        <w:tc>
          <w:tcPr>
            <w:tcW w:w="1297" w:type="dxa"/>
            <w:vMerge/>
            <w:vAlign w:val="center"/>
          </w:tcPr>
          <w:p w14:paraId="689B9A70" w14:textId="77777777" w:rsidR="00E654D9" w:rsidRPr="00E654D9" w:rsidRDefault="00E654D9" w:rsidP="000F7A89">
            <w:pPr>
              <w:snapToGrid w:val="0"/>
              <w:spacing w:afterLines="50"/>
              <w:rPr>
                <w:szCs w:val="20"/>
                <w:lang w:eastAsia="zh-CN"/>
              </w:rPr>
            </w:pPr>
          </w:p>
        </w:tc>
        <w:tc>
          <w:tcPr>
            <w:tcW w:w="959" w:type="dxa"/>
            <w:vAlign w:val="center"/>
          </w:tcPr>
          <w:p w14:paraId="34809F64"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456F9DF6" w14:textId="77777777" w:rsidR="00E654D9" w:rsidRPr="00E654D9" w:rsidRDefault="00E654D9" w:rsidP="000F7A89">
            <w:pPr>
              <w:widowControl w:val="0"/>
              <w:snapToGrid w:val="0"/>
              <w:spacing w:afterLines="50"/>
              <w:rPr>
                <w:szCs w:val="20"/>
              </w:rPr>
            </w:pPr>
            <w:r w:rsidRPr="00E654D9">
              <w:rPr>
                <w:szCs w:val="20"/>
                <w:lang w:eastAsia="zh-CN"/>
              </w:rPr>
              <w:t>For</w:t>
            </w:r>
            <w:r w:rsidRPr="00E654D9">
              <w:rPr>
                <w:szCs w:val="20"/>
              </w:rPr>
              <w:t xml:space="preserve"> NW side monitoring:</w:t>
            </w:r>
          </w:p>
          <w:p w14:paraId="660BD004" w14:textId="77777777" w:rsidR="00E654D9" w:rsidRPr="00E654D9" w:rsidRDefault="00E654D9" w:rsidP="00D20957">
            <w:pPr>
              <w:pStyle w:val="a0"/>
              <w:numPr>
                <w:ilvl w:val="0"/>
                <w:numId w:val="39"/>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in scaler quantization and/or codebook-based quantization (e.g., e-type II like).</w:t>
            </w:r>
          </w:p>
          <w:p w14:paraId="6E3807A3" w14:textId="77777777" w:rsidR="00E654D9" w:rsidRPr="00E654D9" w:rsidRDefault="00E654D9" w:rsidP="00D20957">
            <w:pPr>
              <w:pStyle w:val="a0"/>
              <w:numPr>
                <w:ilvl w:val="0"/>
                <w:numId w:val="39"/>
              </w:numPr>
              <w:adjustRightInd w:val="0"/>
              <w:snapToGrid w:val="0"/>
              <w:spacing w:afterLines="50"/>
              <w:rPr>
                <w:szCs w:val="20"/>
              </w:rPr>
            </w:pPr>
            <w:r w:rsidRPr="00E654D9">
              <w:rPr>
                <w:szCs w:val="20"/>
              </w:rPr>
              <w:t>Assisted information for NW side monitoring, e.g., scenario/environment of UE, time stamps of reported ground-truth CSI</w:t>
            </w:r>
          </w:p>
          <w:p w14:paraId="7689DE6A" w14:textId="77777777" w:rsidR="00E654D9" w:rsidRPr="00E654D9" w:rsidRDefault="00E654D9" w:rsidP="00D20957">
            <w:pPr>
              <w:pStyle w:val="a0"/>
              <w:numPr>
                <w:ilvl w:val="0"/>
                <w:numId w:val="39"/>
              </w:numPr>
              <w:adjustRightInd w:val="0"/>
              <w:snapToGrid w:val="0"/>
              <w:spacing w:afterLines="50"/>
              <w:rPr>
                <w:szCs w:val="20"/>
              </w:rPr>
            </w:pPr>
            <w:r w:rsidRPr="00E654D9">
              <w:rPr>
                <w:szCs w:val="20"/>
                <w:lang w:eastAsia="en-US"/>
              </w:rPr>
              <w:t xml:space="preserve">estimated model performance, e.g., estimated SGCS based on proxy model </w:t>
            </w:r>
            <w:r w:rsidRPr="00E654D9">
              <w:rPr>
                <w:szCs w:val="20"/>
                <w:lang w:eastAsia="en-US"/>
              </w:rPr>
              <w:lastRenderedPageBreak/>
              <w:t>at UE side</w:t>
            </w:r>
          </w:p>
          <w:p w14:paraId="22267F6C" w14:textId="77777777" w:rsidR="00E654D9" w:rsidRPr="00E654D9" w:rsidRDefault="00E654D9" w:rsidP="00D20957">
            <w:pPr>
              <w:pStyle w:val="a0"/>
              <w:numPr>
                <w:ilvl w:val="0"/>
                <w:numId w:val="39"/>
              </w:numPr>
              <w:adjustRightInd w:val="0"/>
              <w:snapToGrid w:val="0"/>
              <w:spacing w:afterLines="50"/>
              <w:rPr>
                <w:szCs w:val="20"/>
              </w:rPr>
            </w:pPr>
            <w:r w:rsidRPr="00E654D9">
              <w:rPr>
                <w:szCs w:val="20"/>
              </w:rPr>
              <w:t>Assistance information for monitoring decision, e.g., target model performance</w:t>
            </w:r>
          </w:p>
        </w:tc>
        <w:tc>
          <w:tcPr>
            <w:tcW w:w="1842" w:type="dxa"/>
            <w:vAlign w:val="center"/>
          </w:tcPr>
          <w:p w14:paraId="39F30FE7" w14:textId="77777777" w:rsidR="00E654D9" w:rsidRPr="00E654D9" w:rsidRDefault="00E654D9" w:rsidP="000F7A89">
            <w:pPr>
              <w:snapToGrid w:val="0"/>
              <w:spacing w:afterLines="50"/>
              <w:rPr>
                <w:szCs w:val="20"/>
                <w:lang w:eastAsia="zh-CN"/>
              </w:rPr>
            </w:pPr>
            <w:r w:rsidRPr="00E654D9">
              <w:rPr>
                <w:szCs w:val="20"/>
                <w:lang w:eastAsia="zh-CN"/>
              </w:rPr>
              <w:lastRenderedPageBreak/>
              <w:t xml:space="preserve">Small or medium data size for real-time monitoring, e.g., </w:t>
            </w:r>
            <w:proofErr w:type="spellStart"/>
            <w:r w:rsidRPr="00E654D9">
              <w:rPr>
                <w:szCs w:val="20"/>
                <w:lang w:eastAsia="zh-CN"/>
              </w:rPr>
              <w:t>one~hundreds</w:t>
            </w:r>
            <w:proofErr w:type="spellEnd"/>
            <w:r w:rsidRPr="00E654D9">
              <w:rPr>
                <w:szCs w:val="20"/>
                <w:lang w:eastAsia="zh-CN"/>
              </w:rPr>
              <w:t xml:space="preserve"> of data samples</w:t>
            </w:r>
          </w:p>
        </w:tc>
        <w:tc>
          <w:tcPr>
            <w:tcW w:w="993" w:type="dxa"/>
            <w:vAlign w:val="center"/>
          </w:tcPr>
          <w:p w14:paraId="3CB5D734" w14:textId="77777777" w:rsidR="00E654D9" w:rsidRPr="00E654D9" w:rsidRDefault="00E654D9" w:rsidP="000F7A89">
            <w:pPr>
              <w:snapToGrid w:val="0"/>
              <w:spacing w:afterLines="50"/>
              <w:rPr>
                <w:szCs w:val="20"/>
                <w:lang w:eastAsia="zh-CN"/>
              </w:rPr>
            </w:pPr>
            <w:r w:rsidRPr="00E654D9">
              <w:rPr>
                <w:szCs w:val="20"/>
                <w:lang w:eastAsia="zh-CN"/>
              </w:rPr>
              <w:t>Periodic or semi-persistent or aperiodic or event-trigger through air interface</w:t>
            </w:r>
            <w:r w:rsidRPr="00E654D9" w:rsidDel="006874B9">
              <w:rPr>
                <w:rFonts w:eastAsiaTheme="minorEastAsia"/>
                <w:color w:val="000000"/>
                <w:szCs w:val="20"/>
                <w:lang w:eastAsia="zh-CN"/>
              </w:rPr>
              <w:t xml:space="preserve"> </w:t>
            </w:r>
          </w:p>
        </w:tc>
        <w:tc>
          <w:tcPr>
            <w:tcW w:w="921" w:type="dxa"/>
            <w:vAlign w:val="center"/>
          </w:tcPr>
          <w:p w14:paraId="270DA7E8" w14:textId="77777777" w:rsidR="00E654D9" w:rsidRPr="00E654D9" w:rsidRDefault="00E654D9" w:rsidP="000F7A89">
            <w:pPr>
              <w:snapToGrid w:val="0"/>
              <w:spacing w:afterLines="50"/>
              <w:rPr>
                <w:szCs w:val="20"/>
                <w:lang w:eastAsia="zh-CN"/>
              </w:rPr>
            </w:pPr>
            <w:r w:rsidRPr="00E654D9">
              <w:rPr>
                <w:szCs w:val="20"/>
                <w:lang w:eastAsia="zh-CN"/>
              </w:rPr>
              <w:t>Real time</w:t>
            </w:r>
          </w:p>
          <w:p w14:paraId="51EF23BB" w14:textId="77777777" w:rsidR="00E654D9" w:rsidRPr="00E654D9" w:rsidRDefault="00E654D9" w:rsidP="000F7A89">
            <w:pPr>
              <w:snapToGrid w:val="0"/>
              <w:spacing w:afterLines="50"/>
              <w:rPr>
                <w:szCs w:val="20"/>
                <w:lang w:eastAsia="zh-CN"/>
              </w:rPr>
            </w:pPr>
          </w:p>
        </w:tc>
      </w:tr>
    </w:tbl>
    <w:p w14:paraId="099171C7" w14:textId="4E080862" w:rsidR="00E654D9" w:rsidRDefault="00E654D9" w:rsidP="00E654D9">
      <w:pPr>
        <w:rPr>
          <w:rFonts w:eastAsiaTheme="minorEastAsia"/>
          <w:szCs w:val="20"/>
          <w:lang w:eastAsia="zh-CN"/>
        </w:rPr>
      </w:pPr>
    </w:p>
    <w:p w14:paraId="25366A19" w14:textId="195E2DC9" w:rsidR="00FD3C2D" w:rsidRPr="00FD3C2D" w:rsidRDefault="00FD3C2D" w:rsidP="00FD3C2D">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5-3. </w:t>
      </w:r>
      <w:r w:rsidR="00C95103">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CSI prediction.</w:t>
      </w:r>
    </w:p>
    <w:tbl>
      <w:tblPr>
        <w:tblStyle w:val="ac"/>
        <w:tblW w:w="0" w:type="auto"/>
        <w:tblLook w:val="04A0" w:firstRow="1" w:lastRow="0" w:firstColumn="1" w:lastColumn="0" w:noHBand="0" w:noVBand="1"/>
      </w:tblPr>
      <w:tblGrid>
        <w:gridCol w:w="1105"/>
        <w:gridCol w:w="883"/>
        <w:gridCol w:w="2712"/>
        <w:gridCol w:w="1674"/>
        <w:gridCol w:w="1126"/>
        <w:gridCol w:w="1560"/>
      </w:tblGrid>
      <w:tr w:rsidR="00E654D9" w:rsidRPr="00E654D9" w14:paraId="7AF6ACE0" w14:textId="77777777" w:rsidTr="000F7A89">
        <w:tc>
          <w:tcPr>
            <w:tcW w:w="0" w:type="auto"/>
            <w:gridSpan w:val="6"/>
            <w:vAlign w:val="center"/>
          </w:tcPr>
          <w:p w14:paraId="2BC68C07" w14:textId="77777777" w:rsidR="00E654D9" w:rsidRPr="00E654D9" w:rsidRDefault="00E654D9" w:rsidP="000F7A89">
            <w:pPr>
              <w:snapToGrid w:val="0"/>
              <w:spacing w:afterLines="50"/>
              <w:jc w:val="center"/>
              <w:rPr>
                <w:rFonts w:eastAsiaTheme="minorEastAsia"/>
                <w:b/>
                <w:szCs w:val="20"/>
                <w:lang w:eastAsia="zh-CN"/>
              </w:rPr>
            </w:pPr>
            <w:r w:rsidRPr="00E654D9">
              <w:rPr>
                <w:rFonts w:eastAsiaTheme="minorEastAsia"/>
                <w:b/>
                <w:szCs w:val="20"/>
                <w:lang w:eastAsia="zh-CN"/>
              </w:rPr>
              <w:t>CSI prediction</w:t>
            </w:r>
          </w:p>
        </w:tc>
      </w:tr>
      <w:tr w:rsidR="00E654D9" w:rsidRPr="00E654D9" w14:paraId="1AFDC36C" w14:textId="77777777" w:rsidTr="000F7A89">
        <w:tc>
          <w:tcPr>
            <w:tcW w:w="0" w:type="auto"/>
            <w:vAlign w:val="center"/>
          </w:tcPr>
          <w:p w14:paraId="64530063" w14:textId="77777777" w:rsidR="00E654D9" w:rsidRPr="00E654D9" w:rsidRDefault="00E654D9" w:rsidP="000F7A89">
            <w:pPr>
              <w:snapToGrid w:val="0"/>
              <w:spacing w:afterLines="50"/>
              <w:rPr>
                <w:szCs w:val="20"/>
                <w:lang w:eastAsia="zh-CN"/>
              </w:rPr>
            </w:pPr>
          </w:p>
        </w:tc>
        <w:tc>
          <w:tcPr>
            <w:tcW w:w="0" w:type="auto"/>
            <w:vAlign w:val="center"/>
          </w:tcPr>
          <w:p w14:paraId="5F42CF46" w14:textId="77777777" w:rsidR="00E654D9" w:rsidRPr="00E654D9" w:rsidRDefault="00E654D9" w:rsidP="000F7A89">
            <w:pPr>
              <w:snapToGrid w:val="0"/>
              <w:spacing w:afterLines="50"/>
              <w:rPr>
                <w:szCs w:val="20"/>
                <w:lang w:eastAsia="zh-CN"/>
              </w:rPr>
            </w:pPr>
            <w:r w:rsidRPr="00E654D9">
              <w:rPr>
                <w:szCs w:val="20"/>
                <w:lang w:eastAsia="zh-CN"/>
              </w:rPr>
              <w:t xml:space="preserve">LCM </w:t>
            </w:r>
            <w:proofErr w:type="spellStart"/>
            <w:r w:rsidRPr="00E654D9">
              <w:rPr>
                <w:szCs w:val="20"/>
                <w:lang w:eastAsia="zh-CN"/>
              </w:rPr>
              <w:t>sideness</w:t>
            </w:r>
            <w:proofErr w:type="spellEnd"/>
          </w:p>
        </w:tc>
        <w:tc>
          <w:tcPr>
            <w:tcW w:w="2998" w:type="dxa"/>
          </w:tcPr>
          <w:p w14:paraId="21168D31" w14:textId="77777777" w:rsidR="00E654D9" w:rsidRPr="00E654D9" w:rsidRDefault="00E654D9" w:rsidP="000F7A89">
            <w:pPr>
              <w:snapToGrid w:val="0"/>
              <w:spacing w:afterLines="50"/>
              <w:rPr>
                <w:szCs w:val="20"/>
                <w:lang w:eastAsia="zh-CN"/>
              </w:rPr>
            </w:pPr>
            <w:r w:rsidRPr="00E654D9">
              <w:rPr>
                <w:szCs w:val="20"/>
                <w:lang w:eastAsia="zh-CN"/>
              </w:rPr>
              <w:t>Data content</w:t>
            </w:r>
          </w:p>
        </w:tc>
        <w:tc>
          <w:tcPr>
            <w:tcW w:w="1717" w:type="dxa"/>
          </w:tcPr>
          <w:p w14:paraId="793365B1" w14:textId="77777777" w:rsidR="00E654D9" w:rsidRPr="00E654D9" w:rsidRDefault="00E654D9" w:rsidP="000F7A89">
            <w:pPr>
              <w:snapToGrid w:val="0"/>
              <w:spacing w:afterLines="50"/>
              <w:rPr>
                <w:szCs w:val="20"/>
                <w:lang w:eastAsia="zh-CN"/>
              </w:rPr>
            </w:pPr>
            <w:r w:rsidRPr="00E654D9">
              <w:rPr>
                <w:szCs w:val="20"/>
              </w:rPr>
              <w:t>Typical data size</w:t>
            </w:r>
          </w:p>
        </w:tc>
        <w:tc>
          <w:tcPr>
            <w:tcW w:w="1193" w:type="dxa"/>
          </w:tcPr>
          <w:p w14:paraId="43D12FC9" w14:textId="77777777" w:rsidR="00E654D9" w:rsidRPr="00E654D9" w:rsidRDefault="00E654D9" w:rsidP="000F7A89">
            <w:pPr>
              <w:snapToGrid w:val="0"/>
              <w:spacing w:afterLines="50"/>
              <w:rPr>
                <w:szCs w:val="20"/>
                <w:lang w:eastAsia="zh-CN"/>
              </w:rPr>
            </w:pPr>
            <w:r w:rsidRPr="00E654D9">
              <w:rPr>
                <w:szCs w:val="20"/>
              </w:rPr>
              <w:t>Reporting type</w:t>
            </w:r>
          </w:p>
        </w:tc>
        <w:tc>
          <w:tcPr>
            <w:tcW w:w="1791" w:type="dxa"/>
          </w:tcPr>
          <w:p w14:paraId="4B230EDB" w14:textId="77777777" w:rsidR="00E654D9" w:rsidRPr="00E654D9" w:rsidRDefault="00E654D9" w:rsidP="000F7A89">
            <w:pPr>
              <w:snapToGrid w:val="0"/>
              <w:spacing w:afterLines="50"/>
              <w:rPr>
                <w:szCs w:val="20"/>
                <w:lang w:eastAsia="zh-CN"/>
              </w:rPr>
            </w:pPr>
            <w:r w:rsidRPr="00E654D9">
              <w:rPr>
                <w:szCs w:val="20"/>
              </w:rPr>
              <w:t>Typical latency requirement</w:t>
            </w:r>
          </w:p>
        </w:tc>
      </w:tr>
      <w:tr w:rsidR="00E654D9" w:rsidRPr="00E654D9" w14:paraId="39560630" w14:textId="77777777" w:rsidTr="000F7A89">
        <w:tc>
          <w:tcPr>
            <w:tcW w:w="0" w:type="auto"/>
            <w:vMerge w:val="restart"/>
            <w:vAlign w:val="center"/>
          </w:tcPr>
          <w:p w14:paraId="143ED43D" w14:textId="77777777" w:rsidR="00E654D9" w:rsidRPr="00E654D9" w:rsidRDefault="00E654D9" w:rsidP="000F7A89">
            <w:pPr>
              <w:snapToGrid w:val="0"/>
              <w:spacing w:afterLines="50"/>
              <w:rPr>
                <w:szCs w:val="20"/>
                <w:lang w:eastAsia="zh-CN"/>
              </w:rPr>
            </w:pPr>
            <w:r w:rsidRPr="00E654D9">
              <w:rPr>
                <w:bCs/>
                <w:szCs w:val="20"/>
                <w:lang w:eastAsia="zh-CN"/>
              </w:rPr>
              <w:t>Model training</w:t>
            </w:r>
          </w:p>
        </w:tc>
        <w:tc>
          <w:tcPr>
            <w:tcW w:w="0" w:type="auto"/>
            <w:vAlign w:val="center"/>
          </w:tcPr>
          <w:p w14:paraId="4960DF02"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2998" w:type="dxa"/>
            <w:vMerge w:val="restart"/>
            <w:vAlign w:val="center"/>
          </w:tcPr>
          <w:p w14:paraId="24582812" w14:textId="77777777" w:rsidR="00E654D9" w:rsidRPr="00E654D9" w:rsidRDefault="00E654D9" w:rsidP="000F7A89">
            <w:pPr>
              <w:rPr>
                <w:szCs w:val="20"/>
              </w:rPr>
            </w:pPr>
            <w:r w:rsidRPr="00E654D9">
              <w:rPr>
                <w:szCs w:val="20"/>
              </w:rPr>
              <w:t>Data content including at least one of the following elements:</w:t>
            </w:r>
          </w:p>
          <w:p w14:paraId="6505F3EF" w14:textId="77777777" w:rsidR="00E654D9" w:rsidRPr="00E654D9" w:rsidRDefault="00E654D9" w:rsidP="00D20957">
            <w:pPr>
              <w:pStyle w:val="a0"/>
              <w:numPr>
                <w:ilvl w:val="0"/>
                <w:numId w:val="40"/>
              </w:numPr>
              <w:adjustRightInd w:val="0"/>
              <w:snapToGrid w:val="0"/>
              <w:spacing w:afterLines="50"/>
              <w:rPr>
                <w:szCs w:val="20"/>
                <w:lang w:eastAsia="en-US"/>
              </w:rPr>
            </w:pPr>
            <w:r w:rsidRPr="00E654D9">
              <w:rPr>
                <w:szCs w:val="20"/>
                <w:lang w:eastAsia="en-US"/>
              </w:rPr>
              <w:t xml:space="preserve">Consecutive CSIs (historical </w:t>
            </w:r>
            <w:proofErr w:type="spellStart"/>
            <w:r w:rsidRPr="00E654D9">
              <w:rPr>
                <w:szCs w:val="20"/>
                <w:lang w:eastAsia="en-US"/>
              </w:rPr>
              <w:t>CSIs+future</w:t>
            </w:r>
            <w:proofErr w:type="spellEnd"/>
            <w:r w:rsidRPr="00E654D9">
              <w:rPr>
                <w:szCs w:val="20"/>
                <w:lang w:eastAsia="en-US"/>
              </w:rPr>
              <w:t xml:space="preserve"> CSIs) where the type of CSIs </w:t>
            </w:r>
            <w:proofErr w:type="gramStart"/>
            <w:r w:rsidRPr="00E654D9">
              <w:rPr>
                <w:szCs w:val="20"/>
                <w:lang w:eastAsia="en-US"/>
              </w:rPr>
              <w:t>includes  raw</w:t>
            </w:r>
            <w:proofErr w:type="gramEnd"/>
            <w:r w:rsidRPr="00E654D9">
              <w:rPr>
                <w:szCs w:val="20"/>
                <w:lang w:eastAsia="en-US"/>
              </w:rPr>
              <w:t xml:space="preserve"> channel matrices, or PMIs, or eigen vectors, etc.</w:t>
            </w:r>
          </w:p>
          <w:p w14:paraId="306BF6E9" w14:textId="038AC476" w:rsidR="00E654D9" w:rsidRPr="00E654D9" w:rsidRDefault="00E654D9" w:rsidP="00D20957">
            <w:pPr>
              <w:pStyle w:val="a0"/>
              <w:numPr>
                <w:ilvl w:val="0"/>
                <w:numId w:val="40"/>
              </w:numPr>
              <w:adjustRightInd w:val="0"/>
              <w:snapToGrid w:val="0"/>
              <w:spacing w:afterLines="50"/>
              <w:rPr>
                <w:szCs w:val="20"/>
              </w:rPr>
            </w:pPr>
            <w:r w:rsidRPr="00E654D9">
              <w:rPr>
                <w:szCs w:val="20"/>
                <w:lang w:eastAsia="en-US"/>
              </w:rPr>
              <w:t>Assistance information for model management e.g.</w:t>
            </w:r>
            <w:proofErr w:type="gramStart"/>
            <w:r w:rsidRPr="00E654D9">
              <w:rPr>
                <w:szCs w:val="20"/>
                <w:lang w:eastAsia="en-US"/>
              </w:rPr>
              <w:t>,  site</w:t>
            </w:r>
            <w:proofErr w:type="gramEnd"/>
            <w:r w:rsidRPr="00E654D9">
              <w:rPr>
                <w:szCs w:val="20"/>
                <w:lang w:eastAsia="en-US"/>
              </w:rPr>
              <w:t xml:space="preserve">/scenario/dataset related </w:t>
            </w:r>
            <w:r w:rsidR="00C95103" w:rsidRPr="00E654D9">
              <w:rPr>
                <w:szCs w:val="20"/>
                <w:lang w:eastAsia="en-US"/>
              </w:rPr>
              <w:t>information</w:t>
            </w:r>
            <w:r w:rsidRPr="00E654D9" w:rsidDel="00D63082">
              <w:rPr>
                <w:szCs w:val="20"/>
                <w:lang w:eastAsia="en-US"/>
              </w:rPr>
              <w:t xml:space="preserve"> </w:t>
            </w:r>
          </w:p>
        </w:tc>
        <w:tc>
          <w:tcPr>
            <w:tcW w:w="1717" w:type="dxa"/>
            <w:vMerge w:val="restart"/>
            <w:vAlign w:val="center"/>
          </w:tcPr>
          <w:p w14:paraId="38EC0F61" w14:textId="77777777" w:rsidR="00E654D9" w:rsidRPr="00E654D9" w:rsidDel="001203F1" w:rsidRDefault="00E654D9" w:rsidP="000F7A89">
            <w:pPr>
              <w:snapToGrid w:val="0"/>
              <w:spacing w:afterLines="50"/>
              <w:ind w:left="200" w:right="200"/>
              <w:rPr>
                <w:szCs w:val="20"/>
                <w:lang w:eastAsia="zh-CN"/>
              </w:rPr>
            </w:pPr>
            <w:r w:rsidRPr="00E654D9" w:rsidDel="001203F1">
              <w:rPr>
                <w:szCs w:val="20"/>
                <w:lang w:eastAsia="zh-CN"/>
              </w:rPr>
              <w:t>Number of Consecutive CSIs*size of one CSI</w:t>
            </w:r>
          </w:p>
          <w:p w14:paraId="5316C1B2" w14:textId="77777777" w:rsidR="00E654D9" w:rsidRPr="00E654D9" w:rsidRDefault="00E654D9" w:rsidP="000F7A89">
            <w:pPr>
              <w:snapToGrid w:val="0"/>
              <w:spacing w:afterLines="50"/>
              <w:rPr>
                <w:szCs w:val="20"/>
                <w:lang w:eastAsia="zh-CN"/>
              </w:rPr>
            </w:pPr>
          </w:p>
          <w:p w14:paraId="2B11B21E" w14:textId="77777777" w:rsidR="00E654D9" w:rsidRPr="00E654D9" w:rsidRDefault="00E654D9" w:rsidP="000F7A89">
            <w:pPr>
              <w:snapToGrid w:val="0"/>
              <w:spacing w:afterLines="50"/>
              <w:rPr>
                <w:szCs w:val="20"/>
                <w:lang w:eastAsia="zh-CN"/>
              </w:rPr>
            </w:pPr>
            <w:r w:rsidRPr="00E654D9">
              <w:rPr>
                <w:szCs w:val="20"/>
                <w:lang w:eastAsia="zh-CN"/>
              </w:rPr>
              <w:t xml:space="preserve">Number of samples*number of CSIs in one sample (historical </w:t>
            </w:r>
            <w:proofErr w:type="spellStart"/>
            <w:r w:rsidRPr="00E654D9">
              <w:rPr>
                <w:szCs w:val="20"/>
                <w:lang w:eastAsia="zh-CN"/>
              </w:rPr>
              <w:t>CSIs+future</w:t>
            </w:r>
            <w:proofErr w:type="spellEnd"/>
            <w:r w:rsidRPr="00E654D9">
              <w:rPr>
                <w:szCs w:val="20"/>
                <w:lang w:eastAsia="zh-CN"/>
              </w:rPr>
              <w:t xml:space="preserve"> </w:t>
            </w:r>
            <w:proofErr w:type="gramStart"/>
            <w:r w:rsidRPr="00E654D9">
              <w:rPr>
                <w:szCs w:val="20"/>
                <w:lang w:eastAsia="zh-CN"/>
              </w:rPr>
              <w:t>CSIs)*</w:t>
            </w:r>
            <w:proofErr w:type="gramEnd"/>
            <w:r w:rsidRPr="00E654D9">
              <w:rPr>
                <w:szCs w:val="20"/>
                <w:lang w:eastAsia="zh-CN"/>
              </w:rPr>
              <w:t xml:space="preserve">size of one CSI, e.g., 1k bits *10 CSIs within one sample* 1k samples =10Mbits </w:t>
            </w:r>
          </w:p>
          <w:p w14:paraId="60EAE451" w14:textId="77777777" w:rsidR="00E654D9" w:rsidRPr="00E654D9" w:rsidRDefault="00E654D9" w:rsidP="000F7A89">
            <w:pPr>
              <w:snapToGrid w:val="0"/>
              <w:spacing w:afterLines="50"/>
              <w:rPr>
                <w:szCs w:val="20"/>
                <w:lang w:eastAsia="zh-CN"/>
              </w:rPr>
            </w:pPr>
          </w:p>
        </w:tc>
        <w:tc>
          <w:tcPr>
            <w:tcW w:w="1193" w:type="dxa"/>
            <w:vMerge w:val="restart"/>
            <w:vAlign w:val="center"/>
          </w:tcPr>
          <w:p w14:paraId="2E45D2D7" w14:textId="77777777" w:rsidR="00E654D9" w:rsidRPr="00E654D9" w:rsidRDefault="00E654D9" w:rsidP="000F7A89">
            <w:pPr>
              <w:snapToGrid w:val="0"/>
              <w:spacing w:afterLines="50"/>
              <w:rPr>
                <w:szCs w:val="20"/>
                <w:lang w:eastAsia="zh-CN"/>
              </w:rPr>
            </w:pPr>
            <w:r w:rsidRPr="00E654D9">
              <w:rPr>
                <w:szCs w:val="20"/>
                <w:lang w:eastAsia="zh-CN"/>
              </w:rPr>
              <w:t>Event-trigger</w:t>
            </w:r>
          </w:p>
        </w:tc>
        <w:tc>
          <w:tcPr>
            <w:tcW w:w="1791" w:type="dxa"/>
            <w:vMerge w:val="restart"/>
            <w:vAlign w:val="center"/>
          </w:tcPr>
          <w:p w14:paraId="47B64CA9" w14:textId="77777777" w:rsidR="00E654D9" w:rsidRPr="00E654D9" w:rsidRDefault="00E654D9" w:rsidP="000F7A89">
            <w:pPr>
              <w:snapToGrid w:val="0"/>
              <w:spacing w:afterLines="50"/>
              <w:jc w:val="center"/>
              <w:rPr>
                <w:szCs w:val="20"/>
                <w:lang w:eastAsia="zh-CN"/>
              </w:rPr>
            </w:pPr>
            <w:r w:rsidRPr="00E654D9">
              <w:rPr>
                <w:szCs w:val="20"/>
                <w:lang w:eastAsia="zh-CN"/>
              </w:rPr>
              <w:t>Non-real time</w:t>
            </w:r>
          </w:p>
          <w:p w14:paraId="37A7BEF8" w14:textId="77777777" w:rsidR="00E654D9" w:rsidRPr="00E654D9" w:rsidRDefault="00E654D9" w:rsidP="000F7A89">
            <w:pPr>
              <w:snapToGrid w:val="0"/>
              <w:spacing w:afterLines="50"/>
              <w:rPr>
                <w:szCs w:val="20"/>
                <w:lang w:eastAsia="zh-CN"/>
              </w:rPr>
            </w:pPr>
          </w:p>
        </w:tc>
      </w:tr>
      <w:tr w:rsidR="00E654D9" w:rsidRPr="00E654D9" w14:paraId="1EC662C0" w14:textId="77777777" w:rsidTr="000F7A89">
        <w:tc>
          <w:tcPr>
            <w:tcW w:w="0" w:type="auto"/>
            <w:vMerge/>
            <w:vAlign w:val="center"/>
          </w:tcPr>
          <w:p w14:paraId="34382DF7" w14:textId="77777777" w:rsidR="00E654D9" w:rsidRPr="00E654D9" w:rsidRDefault="00E654D9" w:rsidP="000F7A89">
            <w:pPr>
              <w:snapToGrid w:val="0"/>
              <w:spacing w:afterLines="50"/>
              <w:rPr>
                <w:szCs w:val="20"/>
                <w:lang w:eastAsia="zh-CN"/>
              </w:rPr>
            </w:pPr>
          </w:p>
        </w:tc>
        <w:tc>
          <w:tcPr>
            <w:tcW w:w="0" w:type="auto"/>
            <w:vAlign w:val="center"/>
          </w:tcPr>
          <w:p w14:paraId="6A481DFE"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2998" w:type="dxa"/>
            <w:vMerge/>
            <w:vAlign w:val="center"/>
          </w:tcPr>
          <w:p w14:paraId="6BB37B21" w14:textId="77777777" w:rsidR="00E654D9" w:rsidRPr="00E654D9" w:rsidRDefault="00E654D9" w:rsidP="000F7A89">
            <w:pPr>
              <w:snapToGrid w:val="0"/>
              <w:spacing w:afterLines="50"/>
              <w:rPr>
                <w:szCs w:val="20"/>
                <w:lang w:eastAsia="zh-CN"/>
              </w:rPr>
            </w:pPr>
          </w:p>
        </w:tc>
        <w:tc>
          <w:tcPr>
            <w:tcW w:w="1717" w:type="dxa"/>
            <w:vMerge/>
            <w:vAlign w:val="center"/>
          </w:tcPr>
          <w:p w14:paraId="5F87835E" w14:textId="77777777" w:rsidR="00E654D9" w:rsidRPr="00E654D9" w:rsidRDefault="00E654D9" w:rsidP="000F7A89">
            <w:pPr>
              <w:snapToGrid w:val="0"/>
              <w:spacing w:afterLines="50"/>
              <w:rPr>
                <w:szCs w:val="20"/>
                <w:lang w:eastAsia="zh-CN"/>
              </w:rPr>
            </w:pPr>
          </w:p>
        </w:tc>
        <w:tc>
          <w:tcPr>
            <w:tcW w:w="1193" w:type="dxa"/>
            <w:vMerge/>
            <w:vAlign w:val="center"/>
          </w:tcPr>
          <w:p w14:paraId="6CC79A04" w14:textId="77777777" w:rsidR="00E654D9" w:rsidRPr="00E654D9" w:rsidRDefault="00E654D9" w:rsidP="000F7A89">
            <w:pPr>
              <w:snapToGrid w:val="0"/>
              <w:spacing w:afterLines="50"/>
              <w:rPr>
                <w:szCs w:val="20"/>
                <w:lang w:eastAsia="zh-CN"/>
              </w:rPr>
            </w:pPr>
          </w:p>
        </w:tc>
        <w:tc>
          <w:tcPr>
            <w:tcW w:w="1791" w:type="dxa"/>
            <w:vMerge/>
            <w:vAlign w:val="center"/>
          </w:tcPr>
          <w:p w14:paraId="406C88BC" w14:textId="77777777" w:rsidR="00E654D9" w:rsidRPr="00E654D9" w:rsidRDefault="00E654D9" w:rsidP="000F7A89">
            <w:pPr>
              <w:snapToGrid w:val="0"/>
              <w:spacing w:afterLines="50"/>
              <w:rPr>
                <w:szCs w:val="20"/>
                <w:lang w:eastAsia="zh-CN"/>
              </w:rPr>
            </w:pPr>
          </w:p>
        </w:tc>
      </w:tr>
      <w:tr w:rsidR="00E654D9" w:rsidRPr="00E654D9" w14:paraId="25ABC0DC" w14:textId="77777777" w:rsidTr="000F7A89">
        <w:tc>
          <w:tcPr>
            <w:tcW w:w="0" w:type="auto"/>
            <w:vAlign w:val="center"/>
          </w:tcPr>
          <w:p w14:paraId="3BC71A0B" w14:textId="77777777" w:rsidR="00E654D9" w:rsidRPr="00E654D9" w:rsidRDefault="00E654D9" w:rsidP="000F7A89">
            <w:pPr>
              <w:snapToGrid w:val="0"/>
              <w:spacing w:afterLines="50"/>
              <w:rPr>
                <w:szCs w:val="20"/>
                <w:lang w:eastAsia="zh-CN"/>
              </w:rPr>
            </w:pPr>
            <w:r w:rsidRPr="00E654D9">
              <w:rPr>
                <w:bCs/>
                <w:szCs w:val="20"/>
                <w:lang w:eastAsia="zh-CN"/>
              </w:rPr>
              <w:t>Model inference</w:t>
            </w:r>
          </w:p>
        </w:tc>
        <w:tc>
          <w:tcPr>
            <w:tcW w:w="0" w:type="auto"/>
            <w:vAlign w:val="center"/>
          </w:tcPr>
          <w:p w14:paraId="603EFDF9"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2998" w:type="dxa"/>
            <w:vAlign w:val="center"/>
          </w:tcPr>
          <w:p w14:paraId="6BA21B76" w14:textId="593AD104" w:rsidR="00E654D9" w:rsidRPr="00E654D9" w:rsidRDefault="00E654D9" w:rsidP="000F7A89">
            <w:pPr>
              <w:rPr>
                <w:szCs w:val="20"/>
                <w:lang w:eastAsia="zh-CN"/>
              </w:rPr>
            </w:pPr>
            <w:r w:rsidRPr="00E654D9">
              <w:rPr>
                <w:szCs w:val="20"/>
              </w:rPr>
              <w:t xml:space="preserve">Assistance information for model management </w:t>
            </w:r>
            <w:r w:rsidRPr="00E654D9">
              <w:rPr>
                <w:szCs w:val="20"/>
                <w:lang w:eastAsia="zh-CN"/>
              </w:rPr>
              <w:t>e.g.</w:t>
            </w:r>
            <w:proofErr w:type="gramStart"/>
            <w:r w:rsidRPr="00E654D9">
              <w:rPr>
                <w:szCs w:val="20"/>
                <w:lang w:eastAsia="zh-CN"/>
              </w:rPr>
              <w:t>,  site</w:t>
            </w:r>
            <w:proofErr w:type="gramEnd"/>
            <w:r w:rsidRPr="00E654D9">
              <w:rPr>
                <w:szCs w:val="20"/>
                <w:lang w:eastAsia="zh-CN"/>
              </w:rPr>
              <w:t xml:space="preserve">/scenario/dataset related </w:t>
            </w:r>
            <w:r w:rsidR="00C95103" w:rsidRPr="00E654D9">
              <w:rPr>
                <w:szCs w:val="20"/>
                <w:lang w:eastAsia="zh-CN"/>
              </w:rPr>
              <w:t>information</w:t>
            </w:r>
            <w:r w:rsidRPr="00E654D9" w:rsidDel="00D63082">
              <w:rPr>
                <w:szCs w:val="20"/>
                <w:lang w:eastAsia="zh-CN"/>
              </w:rPr>
              <w:t xml:space="preserve"> </w:t>
            </w:r>
          </w:p>
        </w:tc>
        <w:tc>
          <w:tcPr>
            <w:tcW w:w="1717" w:type="dxa"/>
            <w:vAlign w:val="center"/>
          </w:tcPr>
          <w:p w14:paraId="45046E2F" w14:textId="77777777" w:rsidR="00E654D9" w:rsidRPr="00E654D9" w:rsidRDefault="00E654D9" w:rsidP="000F7A89">
            <w:pPr>
              <w:snapToGrid w:val="0"/>
              <w:spacing w:afterLines="50"/>
              <w:rPr>
                <w:szCs w:val="20"/>
                <w:lang w:eastAsia="zh-CN"/>
              </w:rPr>
            </w:pPr>
            <w:r w:rsidRPr="00E654D9">
              <w:rPr>
                <w:szCs w:val="20"/>
                <w:lang w:eastAsia="zh-CN"/>
              </w:rPr>
              <w:t xml:space="preserve">Small size for assistance information </w:t>
            </w:r>
            <w:r w:rsidRPr="00E654D9" w:rsidDel="005736B8">
              <w:rPr>
                <w:szCs w:val="20"/>
                <w:lang w:eastAsia="zh-CN"/>
              </w:rPr>
              <w:t xml:space="preserve"> </w:t>
            </w:r>
          </w:p>
        </w:tc>
        <w:tc>
          <w:tcPr>
            <w:tcW w:w="1193" w:type="dxa"/>
            <w:vAlign w:val="center"/>
          </w:tcPr>
          <w:p w14:paraId="5603E5B4" w14:textId="77777777" w:rsidR="00E654D9" w:rsidRPr="00E654D9" w:rsidRDefault="00E654D9" w:rsidP="000F7A89">
            <w:pPr>
              <w:snapToGrid w:val="0"/>
              <w:spacing w:afterLines="50"/>
              <w:rPr>
                <w:szCs w:val="20"/>
                <w:lang w:eastAsia="zh-CN"/>
              </w:rPr>
            </w:pPr>
            <w:r w:rsidRPr="00E654D9">
              <w:rPr>
                <w:szCs w:val="20"/>
                <w:lang w:eastAsia="zh-CN"/>
              </w:rPr>
              <w:t>Event trigged</w:t>
            </w:r>
          </w:p>
        </w:tc>
        <w:tc>
          <w:tcPr>
            <w:tcW w:w="1791" w:type="dxa"/>
            <w:vAlign w:val="center"/>
          </w:tcPr>
          <w:p w14:paraId="6E90020E" w14:textId="77777777" w:rsidR="00E654D9" w:rsidRPr="00E654D9" w:rsidRDefault="00E654D9" w:rsidP="000F7A89">
            <w:pPr>
              <w:snapToGrid w:val="0"/>
              <w:spacing w:afterLines="50"/>
              <w:rPr>
                <w:szCs w:val="20"/>
                <w:lang w:eastAsia="zh-CN"/>
              </w:rPr>
            </w:pPr>
            <w:r w:rsidRPr="00E654D9">
              <w:rPr>
                <w:szCs w:val="20"/>
                <w:lang w:eastAsia="zh-CN"/>
              </w:rPr>
              <w:t>Real time</w:t>
            </w:r>
          </w:p>
        </w:tc>
      </w:tr>
      <w:tr w:rsidR="00E654D9" w:rsidRPr="00E654D9" w14:paraId="5040ED8C" w14:textId="77777777" w:rsidTr="000F7A89">
        <w:tc>
          <w:tcPr>
            <w:tcW w:w="0" w:type="auto"/>
            <w:vMerge w:val="restart"/>
            <w:vAlign w:val="center"/>
          </w:tcPr>
          <w:p w14:paraId="49126F72" w14:textId="77777777" w:rsidR="00E654D9" w:rsidRPr="00E654D9" w:rsidRDefault="00E654D9" w:rsidP="000F7A89">
            <w:pPr>
              <w:snapToGrid w:val="0"/>
              <w:spacing w:afterLines="50"/>
              <w:rPr>
                <w:szCs w:val="20"/>
                <w:lang w:eastAsia="zh-CN"/>
              </w:rPr>
            </w:pPr>
            <w:r w:rsidRPr="00E654D9">
              <w:rPr>
                <w:bCs/>
                <w:szCs w:val="20"/>
                <w:lang w:eastAsia="zh-CN"/>
              </w:rPr>
              <w:t>Model monitoring</w:t>
            </w:r>
          </w:p>
        </w:tc>
        <w:tc>
          <w:tcPr>
            <w:tcW w:w="0" w:type="auto"/>
            <w:vAlign w:val="center"/>
          </w:tcPr>
          <w:p w14:paraId="634A32BE" w14:textId="77777777" w:rsidR="00E654D9" w:rsidRPr="00E654D9" w:rsidRDefault="00E654D9" w:rsidP="000F7A89">
            <w:pPr>
              <w:snapToGrid w:val="0"/>
              <w:spacing w:afterLines="50"/>
              <w:rPr>
                <w:szCs w:val="20"/>
                <w:lang w:eastAsia="zh-CN"/>
              </w:rPr>
            </w:pPr>
            <w:r w:rsidRPr="00E654D9">
              <w:rPr>
                <w:szCs w:val="20"/>
                <w:lang w:eastAsia="zh-CN"/>
              </w:rPr>
              <w:t>UE-sided</w:t>
            </w:r>
          </w:p>
        </w:tc>
        <w:tc>
          <w:tcPr>
            <w:tcW w:w="2998" w:type="dxa"/>
            <w:vAlign w:val="center"/>
          </w:tcPr>
          <w:p w14:paraId="3089840F" w14:textId="587F4F4E" w:rsidR="00E654D9" w:rsidRPr="00E654D9" w:rsidRDefault="00E654D9" w:rsidP="000F7A89">
            <w:pPr>
              <w:rPr>
                <w:szCs w:val="20"/>
                <w:lang w:eastAsia="zh-CN"/>
              </w:rPr>
            </w:pPr>
            <w:r w:rsidRPr="00E654D9">
              <w:rPr>
                <w:szCs w:val="20"/>
              </w:rPr>
              <w:t xml:space="preserve">Assistance information for model management </w:t>
            </w:r>
            <w:r w:rsidRPr="00E654D9">
              <w:rPr>
                <w:szCs w:val="20"/>
                <w:lang w:eastAsia="zh-CN"/>
              </w:rPr>
              <w:t>e.g.</w:t>
            </w:r>
            <w:proofErr w:type="gramStart"/>
            <w:r w:rsidRPr="00E654D9">
              <w:rPr>
                <w:szCs w:val="20"/>
                <w:lang w:eastAsia="zh-CN"/>
              </w:rPr>
              <w:t>,  site</w:t>
            </w:r>
            <w:proofErr w:type="gramEnd"/>
            <w:r w:rsidRPr="00E654D9">
              <w:rPr>
                <w:szCs w:val="20"/>
                <w:lang w:eastAsia="zh-CN"/>
              </w:rPr>
              <w:t xml:space="preserve">/scenario/dataset related </w:t>
            </w:r>
            <w:r w:rsidR="00C95103" w:rsidRPr="00E654D9">
              <w:rPr>
                <w:szCs w:val="20"/>
                <w:lang w:eastAsia="zh-CN"/>
              </w:rPr>
              <w:t>information</w:t>
            </w:r>
            <w:r w:rsidRPr="00E654D9" w:rsidDel="00D63082">
              <w:rPr>
                <w:szCs w:val="20"/>
                <w:lang w:eastAsia="zh-CN"/>
              </w:rPr>
              <w:t xml:space="preserve"> </w:t>
            </w:r>
          </w:p>
        </w:tc>
        <w:tc>
          <w:tcPr>
            <w:tcW w:w="1717" w:type="dxa"/>
            <w:vAlign w:val="center"/>
          </w:tcPr>
          <w:p w14:paraId="269BEF8B" w14:textId="77777777" w:rsidR="00E654D9" w:rsidRPr="00E654D9" w:rsidRDefault="00E654D9" w:rsidP="000F7A89">
            <w:pPr>
              <w:snapToGrid w:val="0"/>
              <w:spacing w:afterLines="50"/>
              <w:rPr>
                <w:szCs w:val="20"/>
                <w:lang w:eastAsia="zh-CN"/>
              </w:rPr>
            </w:pPr>
            <w:r w:rsidRPr="00E654D9">
              <w:rPr>
                <w:szCs w:val="20"/>
                <w:lang w:eastAsia="zh-CN"/>
              </w:rPr>
              <w:t xml:space="preserve">Small size for assistance information </w:t>
            </w:r>
            <w:r w:rsidRPr="00E654D9" w:rsidDel="005736B8">
              <w:rPr>
                <w:szCs w:val="20"/>
                <w:lang w:eastAsia="zh-CN"/>
              </w:rPr>
              <w:t xml:space="preserve"> </w:t>
            </w:r>
          </w:p>
        </w:tc>
        <w:tc>
          <w:tcPr>
            <w:tcW w:w="1193" w:type="dxa"/>
            <w:vMerge w:val="restart"/>
            <w:vAlign w:val="center"/>
          </w:tcPr>
          <w:p w14:paraId="474174E6" w14:textId="77777777" w:rsidR="00E654D9" w:rsidRPr="00E654D9" w:rsidRDefault="00E654D9" w:rsidP="000F7A89">
            <w:pPr>
              <w:snapToGrid w:val="0"/>
              <w:spacing w:afterLines="50"/>
              <w:rPr>
                <w:szCs w:val="20"/>
                <w:lang w:eastAsia="zh-CN"/>
              </w:rPr>
            </w:pPr>
            <w:r w:rsidRPr="00E654D9">
              <w:rPr>
                <w:rFonts w:eastAsiaTheme="minorEastAsia"/>
                <w:color w:val="000000"/>
                <w:szCs w:val="20"/>
                <w:lang w:eastAsia="zh-CN"/>
              </w:rPr>
              <w:t>Periodic or event-trigger</w:t>
            </w:r>
          </w:p>
        </w:tc>
        <w:tc>
          <w:tcPr>
            <w:tcW w:w="1791" w:type="dxa"/>
            <w:vMerge w:val="restart"/>
            <w:vAlign w:val="center"/>
          </w:tcPr>
          <w:p w14:paraId="352E6762" w14:textId="77777777" w:rsidR="00E654D9" w:rsidRPr="00E654D9" w:rsidRDefault="00E654D9" w:rsidP="000F7A89">
            <w:pPr>
              <w:snapToGrid w:val="0"/>
              <w:spacing w:afterLines="50"/>
              <w:rPr>
                <w:szCs w:val="20"/>
                <w:lang w:eastAsia="zh-CN"/>
              </w:rPr>
            </w:pPr>
            <w:r w:rsidRPr="00E654D9">
              <w:rPr>
                <w:szCs w:val="20"/>
                <w:lang w:eastAsia="zh-CN"/>
              </w:rPr>
              <w:t>Real time</w:t>
            </w:r>
          </w:p>
        </w:tc>
      </w:tr>
      <w:tr w:rsidR="00E654D9" w:rsidRPr="00E654D9" w14:paraId="562431BE" w14:textId="77777777" w:rsidTr="000F7A89">
        <w:tc>
          <w:tcPr>
            <w:tcW w:w="0" w:type="auto"/>
            <w:vMerge/>
            <w:vAlign w:val="center"/>
          </w:tcPr>
          <w:p w14:paraId="65E5F09E" w14:textId="77777777" w:rsidR="00E654D9" w:rsidRPr="00E654D9" w:rsidRDefault="00E654D9" w:rsidP="000F7A89">
            <w:pPr>
              <w:snapToGrid w:val="0"/>
              <w:spacing w:afterLines="50"/>
              <w:rPr>
                <w:szCs w:val="20"/>
                <w:lang w:eastAsia="zh-CN"/>
              </w:rPr>
            </w:pPr>
          </w:p>
        </w:tc>
        <w:tc>
          <w:tcPr>
            <w:tcW w:w="0" w:type="auto"/>
            <w:vAlign w:val="center"/>
          </w:tcPr>
          <w:p w14:paraId="414CD8A8" w14:textId="77777777" w:rsidR="00E654D9" w:rsidRPr="00E654D9" w:rsidRDefault="00E654D9" w:rsidP="000F7A89">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2998" w:type="dxa"/>
            <w:vAlign w:val="center"/>
          </w:tcPr>
          <w:p w14:paraId="3C207727" w14:textId="77777777" w:rsidR="00E654D9" w:rsidRPr="00E654D9" w:rsidRDefault="00E654D9" w:rsidP="000F7A89">
            <w:pPr>
              <w:rPr>
                <w:szCs w:val="20"/>
              </w:rPr>
            </w:pPr>
            <w:r w:rsidRPr="00E654D9">
              <w:rPr>
                <w:szCs w:val="20"/>
              </w:rPr>
              <w:t>Data content including at least one of the following elements:</w:t>
            </w:r>
          </w:p>
          <w:p w14:paraId="4487F001" w14:textId="77777777" w:rsidR="00E654D9" w:rsidRPr="00E654D9" w:rsidRDefault="00E654D9" w:rsidP="00D20957">
            <w:pPr>
              <w:pStyle w:val="a0"/>
              <w:numPr>
                <w:ilvl w:val="0"/>
                <w:numId w:val="40"/>
              </w:numPr>
              <w:adjustRightInd w:val="0"/>
              <w:snapToGrid w:val="0"/>
              <w:spacing w:afterLines="50"/>
              <w:rPr>
                <w:szCs w:val="20"/>
                <w:lang w:eastAsia="en-US"/>
              </w:rPr>
            </w:pPr>
            <w:r w:rsidRPr="00E654D9">
              <w:rPr>
                <w:szCs w:val="20"/>
                <w:lang w:eastAsia="en-US"/>
              </w:rPr>
              <w:t>Estimated model performance at UE side</w:t>
            </w:r>
          </w:p>
          <w:p w14:paraId="2E0F323A" w14:textId="77777777" w:rsidR="00E654D9" w:rsidRPr="00E654D9" w:rsidRDefault="00E654D9" w:rsidP="00D20957">
            <w:pPr>
              <w:pStyle w:val="a0"/>
              <w:numPr>
                <w:ilvl w:val="0"/>
                <w:numId w:val="40"/>
              </w:numPr>
              <w:adjustRightInd w:val="0"/>
              <w:snapToGrid w:val="0"/>
              <w:spacing w:afterLines="50"/>
              <w:rPr>
                <w:szCs w:val="20"/>
                <w:lang w:eastAsia="en-US"/>
              </w:rPr>
            </w:pPr>
            <w:r w:rsidRPr="00E654D9">
              <w:rPr>
                <w:szCs w:val="20"/>
                <w:lang w:eastAsia="en-US"/>
              </w:rPr>
              <w:t>Predicted future CSIs</w:t>
            </w:r>
          </w:p>
          <w:p w14:paraId="1806A913" w14:textId="77777777" w:rsidR="00E654D9" w:rsidRPr="00E654D9" w:rsidRDefault="00E654D9" w:rsidP="00D20957">
            <w:pPr>
              <w:pStyle w:val="a0"/>
              <w:numPr>
                <w:ilvl w:val="0"/>
                <w:numId w:val="40"/>
              </w:numPr>
              <w:adjustRightInd w:val="0"/>
              <w:snapToGrid w:val="0"/>
              <w:spacing w:afterLines="50"/>
              <w:rPr>
                <w:szCs w:val="20"/>
                <w:lang w:eastAsia="en-US"/>
              </w:rPr>
            </w:pPr>
            <w:r w:rsidRPr="00E654D9">
              <w:rPr>
                <w:szCs w:val="20"/>
                <w:lang w:eastAsia="en-US"/>
              </w:rPr>
              <w:t>Ground-truth future CSIs</w:t>
            </w:r>
          </w:p>
          <w:p w14:paraId="5290F4C0" w14:textId="77777777" w:rsidR="00E654D9" w:rsidRPr="00E654D9" w:rsidRDefault="00E654D9" w:rsidP="00D20957">
            <w:pPr>
              <w:pStyle w:val="a0"/>
              <w:numPr>
                <w:ilvl w:val="0"/>
                <w:numId w:val="40"/>
              </w:numPr>
              <w:adjustRightInd w:val="0"/>
              <w:snapToGrid w:val="0"/>
              <w:spacing w:afterLines="50"/>
              <w:rPr>
                <w:szCs w:val="20"/>
                <w:lang w:eastAsia="en-US"/>
              </w:rPr>
            </w:pPr>
            <w:r w:rsidRPr="00E654D9">
              <w:rPr>
                <w:szCs w:val="20"/>
                <w:lang w:eastAsia="en-US"/>
              </w:rPr>
              <w:t>Timestamp or time line related information of ground-truth future CSIs</w:t>
            </w:r>
          </w:p>
          <w:p w14:paraId="1E0A4218" w14:textId="4FE26C86" w:rsidR="00E654D9" w:rsidRPr="00E654D9" w:rsidRDefault="00E654D9" w:rsidP="00D20957">
            <w:pPr>
              <w:pStyle w:val="a0"/>
              <w:numPr>
                <w:ilvl w:val="0"/>
                <w:numId w:val="40"/>
              </w:numPr>
              <w:adjustRightInd w:val="0"/>
              <w:snapToGrid w:val="0"/>
              <w:spacing w:afterLines="50"/>
              <w:rPr>
                <w:szCs w:val="20"/>
              </w:rPr>
            </w:pPr>
            <w:r w:rsidRPr="00E654D9">
              <w:rPr>
                <w:szCs w:val="20"/>
                <w:lang w:eastAsia="en-US"/>
              </w:rPr>
              <w:t>Assistance information for model management e.g.</w:t>
            </w:r>
            <w:proofErr w:type="gramStart"/>
            <w:r w:rsidRPr="00E654D9">
              <w:rPr>
                <w:szCs w:val="20"/>
                <w:lang w:eastAsia="en-US"/>
              </w:rPr>
              <w:t>,  site</w:t>
            </w:r>
            <w:proofErr w:type="gramEnd"/>
            <w:r w:rsidRPr="00E654D9">
              <w:rPr>
                <w:szCs w:val="20"/>
                <w:lang w:eastAsia="en-US"/>
              </w:rPr>
              <w:t xml:space="preserve">/scenario/dataset related </w:t>
            </w:r>
            <w:r w:rsidR="00C95103" w:rsidRPr="00E654D9">
              <w:rPr>
                <w:szCs w:val="20"/>
                <w:lang w:eastAsia="en-US"/>
              </w:rPr>
              <w:t>information</w:t>
            </w:r>
          </w:p>
        </w:tc>
        <w:tc>
          <w:tcPr>
            <w:tcW w:w="1717" w:type="dxa"/>
            <w:vAlign w:val="center"/>
          </w:tcPr>
          <w:p w14:paraId="0A964C1E" w14:textId="77777777" w:rsidR="00E654D9" w:rsidRPr="00E654D9" w:rsidRDefault="00E654D9" w:rsidP="000F7A89">
            <w:pPr>
              <w:snapToGrid w:val="0"/>
              <w:spacing w:afterLines="50"/>
              <w:rPr>
                <w:szCs w:val="20"/>
                <w:lang w:eastAsia="zh-CN"/>
              </w:rPr>
            </w:pPr>
            <w:r w:rsidRPr="00E654D9">
              <w:rPr>
                <w:szCs w:val="20"/>
                <w:lang w:eastAsia="zh-CN"/>
              </w:rPr>
              <w:t>Small size if the model performance is estimated at UE side.</w:t>
            </w:r>
          </w:p>
          <w:p w14:paraId="42F2D39F" w14:textId="44EB6338" w:rsidR="00E654D9" w:rsidRPr="00E654D9" w:rsidRDefault="00E654D9" w:rsidP="000F7A89">
            <w:pPr>
              <w:snapToGrid w:val="0"/>
              <w:spacing w:afterLines="50"/>
              <w:rPr>
                <w:szCs w:val="20"/>
                <w:lang w:eastAsia="zh-CN"/>
              </w:rPr>
            </w:pPr>
            <w:r w:rsidRPr="00E654D9">
              <w:rPr>
                <w:szCs w:val="20"/>
                <w:lang w:eastAsia="zh-CN"/>
              </w:rPr>
              <w:t xml:space="preserve">Large if </w:t>
            </w:r>
            <w:r w:rsidR="00C95103" w:rsidRPr="00E654D9">
              <w:rPr>
                <w:szCs w:val="20"/>
                <w:lang w:eastAsia="zh-CN"/>
              </w:rPr>
              <w:t>ground</w:t>
            </w:r>
            <w:r w:rsidRPr="00E654D9">
              <w:rPr>
                <w:szCs w:val="20"/>
                <w:lang w:eastAsia="zh-CN"/>
              </w:rPr>
              <w:t xml:space="preserve"> truth CSI is reported: Number of monitoring samples* number of CSIs in one sample (future CSIs </w:t>
            </w:r>
            <w:proofErr w:type="gramStart"/>
            <w:r w:rsidRPr="00E654D9">
              <w:rPr>
                <w:szCs w:val="20"/>
                <w:lang w:eastAsia="zh-CN"/>
              </w:rPr>
              <w:t>only)*</w:t>
            </w:r>
            <w:proofErr w:type="gramEnd"/>
            <w:r w:rsidRPr="00E654D9">
              <w:rPr>
                <w:szCs w:val="20"/>
                <w:lang w:eastAsia="zh-CN"/>
              </w:rPr>
              <w:t>size of one CSI, e.g., (</w:t>
            </w:r>
            <w:r w:rsidR="00C95103" w:rsidRPr="00E654D9">
              <w:rPr>
                <w:szCs w:val="20"/>
                <w:lang w:eastAsia="zh-CN"/>
              </w:rPr>
              <w:t>ground</w:t>
            </w:r>
            <w:r w:rsidRPr="00E654D9">
              <w:rPr>
                <w:szCs w:val="20"/>
                <w:lang w:eastAsia="zh-CN"/>
              </w:rPr>
              <w:t xml:space="preserve"> truth future CSIs and predicted CSIs) *size of one CSI, e.g., (1k+200) bits </w:t>
            </w:r>
            <w:r w:rsidRPr="00E654D9">
              <w:rPr>
                <w:szCs w:val="20"/>
                <w:lang w:eastAsia="zh-CN"/>
              </w:rPr>
              <w:lastRenderedPageBreak/>
              <w:t>* 10 samples =12kbits</w:t>
            </w:r>
          </w:p>
        </w:tc>
        <w:tc>
          <w:tcPr>
            <w:tcW w:w="1193" w:type="dxa"/>
            <w:vMerge/>
            <w:vAlign w:val="center"/>
          </w:tcPr>
          <w:p w14:paraId="78AD417E" w14:textId="77777777" w:rsidR="00E654D9" w:rsidRPr="00E654D9" w:rsidRDefault="00E654D9" w:rsidP="000F7A89">
            <w:pPr>
              <w:snapToGrid w:val="0"/>
              <w:spacing w:afterLines="50"/>
              <w:rPr>
                <w:szCs w:val="20"/>
                <w:lang w:eastAsia="zh-CN"/>
              </w:rPr>
            </w:pPr>
          </w:p>
        </w:tc>
        <w:tc>
          <w:tcPr>
            <w:tcW w:w="1791" w:type="dxa"/>
            <w:vMerge/>
            <w:vAlign w:val="center"/>
          </w:tcPr>
          <w:p w14:paraId="29B66A99" w14:textId="77777777" w:rsidR="00E654D9" w:rsidRPr="00E654D9" w:rsidRDefault="00E654D9" w:rsidP="000F7A89">
            <w:pPr>
              <w:snapToGrid w:val="0"/>
              <w:spacing w:afterLines="50"/>
              <w:rPr>
                <w:szCs w:val="20"/>
                <w:lang w:eastAsia="zh-CN"/>
              </w:rPr>
            </w:pPr>
          </w:p>
        </w:tc>
      </w:tr>
    </w:tbl>
    <w:p w14:paraId="45952EC6" w14:textId="4FF29901" w:rsidR="00E654D9" w:rsidRDefault="00E654D9" w:rsidP="00E654D9">
      <w:pPr>
        <w:rPr>
          <w:rFonts w:eastAsiaTheme="minorEastAsia"/>
          <w:szCs w:val="20"/>
          <w:lang w:eastAsia="zh-CN"/>
        </w:rPr>
      </w:pPr>
    </w:p>
    <w:p w14:paraId="28E49BB9" w14:textId="5B7A27FF" w:rsidR="00FD3C2D" w:rsidRPr="00FD3C2D" w:rsidRDefault="00FD3C2D" w:rsidP="00FD3C2D">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5-4. </w:t>
      </w:r>
      <w:r w:rsidR="00C95103">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positioning.</w:t>
      </w:r>
    </w:p>
    <w:tbl>
      <w:tblPr>
        <w:tblStyle w:val="ac"/>
        <w:tblW w:w="9855" w:type="dxa"/>
        <w:tblLayout w:type="fixed"/>
        <w:tblLook w:val="04A0" w:firstRow="1" w:lastRow="0" w:firstColumn="1" w:lastColumn="0" w:noHBand="0" w:noVBand="1"/>
      </w:tblPr>
      <w:tblGrid>
        <w:gridCol w:w="846"/>
        <w:gridCol w:w="1134"/>
        <w:gridCol w:w="2551"/>
        <w:gridCol w:w="2583"/>
        <w:gridCol w:w="1293"/>
        <w:gridCol w:w="1448"/>
      </w:tblGrid>
      <w:tr w:rsidR="00E654D9" w:rsidRPr="00E654D9" w14:paraId="60100AA2" w14:textId="77777777" w:rsidTr="000F7A89">
        <w:tc>
          <w:tcPr>
            <w:tcW w:w="9855" w:type="dxa"/>
            <w:gridSpan w:val="6"/>
            <w:tcBorders>
              <w:top w:val="single" w:sz="4" w:space="0" w:color="auto"/>
              <w:left w:val="single" w:sz="4" w:space="0" w:color="auto"/>
              <w:bottom w:val="single" w:sz="4" w:space="0" w:color="auto"/>
              <w:right w:val="single" w:sz="4" w:space="0" w:color="auto"/>
            </w:tcBorders>
            <w:vAlign w:val="center"/>
            <w:hideMark/>
          </w:tcPr>
          <w:p w14:paraId="0730393A" w14:textId="77777777" w:rsidR="00E654D9" w:rsidRPr="00E654D9" w:rsidRDefault="00E654D9" w:rsidP="000F7A89">
            <w:pPr>
              <w:snapToGrid w:val="0"/>
              <w:spacing w:afterLines="50"/>
              <w:ind w:firstLineChars="2300" w:firstLine="4618"/>
              <w:rPr>
                <w:b/>
                <w:szCs w:val="20"/>
              </w:rPr>
            </w:pPr>
            <w:r w:rsidRPr="00E654D9">
              <w:rPr>
                <w:rFonts w:eastAsiaTheme="minorEastAsia"/>
                <w:b/>
                <w:szCs w:val="20"/>
                <w:lang w:eastAsia="zh-CN"/>
              </w:rPr>
              <w:t xml:space="preserve">Positioning </w:t>
            </w:r>
          </w:p>
        </w:tc>
      </w:tr>
      <w:tr w:rsidR="00E654D9" w:rsidRPr="00E654D9" w14:paraId="0BF7EE11" w14:textId="77777777" w:rsidTr="000F7A89">
        <w:tc>
          <w:tcPr>
            <w:tcW w:w="846" w:type="dxa"/>
            <w:tcBorders>
              <w:top w:val="single" w:sz="4" w:space="0" w:color="auto"/>
              <w:left w:val="single" w:sz="4" w:space="0" w:color="auto"/>
              <w:bottom w:val="single" w:sz="4" w:space="0" w:color="auto"/>
              <w:right w:val="single" w:sz="4" w:space="0" w:color="auto"/>
            </w:tcBorders>
            <w:vAlign w:val="center"/>
          </w:tcPr>
          <w:p w14:paraId="6274DB44" w14:textId="77777777" w:rsidR="00E654D9" w:rsidRPr="00E654D9" w:rsidRDefault="00E654D9" w:rsidP="000F7A89">
            <w:pPr>
              <w:snapToGrid w:val="0"/>
              <w:spacing w:afterLines="50"/>
              <w:ind w:leftChars="180" w:left="36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80CA78E" w14:textId="77777777" w:rsidR="00E654D9" w:rsidRPr="00E654D9" w:rsidRDefault="00E654D9" w:rsidP="000F7A89">
            <w:pPr>
              <w:spacing w:after="0"/>
              <w:rPr>
                <w:szCs w:val="20"/>
              </w:rPr>
            </w:pPr>
            <w:r w:rsidRPr="00E654D9">
              <w:rPr>
                <w:szCs w:val="20"/>
              </w:rPr>
              <w:t xml:space="preserve">LCM </w:t>
            </w:r>
            <w:proofErr w:type="spellStart"/>
            <w:r w:rsidRPr="00E654D9">
              <w:rPr>
                <w:szCs w:val="20"/>
              </w:rPr>
              <w:t>sideness</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5884C2FC" w14:textId="77777777" w:rsidR="00E654D9" w:rsidRPr="00E654D9" w:rsidRDefault="00E654D9" w:rsidP="000F7A89">
            <w:pPr>
              <w:rPr>
                <w:szCs w:val="20"/>
              </w:rPr>
            </w:pPr>
            <w:r w:rsidRPr="00E654D9">
              <w:rPr>
                <w:szCs w:val="20"/>
              </w:rPr>
              <w:t>Data content</w:t>
            </w:r>
          </w:p>
        </w:tc>
        <w:tc>
          <w:tcPr>
            <w:tcW w:w="2583" w:type="dxa"/>
            <w:tcBorders>
              <w:top w:val="single" w:sz="4" w:space="0" w:color="auto"/>
              <w:left w:val="single" w:sz="4" w:space="0" w:color="auto"/>
              <w:bottom w:val="single" w:sz="4" w:space="0" w:color="auto"/>
              <w:right w:val="single" w:sz="4" w:space="0" w:color="auto"/>
            </w:tcBorders>
            <w:hideMark/>
          </w:tcPr>
          <w:p w14:paraId="78391390" w14:textId="77777777" w:rsidR="00E654D9" w:rsidRPr="00E654D9" w:rsidRDefault="00E654D9" w:rsidP="000F7A89">
            <w:pPr>
              <w:rPr>
                <w:szCs w:val="20"/>
              </w:rPr>
            </w:pPr>
            <w:r w:rsidRPr="00E654D9">
              <w:rPr>
                <w:szCs w:val="20"/>
              </w:rPr>
              <w:t>Typical data size</w:t>
            </w:r>
          </w:p>
        </w:tc>
        <w:tc>
          <w:tcPr>
            <w:tcW w:w="1293" w:type="dxa"/>
            <w:tcBorders>
              <w:top w:val="single" w:sz="4" w:space="0" w:color="auto"/>
              <w:left w:val="single" w:sz="4" w:space="0" w:color="auto"/>
              <w:bottom w:val="single" w:sz="4" w:space="0" w:color="auto"/>
              <w:right w:val="single" w:sz="4" w:space="0" w:color="auto"/>
            </w:tcBorders>
            <w:hideMark/>
          </w:tcPr>
          <w:p w14:paraId="40B0693C" w14:textId="77777777" w:rsidR="00E654D9" w:rsidRPr="00E654D9" w:rsidRDefault="00E654D9" w:rsidP="000F7A89">
            <w:pPr>
              <w:rPr>
                <w:szCs w:val="20"/>
              </w:rPr>
            </w:pPr>
            <w:r w:rsidRPr="00E654D9">
              <w:rPr>
                <w:szCs w:val="20"/>
              </w:rPr>
              <w:t>Reporting type</w:t>
            </w:r>
          </w:p>
        </w:tc>
        <w:tc>
          <w:tcPr>
            <w:tcW w:w="1448" w:type="dxa"/>
            <w:tcBorders>
              <w:top w:val="single" w:sz="4" w:space="0" w:color="auto"/>
              <w:left w:val="single" w:sz="4" w:space="0" w:color="auto"/>
              <w:bottom w:val="single" w:sz="4" w:space="0" w:color="auto"/>
              <w:right w:val="single" w:sz="4" w:space="0" w:color="auto"/>
            </w:tcBorders>
            <w:hideMark/>
          </w:tcPr>
          <w:p w14:paraId="4AC1E841" w14:textId="77777777" w:rsidR="00E654D9" w:rsidRPr="00E654D9" w:rsidRDefault="00E654D9" w:rsidP="000F7A89">
            <w:pPr>
              <w:rPr>
                <w:szCs w:val="20"/>
              </w:rPr>
            </w:pPr>
            <w:r w:rsidRPr="00E654D9">
              <w:rPr>
                <w:szCs w:val="20"/>
              </w:rPr>
              <w:t>Typical latency requirement</w:t>
            </w:r>
          </w:p>
        </w:tc>
      </w:tr>
      <w:tr w:rsidR="00E654D9" w:rsidRPr="00E654D9" w14:paraId="6F088590" w14:textId="77777777" w:rsidTr="000F7A89">
        <w:trPr>
          <w:trHeight w:val="710"/>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4174BD98" w14:textId="77777777" w:rsidR="00E654D9" w:rsidRPr="00E654D9" w:rsidRDefault="00E654D9" w:rsidP="000F7A89">
            <w:pPr>
              <w:spacing w:after="0"/>
              <w:rPr>
                <w:szCs w:val="20"/>
              </w:rPr>
            </w:pPr>
            <w:r w:rsidRPr="00E654D9">
              <w:rPr>
                <w:szCs w:val="20"/>
              </w:rPr>
              <w:t>Model training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9A4BA2" w14:textId="77777777" w:rsidR="00E654D9" w:rsidRPr="00E654D9" w:rsidRDefault="00E654D9" w:rsidP="000F7A89">
            <w:pPr>
              <w:spacing w:after="0"/>
              <w:rPr>
                <w:szCs w:val="20"/>
              </w:rPr>
            </w:pPr>
            <w:r w:rsidRPr="00E654D9">
              <w:rPr>
                <w:szCs w:val="20"/>
              </w:rPr>
              <w:t>UE-sided</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58545067" w14:textId="77777777" w:rsidR="00E654D9" w:rsidRPr="00E654D9" w:rsidRDefault="00E654D9" w:rsidP="000F7A89">
            <w:pPr>
              <w:spacing w:after="0"/>
              <w:rPr>
                <w:szCs w:val="20"/>
              </w:rPr>
            </w:pPr>
            <w:r w:rsidRPr="00E654D9">
              <w:rPr>
                <w:szCs w:val="20"/>
              </w:rPr>
              <w:t>Measurement type</w:t>
            </w:r>
          </w:p>
          <w:p w14:paraId="359D755B"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CIR</w:t>
            </w:r>
          </w:p>
          <w:p w14:paraId="74ABFA26"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PDP</w:t>
            </w:r>
          </w:p>
          <w:p w14:paraId="04A878B2"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DP</w:t>
            </w:r>
          </w:p>
          <w:p w14:paraId="4E2B05ED" w14:textId="77777777" w:rsidR="00E654D9" w:rsidRPr="00E654D9" w:rsidRDefault="00E654D9" w:rsidP="000F7A89">
            <w:pPr>
              <w:spacing w:after="0"/>
              <w:rPr>
                <w:szCs w:val="20"/>
              </w:rPr>
            </w:pPr>
            <w:r w:rsidRPr="00E654D9">
              <w:rPr>
                <w:szCs w:val="20"/>
              </w:rPr>
              <w:t>Label type</w:t>
            </w:r>
          </w:p>
          <w:p w14:paraId="638F36F4"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Location coordinate</w:t>
            </w:r>
          </w:p>
          <w:p w14:paraId="083C1106"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Timing estimation</w:t>
            </w:r>
          </w:p>
          <w:p w14:paraId="0365D99E" w14:textId="77777777" w:rsidR="00E654D9" w:rsidRPr="00E654D9" w:rsidRDefault="00E654D9" w:rsidP="00D20957">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LOS/NLOS</w:t>
            </w:r>
          </w:p>
          <w:p w14:paraId="755A2BFB" w14:textId="77777777" w:rsidR="00E654D9" w:rsidRPr="00E654D9" w:rsidRDefault="00E654D9" w:rsidP="000F7A89">
            <w:pPr>
              <w:spacing w:after="0"/>
              <w:rPr>
                <w:szCs w:val="20"/>
              </w:rPr>
            </w:pPr>
            <w:r w:rsidRPr="00E654D9">
              <w:rPr>
                <w:szCs w:val="20"/>
              </w:rPr>
              <w:t>Assistance information</w:t>
            </w:r>
          </w:p>
          <w:p w14:paraId="1F56351F" w14:textId="77777777" w:rsidR="00E654D9" w:rsidRPr="00E654D9" w:rsidRDefault="00E654D9" w:rsidP="00D20957">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Time stamp</w:t>
            </w:r>
          </w:p>
          <w:p w14:paraId="4940A055" w14:textId="77777777" w:rsidR="00E654D9" w:rsidRPr="00E654D9" w:rsidRDefault="00E654D9" w:rsidP="00D20957">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Quality indicator</w:t>
            </w:r>
          </w:p>
          <w:p w14:paraId="4F53ADF3" w14:textId="77777777" w:rsidR="00E654D9" w:rsidRPr="00E654D9" w:rsidRDefault="00E654D9" w:rsidP="00D20957">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RS configuration</w:t>
            </w:r>
          </w:p>
          <w:p w14:paraId="584531A5" w14:textId="639674FB" w:rsidR="00E654D9" w:rsidRPr="00E654D9" w:rsidRDefault="00E654D9" w:rsidP="00D20957">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 xml:space="preserve">FFS: other necessary information, e.g., </w:t>
            </w:r>
            <w:r w:rsidR="00C95103" w:rsidRPr="00E654D9">
              <w:rPr>
                <w:szCs w:val="20"/>
              </w:rPr>
              <w:t>scenario</w:t>
            </w:r>
            <w:r w:rsidRPr="00E654D9">
              <w:rPr>
                <w:szCs w:val="20"/>
              </w:rPr>
              <w:t xml:space="preserve"> identifier, LOS/NLOS condition, timing error</w:t>
            </w:r>
          </w:p>
        </w:tc>
        <w:tc>
          <w:tcPr>
            <w:tcW w:w="2583" w:type="dxa"/>
            <w:vMerge w:val="restart"/>
            <w:tcBorders>
              <w:top w:val="single" w:sz="4" w:space="0" w:color="auto"/>
              <w:left w:val="single" w:sz="4" w:space="0" w:color="auto"/>
              <w:bottom w:val="single" w:sz="4" w:space="0" w:color="auto"/>
              <w:right w:val="single" w:sz="4" w:space="0" w:color="auto"/>
            </w:tcBorders>
            <w:vAlign w:val="center"/>
            <w:hideMark/>
          </w:tcPr>
          <w:p w14:paraId="718E7622" w14:textId="77777777" w:rsidR="00E654D9" w:rsidRPr="00E654D9" w:rsidRDefault="00E654D9" w:rsidP="000F7A89">
            <w:pPr>
              <w:rPr>
                <w:szCs w:val="20"/>
              </w:rPr>
            </w:pPr>
            <w:r w:rsidRPr="00E654D9">
              <w:rPr>
                <w:szCs w:val="20"/>
              </w:rPr>
              <w:t xml:space="preserve">Measurement: From 200 to 3000 bits per samples. More details can refer to Section 8.4.1 of </w:t>
            </w:r>
            <w:r w:rsidRPr="00E654D9">
              <w:rPr>
                <w:szCs w:val="20"/>
              </w:rPr>
              <w:fldChar w:fldCharType="begin"/>
            </w:r>
            <w:r w:rsidRPr="00E654D9">
              <w:rPr>
                <w:szCs w:val="20"/>
              </w:rPr>
              <w:instrText xml:space="preserve"> REF _Ref101427648 \r \h  \* MERGEFORMAT </w:instrText>
            </w:r>
            <w:r w:rsidRPr="00E654D9">
              <w:rPr>
                <w:szCs w:val="20"/>
              </w:rPr>
            </w:r>
            <w:r w:rsidRPr="00E654D9">
              <w:rPr>
                <w:szCs w:val="20"/>
              </w:rPr>
              <w:fldChar w:fldCharType="separate"/>
            </w:r>
            <w:r w:rsidRPr="00E654D9">
              <w:rPr>
                <w:szCs w:val="20"/>
              </w:rPr>
              <w:t>[2]</w:t>
            </w:r>
            <w:r w:rsidRPr="00E654D9">
              <w:rPr>
                <w:szCs w:val="20"/>
              </w:rPr>
              <w:fldChar w:fldCharType="end"/>
            </w:r>
          </w:p>
          <w:p w14:paraId="0156E579" w14:textId="77777777" w:rsidR="00E654D9" w:rsidRPr="00E654D9" w:rsidRDefault="00E654D9" w:rsidP="000F7A89">
            <w:pPr>
              <w:rPr>
                <w:szCs w:val="20"/>
              </w:rPr>
            </w:pPr>
            <w:r w:rsidRPr="00E654D9">
              <w:rPr>
                <w:szCs w:val="20"/>
              </w:rPr>
              <w:t>Label: Less than 100 bits.</w:t>
            </w:r>
          </w:p>
          <w:p w14:paraId="7DAE14D1" w14:textId="77777777" w:rsidR="00E654D9" w:rsidRPr="00E654D9" w:rsidRDefault="00E654D9" w:rsidP="000F7A89">
            <w:pPr>
              <w:rPr>
                <w:szCs w:val="20"/>
              </w:rPr>
            </w:pPr>
            <w:r w:rsidRPr="00E654D9">
              <w:rPr>
                <w:szCs w:val="20"/>
              </w:rPr>
              <w:t>Assistance information: Less than 100 bits</w:t>
            </w:r>
          </w:p>
          <w:p w14:paraId="1A61892B" w14:textId="77777777" w:rsidR="00E654D9" w:rsidRPr="00E654D9" w:rsidRDefault="00E654D9" w:rsidP="000F7A89">
            <w:pPr>
              <w:rPr>
                <w:szCs w:val="20"/>
              </w:rPr>
            </w:pPr>
            <w:r w:rsidRPr="00E654D9">
              <w:rPr>
                <w:szCs w:val="20"/>
              </w:rPr>
              <w:t xml:space="preserve">One example is </w:t>
            </w:r>
          </w:p>
          <w:p w14:paraId="2AD80393" w14:textId="52DD3409" w:rsidR="00E654D9" w:rsidRPr="00E654D9" w:rsidRDefault="00E654D9" w:rsidP="000F7A89">
            <w:pPr>
              <w:rPr>
                <w:szCs w:val="20"/>
              </w:rPr>
            </w:pPr>
            <w:r w:rsidRPr="00E654D9">
              <w:rPr>
                <w:szCs w:val="20"/>
              </w:rPr>
              <w:t xml:space="preserve">(500bits for measurement + 100bits for </w:t>
            </w:r>
            <w:proofErr w:type="gramStart"/>
            <w:r w:rsidR="00C95103" w:rsidRPr="00E654D9">
              <w:rPr>
                <w:szCs w:val="20"/>
              </w:rPr>
              <w:t>label</w:t>
            </w:r>
            <w:r w:rsidRPr="00E654D9">
              <w:rPr>
                <w:szCs w:val="20"/>
              </w:rPr>
              <w:t>)*</w:t>
            </w:r>
            <w:proofErr w:type="gramEnd"/>
            <w:r w:rsidRPr="00E654D9">
              <w:rPr>
                <w:szCs w:val="20"/>
              </w:rPr>
              <w:t>10k+100~=6Mbits</w:t>
            </w:r>
          </w:p>
          <w:p w14:paraId="3C0DE6C9" w14:textId="77777777" w:rsidR="00E654D9" w:rsidRPr="00E654D9" w:rsidRDefault="00E654D9" w:rsidP="000F7A89">
            <w:pPr>
              <w:rPr>
                <w:szCs w:val="20"/>
              </w:rPr>
            </w:pPr>
            <w:r w:rsidRPr="00E654D9">
              <w:rPr>
                <w:szCs w:val="20"/>
              </w:rPr>
              <w:t>Note: Model training may need 1k~20k samples, which may depend on specific positioning accuracy requirement and model training methods.</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C5B7253" w14:textId="77777777" w:rsidR="00E654D9" w:rsidRPr="00E654D9" w:rsidRDefault="00E654D9" w:rsidP="000F7A89">
            <w:pPr>
              <w:rPr>
                <w:szCs w:val="20"/>
              </w:rPr>
            </w:pPr>
            <w:r w:rsidRPr="00E654D9">
              <w:rPr>
                <w:szCs w:val="20"/>
              </w:rPr>
              <w:t>Event triggered</w:t>
            </w:r>
          </w:p>
        </w:tc>
        <w:tc>
          <w:tcPr>
            <w:tcW w:w="1448" w:type="dxa"/>
            <w:vMerge w:val="restart"/>
            <w:tcBorders>
              <w:top w:val="single" w:sz="4" w:space="0" w:color="auto"/>
              <w:left w:val="single" w:sz="4" w:space="0" w:color="auto"/>
              <w:bottom w:val="single" w:sz="4" w:space="0" w:color="auto"/>
              <w:right w:val="single" w:sz="4" w:space="0" w:color="auto"/>
            </w:tcBorders>
            <w:vAlign w:val="center"/>
          </w:tcPr>
          <w:p w14:paraId="5B3DDB07" w14:textId="77777777" w:rsidR="00E654D9" w:rsidRPr="00E654D9" w:rsidRDefault="00E654D9" w:rsidP="000F7A89">
            <w:pPr>
              <w:snapToGrid w:val="0"/>
              <w:spacing w:afterLines="50"/>
              <w:ind w:leftChars="180" w:left="360"/>
              <w:rPr>
                <w:szCs w:val="20"/>
              </w:rPr>
            </w:pPr>
          </w:p>
        </w:tc>
      </w:tr>
      <w:tr w:rsidR="00E654D9" w:rsidRPr="00E654D9" w14:paraId="5AE179A6" w14:textId="77777777" w:rsidTr="000F7A89">
        <w:tc>
          <w:tcPr>
            <w:tcW w:w="846" w:type="dxa"/>
            <w:vMerge/>
            <w:tcBorders>
              <w:top w:val="single" w:sz="4" w:space="0" w:color="auto"/>
              <w:left w:val="single" w:sz="4" w:space="0" w:color="auto"/>
              <w:bottom w:val="single" w:sz="4" w:space="0" w:color="auto"/>
              <w:right w:val="single" w:sz="4" w:space="0" w:color="auto"/>
            </w:tcBorders>
            <w:vAlign w:val="center"/>
            <w:hideMark/>
          </w:tcPr>
          <w:p w14:paraId="34F8E657" w14:textId="77777777" w:rsidR="00E654D9" w:rsidRPr="00E654D9" w:rsidRDefault="00E654D9" w:rsidP="000F7A89">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BA9695A" w14:textId="77777777" w:rsidR="00E654D9" w:rsidRPr="00E654D9" w:rsidRDefault="00E654D9" w:rsidP="000F7A89">
            <w:pPr>
              <w:spacing w:after="0"/>
              <w:rPr>
                <w:szCs w:val="20"/>
              </w:rPr>
            </w:pPr>
            <w:r w:rsidRPr="00E654D9">
              <w:rPr>
                <w:szCs w:val="20"/>
              </w:rPr>
              <w:t>LMF-sided</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D3B820E" w14:textId="77777777" w:rsidR="00E654D9" w:rsidRPr="00E654D9" w:rsidRDefault="00E654D9" w:rsidP="000F7A89">
            <w:pPr>
              <w:rPr>
                <w:szCs w:val="20"/>
              </w:rPr>
            </w:pP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2EF91D31" w14:textId="77777777" w:rsidR="00E654D9" w:rsidRPr="00E654D9" w:rsidRDefault="00E654D9" w:rsidP="000F7A89">
            <w:pPr>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25E1ACEE" w14:textId="77777777" w:rsidR="00E654D9" w:rsidRPr="00E654D9" w:rsidRDefault="00E654D9" w:rsidP="000F7A89">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5DB3EEEA" w14:textId="77777777" w:rsidR="00E654D9" w:rsidRPr="00E654D9" w:rsidRDefault="00E654D9" w:rsidP="000F7A89">
            <w:pPr>
              <w:spacing w:after="0"/>
              <w:rPr>
                <w:szCs w:val="20"/>
              </w:rPr>
            </w:pPr>
          </w:p>
        </w:tc>
      </w:tr>
      <w:tr w:rsidR="00E654D9" w:rsidRPr="00E654D9" w14:paraId="52636ED6" w14:textId="77777777" w:rsidTr="000F7A89">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1704ABB3" w14:textId="77777777" w:rsidR="00E654D9" w:rsidRPr="00E654D9" w:rsidRDefault="00E654D9" w:rsidP="000F7A89">
            <w:pPr>
              <w:spacing w:after="0"/>
              <w:rPr>
                <w:szCs w:val="20"/>
              </w:rPr>
            </w:pPr>
            <w:r w:rsidRPr="00E654D9">
              <w:rPr>
                <w:szCs w:val="20"/>
              </w:rPr>
              <w:t>Model inference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3BB610" w14:textId="77777777" w:rsidR="00E654D9" w:rsidRPr="00E654D9" w:rsidRDefault="00E654D9" w:rsidP="000F7A89">
            <w:pPr>
              <w:spacing w:after="0"/>
              <w:rPr>
                <w:szCs w:val="20"/>
              </w:rPr>
            </w:pPr>
            <w:r w:rsidRPr="00E654D9">
              <w:rPr>
                <w:szCs w:val="20"/>
              </w:rPr>
              <w:t>UE-sided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C45AF4" w14:textId="77777777" w:rsidR="00E654D9" w:rsidRPr="00E654D9" w:rsidRDefault="00E654D9" w:rsidP="000F7A89">
            <w:pPr>
              <w:rPr>
                <w:szCs w:val="20"/>
              </w:rPr>
            </w:pPr>
            <w:r w:rsidRPr="00E654D9">
              <w:rPr>
                <w:szCs w:val="20"/>
              </w:rPr>
              <w:t>\</w:t>
            </w:r>
          </w:p>
        </w:tc>
        <w:tc>
          <w:tcPr>
            <w:tcW w:w="2583" w:type="dxa"/>
            <w:vMerge w:val="restart"/>
            <w:tcBorders>
              <w:top w:val="single" w:sz="4" w:space="0" w:color="auto"/>
              <w:left w:val="single" w:sz="4" w:space="0" w:color="auto"/>
              <w:bottom w:val="single" w:sz="4" w:space="0" w:color="auto"/>
              <w:right w:val="single" w:sz="4" w:space="0" w:color="auto"/>
            </w:tcBorders>
            <w:vAlign w:val="center"/>
          </w:tcPr>
          <w:p w14:paraId="71E225FE" w14:textId="77777777" w:rsidR="00E654D9" w:rsidRPr="00E654D9" w:rsidRDefault="00E654D9" w:rsidP="000F7A89">
            <w:pPr>
              <w:rPr>
                <w:szCs w:val="20"/>
              </w:rPr>
            </w:pPr>
            <w:r w:rsidRPr="00E654D9">
              <w:rPr>
                <w:szCs w:val="20"/>
              </w:rPr>
              <w:t xml:space="preserve">Measurement: From 200 to 3000 bits per samples. More details can refer to Section 8.4.1 of </w:t>
            </w:r>
            <w:r w:rsidRPr="00E654D9">
              <w:rPr>
                <w:szCs w:val="20"/>
              </w:rPr>
              <w:fldChar w:fldCharType="begin"/>
            </w:r>
            <w:r w:rsidRPr="00E654D9">
              <w:rPr>
                <w:szCs w:val="20"/>
              </w:rPr>
              <w:instrText xml:space="preserve"> REF _Ref101427648 \r \h  \* MERGEFORMAT </w:instrText>
            </w:r>
            <w:r w:rsidRPr="00E654D9">
              <w:rPr>
                <w:szCs w:val="20"/>
              </w:rPr>
            </w:r>
            <w:r w:rsidRPr="00E654D9">
              <w:rPr>
                <w:szCs w:val="20"/>
              </w:rPr>
              <w:fldChar w:fldCharType="separate"/>
            </w:r>
            <w:r w:rsidRPr="00E654D9">
              <w:rPr>
                <w:szCs w:val="20"/>
              </w:rPr>
              <w:t>[2]</w:t>
            </w:r>
            <w:r w:rsidRPr="00E654D9">
              <w:rPr>
                <w:szCs w:val="20"/>
              </w:rPr>
              <w:fldChar w:fldCharType="end"/>
            </w:r>
          </w:p>
          <w:p w14:paraId="0BD87C16" w14:textId="77777777" w:rsidR="00E654D9" w:rsidRPr="00E654D9" w:rsidRDefault="00E654D9" w:rsidP="000F7A89">
            <w:pPr>
              <w:rPr>
                <w:szCs w:val="20"/>
              </w:rPr>
            </w:pPr>
            <w:r w:rsidRPr="00E654D9">
              <w:rPr>
                <w:szCs w:val="20"/>
              </w:rPr>
              <w:t>Assistance information: Less than 100 bits</w:t>
            </w:r>
          </w:p>
          <w:p w14:paraId="0B1D0062" w14:textId="77777777" w:rsidR="00E654D9" w:rsidRPr="00E654D9" w:rsidRDefault="00E654D9" w:rsidP="000F7A89">
            <w:pPr>
              <w:rPr>
                <w:szCs w:val="20"/>
              </w:rPr>
            </w:pPr>
          </w:p>
          <w:p w14:paraId="72A45F67" w14:textId="77777777" w:rsidR="00E654D9" w:rsidRPr="00E654D9" w:rsidRDefault="00E654D9" w:rsidP="000F7A89">
            <w:pPr>
              <w:rPr>
                <w:szCs w:val="20"/>
              </w:rPr>
            </w:pP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26ECEE47" w14:textId="77777777" w:rsidR="00E654D9" w:rsidRPr="00E654D9" w:rsidRDefault="00E654D9" w:rsidP="000F7A89">
            <w:pPr>
              <w:rPr>
                <w:szCs w:val="20"/>
              </w:rPr>
            </w:pPr>
            <w:r w:rsidRPr="00E654D9">
              <w:rPr>
                <w:szCs w:val="20"/>
              </w:rPr>
              <w:t>Aperiodic triggered, which may be triggered by LMF side or UE side following the legacy protocols</w:t>
            </w:r>
          </w:p>
          <w:p w14:paraId="6A7DD702" w14:textId="77777777" w:rsidR="00E654D9" w:rsidRPr="00E654D9" w:rsidRDefault="00E654D9" w:rsidP="000F7A89">
            <w:pPr>
              <w:rPr>
                <w:szCs w:val="20"/>
              </w:rPr>
            </w:pPr>
            <w:r w:rsidRPr="00E654D9">
              <w:rPr>
                <w:szCs w:val="20"/>
              </w:rPr>
              <w:t>Periodic or semi-persistent or aperiodic or event-trigger, are feasible.</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78AE50EC" w14:textId="77777777" w:rsidR="00E654D9" w:rsidRPr="00E654D9" w:rsidRDefault="00E654D9" w:rsidP="000F7A89">
            <w:pPr>
              <w:rPr>
                <w:szCs w:val="20"/>
              </w:rPr>
            </w:pPr>
            <w:r w:rsidRPr="00E654D9">
              <w:rPr>
                <w:szCs w:val="20"/>
              </w:rPr>
              <w:t>Real time</w:t>
            </w:r>
          </w:p>
        </w:tc>
      </w:tr>
      <w:tr w:rsidR="00E654D9" w:rsidRPr="00E654D9" w14:paraId="32D8FD32" w14:textId="77777777" w:rsidTr="000F7A89">
        <w:tc>
          <w:tcPr>
            <w:tcW w:w="846" w:type="dxa"/>
            <w:vMerge/>
            <w:tcBorders>
              <w:top w:val="single" w:sz="4" w:space="0" w:color="auto"/>
              <w:left w:val="single" w:sz="4" w:space="0" w:color="auto"/>
              <w:bottom w:val="single" w:sz="4" w:space="0" w:color="auto"/>
              <w:right w:val="single" w:sz="4" w:space="0" w:color="auto"/>
            </w:tcBorders>
            <w:vAlign w:val="center"/>
            <w:hideMark/>
          </w:tcPr>
          <w:p w14:paraId="4B9FE062" w14:textId="77777777" w:rsidR="00E654D9" w:rsidRPr="00E654D9" w:rsidRDefault="00E654D9" w:rsidP="000F7A89">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F6FE4DF" w14:textId="77777777" w:rsidR="00E654D9" w:rsidRPr="00E654D9" w:rsidRDefault="00E654D9" w:rsidP="000F7A89">
            <w:pPr>
              <w:spacing w:after="0"/>
              <w:rPr>
                <w:szCs w:val="20"/>
              </w:rPr>
            </w:pPr>
            <w:proofErr w:type="spellStart"/>
            <w:r w:rsidRPr="00E654D9">
              <w:rPr>
                <w:szCs w:val="20"/>
              </w:rPr>
              <w:t>gNB</w:t>
            </w:r>
            <w:proofErr w:type="spellEnd"/>
            <w:r w:rsidRPr="00E654D9">
              <w:rPr>
                <w:szCs w:val="20"/>
              </w:rPr>
              <w:t>-sided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2AC0D9D" w14:textId="77777777" w:rsidR="00E654D9" w:rsidRPr="00E654D9" w:rsidRDefault="00E654D9" w:rsidP="000F7A89">
            <w:pPr>
              <w:pStyle w:val="bullet1"/>
              <w:numPr>
                <w:ilvl w:val="0"/>
                <w:numId w:val="0"/>
              </w:numPr>
              <w:ind w:left="420" w:hanging="420"/>
              <w:rPr>
                <w:szCs w:val="20"/>
              </w:rPr>
            </w:pPr>
            <w:r w:rsidRPr="00E654D9">
              <w:rPr>
                <w:szCs w:val="20"/>
              </w:rPr>
              <w:t>\</w:t>
            </w: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6D930843" w14:textId="77777777" w:rsidR="00E654D9" w:rsidRPr="00E654D9" w:rsidRDefault="00E654D9" w:rsidP="000F7A89">
            <w:pPr>
              <w:spacing w:after="0"/>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3CB0F670" w14:textId="77777777" w:rsidR="00E654D9" w:rsidRPr="00E654D9" w:rsidRDefault="00E654D9" w:rsidP="000F7A89">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BEB0984" w14:textId="77777777" w:rsidR="00E654D9" w:rsidRPr="00E654D9" w:rsidRDefault="00E654D9" w:rsidP="000F7A89">
            <w:pPr>
              <w:rPr>
                <w:szCs w:val="20"/>
              </w:rPr>
            </w:pPr>
          </w:p>
        </w:tc>
      </w:tr>
      <w:tr w:rsidR="00E654D9" w:rsidRPr="00E654D9" w14:paraId="56D4E026" w14:textId="77777777" w:rsidTr="000F7A89">
        <w:tc>
          <w:tcPr>
            <w:tcW w:w="846" w:type="dxa"/>
            <w:vMerge/>
            <w:tcBorders>
              <w:top w:val="single" w:sz="4" w:space="0" w:color="auto"/>
              <w:left w:val="single" w:sz="4" w:space="0" w:color="auto"/>
              <w:bottom w:val="single" w:sz="4" w:space="0" w:color="auto"/>
              <w:right w:val="single" w:sz="4" w:space="0" w:color="auto"/>
            </w:tcBorders>
            <w:vAlign w:val="center"/>
            <w:hideMark/>
          </w:tcPr>
          <w:p w14:paraId="497644E6" w14:textId="77777777" w:rsidR="00E654D9" w:rsidRPr="00E654D9" w:rsidRDefault="00E654D9" w:rsidP="000F7A89">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93E0E4F" w14:textId="77777777" w:rsidR="00E654D9" w:rsidRPr="00E654D9" w:rsidRDefault="00E654D9" w:rsidP="000F7A89">
            <w:pPr>
              <w:spacing w:after="0"/>
              <w:rPr>
                <w:szCs w:val="20"/>
              </w:rPr>
            </w:pPr>
            <w:r w:rsidRPr="00E654D9">
              <w:rPr>
                <w:szCs w:val="20"/>
              </w:rPr>
              <w:t>LMF-sided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CB7D5F9" w14:textId="77777777" w:rsidR="00E654D9" w:rsidRPr="00E654D9" w:rsidRDefault="00E654D9" w:rsidP="000F7A89">
            <w:pPr>
              <w:spacing w:after="0"/>
              <w:rPr>
                <w:szCs w:val="20"/>
              </w:rPr>
            </w:pPr>
            <w:r w:rsidRPr="00E654D9">
              <w:rPr>
                <w:szCs w:val="20"/>
              </w:rPr>
              <w:t>Measurement type:</w:t>
            </w:r>
          </w:p>
          <w:p w14:paraId="73989329" w14:textId="77777777" w:rsidR="00E654D9" w:rsidRPr="00E654D9" w:rsidRDefault="00E654D9" w:rsidP="00D20957">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CIR</w:t>
            </w:r>
          </w:p>
          <w:p w14:paraId="3F5286B4" w14:textId="77777777" w:rsidR="00E654D9" w:rsidRPr="00E654D9" w:rsidRDefault="00E654D9" w:rsidP="00D20957">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PDP</w:t>
            </w:r>
          </w:p>
          <w:p w14:paraId="5C067624" w14:textId="77777777" w:rsidR="00E654D9" w:rsidRPr="00E654D9" w:rsidRDefault="00E654D9" w:rsidP="00D20957">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DP</w:t>
            </w:r>
          </w:p>
          <w:p w14:paraId="7EEF193E" w14:textId="77777777" w:rsidR="00E654D9" w:rsidRPr="00E654D9" w:rsidRDefault="00E654D9" w:rsidP="000F7A89">
            <w:pPr>
              <w:spacing w:after="0"/>
              <w:rPr>
                <w:szCs w:val="20"/>
              </w:rPr>
            </w:pPr>
            <w:r w:rsidRPr="00E654D9">
              <w:rPr>
                <w:szCs w:val="20"/>
              </w:rPr>
              <w:t>Assistance information</w:t>
            </w:r>
          </w:p>
          <w:p w14:paraId="35A85B62" w14:textId="77777777" w:rsidR="00E654D9" w:rsidRPr="00E654D9" w:rsidRDefault="00E654D9" w:rsidP="00D20957">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Time stamp</w:t>
            </w:r>
          </w:p>
          <w:p w14:paraId="16C67BD2" w14:textId="77777777" w:rsidR="00E654D9" w:rsidRPr="00E654D9" w:rsidRDefault="00E654D9" w:rsidP="00D20957">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Quality indicator</w:t>
            </w:r>
          </w:p>
          <w:p w14:paraId="5788EA20" w14:textId="77777777" w:rsidR="00E654D9" w:rsidRPr="00E654D9" w:rsidRDefault="00E654D9" w:rsidP="00D20957">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RS configuration</w:t>
            </w:r>
          </w:p>
          <w:p w14:paraId="3A8AA85D" w14:textId="77777777" w:rsidR="00E654D9" w:rsidRPr="00E654D9" w:rsidRDefault="00E654D9" w:rsidP="00D20957">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 xml:space="preserve">FFS: other necessary information, e.g., </w:t>
            </w:r>
            <w:proofErr w:type="spellStart"/>
            <w:r w:rsidRPr="00E654D9">
              <w:rPr>
                <w:szCs w:val="20"/>
              </w:rPr>
              <w:t>scenarnio</w:t>
            </w:r>
            <w:proofErr w:type="spellEnd"/>
            <w:r w:rsidRPr="00E654D9">
              <w:rPr>
                <w:szCs w:val="20"/>
              </w:rPr>
              <w:t xml:space="preserve"> identifier, LOS/NLOS condition, timing error</w:t>
            </w: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7469D059" w14:textId="77777777" w:rsidR="00E654D9" w:rsidRPr="00E654D9" w:rsidRDefault="00E654D9" w:rsidP="000F7A89">
            <w:pPr>
              <w:spacing w:after="0"/>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1A6ADAFF" w14:textId="77777777" w:rsidR="00E654D9" w:rsidRPr="00E654D9" w:rsidRDefault="00E654D9" w:rsidP="000F7A89">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0603B70" w14:textId="77777777" w:rsidR="00E654D9" w:rsidRPr="00E654D9" w:rsidRDefault="00E654D9" w:rsidP="000F7A89">
            <w:pPr>
              <w:rPr>
                <w:szCs w:val="20"/>
              </w:rPr>
            </w:pPr>
          </w:p>
        </w:tc>
      </w:tr>
      <w:tr w:rsidR="00E654D9" w:rsidRPr="00E654D9" w14:paraId="76FBDCC8" w14:textId="77777777" w:rsidTr="000F7A89">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3FA7EEF1" w14:textId="77777777" w:rsidR="00E654D9" w:rsidRPr="00E654D9" w:rsidRDefault="00E654D9" w:rsidP="000F7A89">
            <w:pPr>
              <w:spacing w:after="0"/>
              <w:rPr>
                <w:szCs w:val="20"/>
              </w:rPr>
            </w:pPr>
            <w:r w:rsidRPr="00E654D9">
              <w:rPr>
                <w:szCs w:val="20"/>
              </w:rPr>
              <w:t>Model monitoring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8664ED" w14:textId="77777777" w:rsidR="00E654D9" w:rsidRPr="00E654D9" w:rsidRDefault="00E654D9" w:rsidP="000F7A89">
            <w:pPr>
              <w:spacing w:after="0"/>
              <w:rPr>
                <w:szCs w:val="20"/>
              </w:rPr>
            </w:pPr>
            <w:r w:rsidRPr="00E654D9">
              <w:rPr>
                <w:szCs w:val="20"/>
              </w:rPr>
              <w:t>UE-sided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DA959D" w14:textId="37217885" w:rsidR="00E654D9" w:rsidRPr="00E654D9" w:rsidRDefault="00E654D9" w:rsidP="000F7A89">
            <w:pPr>
              <w:rPr>
                <w:szCs w:val="20"/>
              </w:rPr>
            </w:pPr>
            <w:r w:rsidRPr="00E654D9">
              <w:rPr>
                <w:szCs w:val="20"/>
              </w:rPr>
              <w:t>Label-based, e.g.,</w:t>
            </w:r>
            <w:r w:rsidR="00C95103">
              <w:rPr>
                <w:szCs w:val="20"/>
              </w:rPr>
              <w:t xml:space="preserve"> e</w:t>
            </w:r>
            <w:r w:rsidRPr="00E654D9">
              <w:rPr>
                <w:szCs w:val="20"/>
              </w:rPr>
              <w:t>stimated label by other positioning methods (from LMF)</w:t>
            </w:r>
          </w:p>
          <w:p w14:paraId="4AAA86BF" w14:textId="35DF55B8" w:rsidR="00E654D9" w:rsidRPr="00E654D9" w:rsidRDefault="00E654D9" w:rsidP="000F7A89">
            <w:pPr>
              <w:rPr>
                <w:szCs w:val="20"/>
              </w:rPr>
            </w:pPr>
            <w:r w:rsidRPr="00E654D9">
              <w:rPr>
                <w:szCs w:val="20"/>
              </w:rPr>
              <w:t>Label free-based, e.g.,</w:t>
            </w:r>
            <w:r w:rsidR="00C95103">
              <w:rPr>
                <w:szCs w:val="20"/>
              </w:rPr>
              <w:t xml:space="preserve"> a</w:t>
            </w:r>
            <w:r w:rsidRPr="00E654D9">
              <w:rPr>
                <w:szCs w:val="20"/>
              </w:rPr>
              <w:t>pplication condition, e.g., area ID. (from LMF)</w:t>
            </w:r>
          </w:p>
          <w:p w14:paraId="0B0017A5" w14:textId="77777777" w:rsidR="00E654D9" w:rsidRPr="00E654D9" w:rsidRDefault="00E654D9" w:rsidP="00D20957">
            <w:pPr>
              <w:pStyle w:val="bullet1"/>
              <w:numPr>
                <w:ilvl w:val="0"/>
                <w:numId w:val="41"/>
              </w:numPr>
              <w:spacing w:after="180"/>
              <w:ind w:left="0"/>
              <w:rPr>
                <w:rFonts w:eastAsia="等线"/>
                <w:szCs w:val="20"/>
                <w:lang w:val="en-GB" w:eastAsia="en-GB"/>
              </w:rPr>
            </w:pPr>
            <w:r w:rsidRPr="00E654D9">
              <w:rPr>
                <w:rFonts w:eastAsia="等线"/>
                <w:szCs w:val="20"/>
                <w:lang w:val="en-GB" w:eastAsia="en-GB"/>
              </w:rPr>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tcPr>
          <w:p w14:paraId="1D97C8A5" w14:textId="77777777" w:rsidR="00E654D9" w:rsidRPr="00E654D9" w:rsidRDefault="00E654D9" w:rsidP="000F7A89">
            <w:pPr>
              <w:rPr>
                <w:szCs w:val="20"/>
              </w:rPr>
            </w:pPr>
            <w:r w:rsidRPr="00E654D9">
              <w:rPr>
                <w:szCs w:val="20"/>
              </w:rPr>
              <w:t>Less than 100 bits per sample</w:t>
            </w:r>
          </w:p>
          <w:p w14:paraId="62F92227" w14:textId="77777777" w:rsidR="00E654D9" w:rsidRPr="00E654D9" w:rsidRDefault="00E654D9" w:rsidP="000F7A89">
            <w:pPr>
              <w:rPr>
                <w:szCs w:val="20"/>
              </w:rPr>
            </w:pPr>
            <w:r w:rsidRPr="00E654D9">
              <w:rPr>
                <w:szCs w:val="20"/>
              </w:rPr>
              <w:t>Note: at least 10 samples should be collected to estimate a statistic or distribution for long-term monitoring.</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0AA02590" w14:textId="77777777" w:rsidR="00E654D9" w:rsidRPr="00E654D9" w:rsidRDefault="00E654D9" w:rsidP="000F7A89">
            <w:pPr>
              <w:rPr>
                <w:szCs w:val="20"/>
              </w:rPr>
            </w:pPr>
            <w:r w:rsidRPr="00E654D9">
              <w:rPr>
                <w:szCs w:val="20"/>
              </w:rPr>
              <w:t>periodic or semi-persistent or aperiodic or event-trigger, are feasible.</w:t>
            </w:r>
          </w:p>
        </w:tc>
        <w:tc>
          <w:tcPr>
            <w:tcW w:w="1448" w:type="dxa"/>
            <w:vMerge w:val="restart"/>
            <w:tcBorders>
              <w:top w:val="single" w:sz="4" w:space="0" w:color="auto"/>
              <w:left w:val="single" w:sz="4" w:space="0" w:color="auto"/>
              <w:bottom w:val="single" w:sz="4" w:space="0" w:color="auto"/>
              <w:right w:val="single" w:sz="4" w:space="0" w:color="auto"/>
            </w:tcBorders>
            <w:vAlign w:val="center"/>
          </w:tcPr>
          <w:p w14:paraId="3CCDAE4C" w14:textId="77777777" w:rsidR="00E654D9" w:rsidRPr="00E654D9" w:rsidRDefault="00E654D9" w:rsidP="000F7A89">
            <w:pPr>
              <w:rPr>
                <w:szCs w:val="20"/>
              </w:rPr>
            </w:pPr>
            <w:r w:rsidRPr="00E654D9">
              <w:rPr>
                <w:szCs w:val="20"/>
              </w:rPr>
              <w:t>Real time</w:t>
            </w:r>
          </w:p>
          <w:p w14:paraId="39A48129" w14:textId="77777777" w:rsidR="00E654D9" w:rsidRPr="00E654D9" w:rsidRDefault="00E654D9" w:rsidP="000F7A89">
            <w:pPr>
              <w:rPr>
                <w:szCs w:val="20"/>
              </w:rPr>
            </w:pPr>
          </w:p>
        </w:tc>
      </w:tr>
      <w:tr w:rsidR="00E654D9" w:rsidRPr="00E654D9" w14:paraId="3BF2BD08" w14:textId="77777777" w:rsidTr="000F7A89">
        <w:tc>
          <w:tcPr>
            <w:tcW w:w="846" w:type="dxa"/>
            <w:vMerge/>
            <w:tcBorders>
              <w:top w:val="single" w:sz="4" w:space="0" w:color="auto"/>
              <w:left w:val="single" w:sz="4" w:space="0" w:color="auto"/>
              <w:bottom w:val="single" w:sz="4" w:space="0" w:color="auto"/>
              <w:right w:val="single" w:sz="4" w:space="0" w:color="auto"/>
            </w:tcBorders>
            <w:vAlign w:val="center"/>
            <w:hideMark/>
          </w:tcPr>
          <w:p w14:paraId="3751CB29" w14:textId="77777777" w:rsidR="00E654D9" w:rsidRPr="00E654D9" w:rsidRDefault="00E654D9" w:rsidP="000F7A89">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7EBA9F4" w14:textId="77777777" w:rsidR="00E654D9" w:rsidRPr="00E654D9" w:rsidRDefault="00E654D9" w:rsidP="000F7A89">
            <w:pPr>
              <w:spacing w:after="0"/>
              <w:rPr>
                <w:szCs w:val="20"/>
              </w:rPr>
            </w:pPr>
            <w:proofErr w:type="spellStart"/>
            <w:r w:rsidRPr="00E654D9">
              <w:rPr>
                <w:szCs w:val="20"/>
              </w:rPr>
              <w:t>gNB</w:t>
            </w:r>
            <w:proofErr w:type="spellEnd"/>
            <w:r w:rsidRPr="00E654D9">
              <w:rPr>
                <w:szCs w:val="20"/>
              </w:rPr>
              <w:t>-sided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E3C91D" w14:textId="77777777" w:rsidR="00E654D9" w:rsidRPr="00E654D9" w:rsidRDefault="00E654D9" w:rsidP="000F7A89">
            <w:pPr>
              <w:rPr>
                <w:szCs w:val="20"/>
              </w:rPr>
            </w:pPr>
            <w:r w:rsidRPr="00E654D9">
              <w:rPr>
                <w:szCs w:val="20"/>
              </w:rPr>
              <w:t>Label free-based, e.g., Application condition, e.g., area ID. (from LMF or UE)</w:t>
            </w:r>
          </w:p>
          <w:p w14:paraId="6BA71E59" w14:textId="77777777" w:rsidR="00E654D9" w:rsidRPr="00E654D9" w:rsidRDefault="00E654D9" w:rsidP="000F7A89">
            <w:pPr>
              <w:rPr>
                <w:szCs w:val="20"/>
              </w:rPr>
            </w:pPr>
            <w:r w:rsidRPr="00E654D9">
              <w:rPr>
                <w:szCs w:val="20"/>
              </w:rPr>
              <w:lastRenderedPageBreak/>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hideMark/>
          </w:tcPr>
          <w:p w14:paraId="05441ABF" w14:textId="77777777" w:rsidR="00E654D9" w:rsidRPr="00E654D9" w:rsidRDefault="00E654D9" w:rsidP="000F7A89">
            <w:pPr>
              <w:rPr>
                <w:szCs w:val="20"/>
              </w:rPr>
            </w:pPr>
            <w:r w:rsidRPr="00E654D9">
              <w:rPr>
                <w:szCs w:val="20"/>
              </w:rPr>
              <w:lastRenderedPageBreak/>
              <w:t>Less than 100 bits per sample</w:t>
            </w:r>
          </w:p>
          <w:p w14:paraId="20C2BFC5" w14:textId="77777777" w:rsidR="00E654D9" w:rsidRPr="00E654D9" w:rsidRDefault="00E654D9" w:rsidP="000F7A89">
            <w:pPr>
              <w:rPr>
                <w:szCs w:val="20"/>
              </w:rPr>
            </w:pPr>
          </w:p>
          <w:p w14:paraId="6A43ACC0" w14:textId="77777777" w:rsidR="00E654D9" w:rsidRPr="00E654D9" w:rsidRDefault="00E654D9" w:rsidP="000F7A89">
            <w:pPr>
              <w:rPr>
                <w:szCs w:val="20"/>
              </w:rPr>
            </w:pPr>
            <w:r w:rsidRPr="00E654D9">
              <w:rPr>
                <w:szCs w:val="20"/>
              </w:rPr>
              <w:t xml:space="preserve">Note: at least 10 samples should be collected to </w:t>
            </w:r>
            <w:r w:rsidRPr="00E654D9">
              <w:rPr>
                <w:szCs w:val="20"/>
              </w:rPr>
              <w:lastRenderedPageBreak/>
              <w:t>estimate a statistic or distribution for long-term monitoring.</w:t>
            </w: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414726D4" w14:textId="77777777" w:rsidR="00E654D9" w:rsidRPr="00E654D9" w:rsidRDefault="00E654D9" w:rsidP="000F7A89">
            <w:pPr>
              <w:spacing w:after="0"/>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1A96E20" w14:textId="77777777" w:rsidR="00E654D9" w:rsidRPr="00E654D9" w:rsidRDefault="00E654D9" w:rsidP="000F7A89">
            <w:pPr>
              <w:spacing w:after="0"/>
              <w:rPr>
                <w:szCs w:val="20"/>
              </w:rPr>
            </w:pPr>
          </w:p>
        </w:tc>
      </w:tr>
      <w:tr w:rsidR="00E654D9" w:rsidRPr="00E654D9" w14:paraId="6F330589" w14:textId="77777777" w:rsidTr="000F7A89">
        <w:tc>
          <w:tcPr>
            <w:tcW w:w="846" w:type="dxa"/>
            <w:vMerge/>
            <w:tcBorders>
              <w:top w:val="single" w:sz="4" w:space="0" w:color="auto"/>
              <w:left w:val="single" w:sz="4" w:space="0" w:color="auto"/>
              <w:bottom w:val="single" w:sz="4" w:space="0" w:color="auto"/>
              <w:right w:val="single" w:sz="4" w:space="0" w:color="auto"/>
            </w:tcBorders>
            <w:vAlign w:val="center"/>
            <w:hideMark/>
          </w:tcPr>
          <w:p w14:paraId="6A4ABBF6" w14:textId="77777777" w:rsidR="00E654D9" w:rsidRPr="00E654D9" w:rsidRDefault="00E654D9" w:rsidP="000F7A89">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19C753" w14:textId="77777777" w:rsidR="00E654D9" w:rsidRPr="00E654D9" w:rsidRDefault="00E654D9" w:rsidP="000F7A89">
            <w:pPr>
              <w:spacing w:after="0"/>
              <w:rPr>
                <w:szCs w:val="20"/>
              </w:rPr>
            </w:pPr>
            <w:r w:rsidRPr="00E654D9">
              <w:rPr>
                <w:szCs w:val="20"/>
              </w:rPr>
              <w:t>LMF</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0097C4" w14:textId="0917A945" w:rsidR="00E654D9" w:rsidRPr="00E654D9" w:rsidRDefault="00E654D9" w:rsidP="000F7A89">
            <w:pPr>
              <w:rPr>
                <w:szCs w:val="20"/>
                <w:lang w:eastAsia="zh-CN"/>
              </w:rPr>
            </w:pPr>
            <w:r w:rsidRPr="00E654D9">
              <w:rPr>
                <w:szCs w:val="20"/>
              </w:rPr>
              <w:t>Label-based, e.g.,</w:t>
            </w:r>
            <w:r w:rsidR="00C95103">
              <w:rPr>
                <w:szCs w:val="20"/>
              </w:rPr>
              <w:t xml:space="preserve"> g</w:t>
            </w:r>
            <w:r w:rsidRPr="00E654D9">
              <w:rPr>
                <w:szCs w:val="20"/>
              </w:rPr>
              <w:t>round truth label</w:t>
            </w:r>
            <w:r w:rsidRPr="00E654D9">
              <w:rPr>
                <w:szCs w:val="20"/>
                <w:lang w:eastAsia="zh-CN"/>
              </w:rPr>
              <w:t xml:space="preserve">, </w:t>
            </w:r>
            <w:r w:rsidR="00C95103">
              <w:rPr>
                <w:szCs w:val="20"/>
              </w:rPr>
              <w:t>e</w:t>
            </w:r>
            <w:r w:rsidRPr="00E654D9">
              <w:rPr>
                <w:szCs w:val="20"/>
              </w:rPr>
              <w:t xml:space="preserve">stimated label by other positioning methods, </w:t>
            </w:r>
            <w:r w:rsidR="00C95103">
              <w:rPr>
                <w:szCs w:val="20"/>
              </w:rPr>
              <w:t>a</w:t>
            </w:r>
            <w:r w:rsidRPr="00E654D9">
              <w:rPr>
                <w:szCs w:val="20"/>
              </w:rPr>
              <w:t>pplication condition, e.g., area ID.</w:t>
            </w:r>
          </w:p>
          <w:p w14:paraId="19CB012A" w14:textId="3D6F96F4" w:rsidR="00E654D9" w:rsidRPr="00E654D9" w:rsidRDefault="00E654D9" w:rsidP="00D20957">
            <w:pPr>
              <w:pStyle w:val="a0"/>
              <w:widowControl/>
              <w:numPr>
                <w:ilvl w:val="0"/>
                <w:numId w:val="47"/>
              </w:numPr>
              <w:overflowPunct/>
              <w:autoSpaceDE w:val="0"/>
              <w:autoSpaceDN w:val="0"/>
              <w:adjustRightInd w:val="0"/>
              <w:spacing w:after="180"/>
              <w:contextualSpacing/>
              <w:jc w:val="left"/>
              <w:textAlignment w:val="baseline"/>
              <w:rPr>
                <w:szCs w:val="20"/>
              </w:rPr>
            </w:pPr>
            <w:r w:rsidRPr="00E654D9">
              <w:rPr>
                <w:szCs w:val="20"/>
              </w:rPr>
              <w:t>Label free-based, e.g.</w:t>
            </w:r>
            <w:r w:rsidR="00C95103">
              <w:rPr>
                <w:rFonts w:hint="eastAsia"/>
                <w:szCs w:val="20"/>
              </w:rPr>
              <w:t>,</w:t>
            </w:r>
            <w:r w:rsidR="00C95103">
              <w:rPr>
                <w:szCs w:val="20"/>
              </w:rPr>
              <w:t xml:space="preserve"> d</w:t>
            </w:r>
            <w:r w:rsidRPr="00E654D9">
              <w:rPr>
                <w:szCs w:val="20"/>
              </w:rPr>
              <w:t>ominant feature: e.g., SINR, RSRP</w:t>
            </w:r>
          </w:p>
          <w:p w14:paraId="1BF85C43" w14:textId="77777777" w:rsidR="00E654D9" w:rsidRPr="00E654D9" w:rsidRDefault="00E654D9" w:rsidP="00D20957">
            <w:pPr>
              <w:pStyle w:val="bullet1"/>
              <w:numPr>
                <w:ilvl w:val="0"/>
                <w:numId w:val="46"/>
              </w:numPr>
              <w:spacing w:after="180"/>
              <w:rPr>
                <w:rFonts w:eastAsia="等线"/>
                <w:szCs w:val="20"/>
                <w:lang w:val="en-GB" w:eastAsia="en-GB"/>
              </w:rPr>
            </w:pPr>
            <w:r w:rsidRPr="00E654D9">
              <w:rPr>
                <w:rFonts w:eastAsia="等线"/>
                <w:szCs w:val="20"/>
                <w:lang w:val="en-GB" w:eastAsia="en-GB"/>
              </w:rPr>
              <w:t>Model input type: e.g., CIR/PDP/DP</w:t>
            </w:r>
          </w:p>
          <w:p w14:paraId="21F82C11" w14:textId="77777777" w:rsidR="00E654D9" w:rsidRPr="00E654D9" w:rsidRDefault="00E654D9" w:rsidP="00D20957">
            <w:pPr>
              <w:pStyle w:val="bullet1"/>
              <w:numPr>
                <w:ilvl w:val="0"/>
                <w:numId w:val="46"/>
              </w:numPr>
              <w:spacing w:after="180"/>
              <w:rPr>
                <w:rFonts w:eastAsia="等线"/>
                <w:szCs w:val="20"/>
                <w:lang w:val="en-GB" w:eastAsia="en-GB"/>
              </w:rPr>
            </w:pPr>
            <w:r w:rsidRPr="00E654D9">
              <w:rPr>
                <w:rFonts w:eastAsia="等线"/>
                <w:szCs w:val="20"/>
                <w:lang w:val="en-GB" w:eastAsia="en-GB"/>
              </w:rPr>
              <w:t>Sensor related: e.g., motion state information.</w:t>
            </w:r>
          </w:p>
          <w:p w14:paraId="48BF44B8" w14:textId="77777777" w:rsidR="00E654D9" w:rsidRPr="00E654D9" w:rsidRDefault="00E654D9" w:rsidP="00D20957">
            <w:pPr>
              <w:pStyle w:val="bullet1"/>
              <w:numPr>
                <w:ilvl w:val="0"/>
                <w:numId w:val="46"/>
              </w:numPr>
              <w:spacing w:after="180"/>
              <w:rPr>
                <w:rFonts w:eastAsia="等线"/>
                <w:szCs w:val="20"/>
                <w:lang w:val="en-GB" w:eastAsia="en-GB"/>
              </w:rPr>
            </w:pPr>
            <w:r w:rsidRPr="00E654D9">
              <w:rPr>
                <w:rFonts w:eastAsia="等线"/>
                <w:szCs w:val="20"/>
                <w:lang w:val="en-GB" w:eastAsia="en-GB"/>
              </w:rPr>
              <w:t>Application condition, e.g., area ID.</w:t>
            </w:r>
          </w:p>
          <w:p w14:paraId="6CBC17B0" w14:textId="77777777" w:rsidR="00E654D9" w:rsidRPr="00E654D9" w:rsidRDefault="00E654D9" w:rsidP="000F7A89">
            <w:pPr>
              <w:rPr>
                <w:szCs w:val="20"/>
              </w:rPr>
            </w:pPr>
            <w:r w:rsidRPr="00E654D9">
              <w:rPr>
                <w:szCs w:val="20"/>
              </w:rPr>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hideMark/>
          </w:tcPr>
          <w:p w14:paraId="06E5BAC5" w14:textId="77777777" w:rsidR="00E654D9" w:rsidRPr="00E654D9" w:rsidRDefault="00E654D9" w:rsidP="000F7A89">
            <w:pPr>
              <w:rPr>
                <w:szCs w:val="20"/>
              </w:rPr>
            </w:pPr>
            <w:r w:rsidRPr="00E654D9">
              <w:rPr>
                <w:szCs w:val="20"/>
              </w:rPr>
              <w:t xml:space="preserve">Depend on data content from a few bits (e.g., SINR) to a few hundred bits (e.g., </w:t>
            </w:r>
            <w:proofErr w:type="gramStart"/>
            <w:r w:rsidRPr="00E654D9">
              <w:rPr>
                <w:szCs w:val="20"/>
              </w:rPr>
              <w:t>CIR)  per</w:t>
            </w:r>
            <w:proofErr w:type="gramEnd"/>
            <w:r w:rsidRPr="00E654D9">
              <w:rPr>
                <w:szCs w:val="20"/>
              </w:rPr>
              <w:t xml:space="preserve"> sample</w:t>
            </w:r>
          </w:p>
          <w:p w14:paraId="363AC68C" w14:textId="77777777" w:rsidR="00E654D9" w:rsidRPr="00E654D9" w:rsidRDefault="00E654D9" w:rsidP="000F7A89">
            <w:pPr>
              <w:rPr>
                <w:szCs w:val="20"/>
              </w:rPr>
            </w:pPr>
            <w:r w:rsidRPr="00E654D9">
              <w:rPr>
                <w:szCs w:val="20"/>
              </w:rPr>
              <w:t>Example size can be several tens of kilo bits</w:t>
            </w:r>
          </w:p>
          <w:p w14:paraId="07DFBE6E" w14:textId="77777777" w:rsidR="00E654D9" w:rsidRPr="00E654D9" w:rsidRDefault="00E654D9" w:rsidP="000F7A89">
            <w:pPr>
              <w:rPr>
                <w:szCs w:val="20"/>
              </w:rPr>
            </w:pPr>
            <w:r w:rsidRPr="00E654D9">
              <w:rPr>
                <w:szCs w:val="20"/>
              </w:rPr>
              <w:t>Note: at least 10 samples should be collected to estimate a statistic or distribution for long-term monitoring.</w:t>
            </w: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2D994612" w14:textId="77777777" w:rsidR="00E654D9" w:rsidRPr="00E654D9" w:rsidRDefault="00E654D9" w:rsidP="000F7A89">
            <w:pPr>
              <w:spacing w:after="0"/>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6C21FEA6" w14:textId="77777777" w:rsidR="00E654D9" w:rsidRPr="00E654D9" w:rsidRDefault="00E654D9" w:rsidP="000F7A89">
            <w:pPr>
              <w:spacing w:after="0"/>
              <w:rPr>
                <w:szCs w:val="20"/>
              </w:rPr>
            </w:pPr>
          </w:p>
        </w:tc>
      </w:tr>
    </w:tbl>
    <w:p w14:paraId="136853E1" w14:textId="77777777" w:rsidR="00E654D9" w:rsidRPr="00E654D9" w:rsidRDefault="00E654D9" w:rsidP="00E654D9">
      <w:pPr>
        <w:snapToGrid w:val="0"/>
        <w:spacing w:afterLines="50"/>
        <w:rPr>
          <w:szCs w:val="20"/>
          <w:lang w:eastAsia="zh-CN"/>
        </w:rPr>
      </w:pPr>
    </w:p>
    <w:p w14:paraId="47F4BAF1" w14:textId="44D0B9A3" w:rsidR="00F07D55" w:rsidRPr="00FD3C2D" w:rsidRDefault="00E654D9" w:rsidP="00FD3C2D">
      <w:pPr>
        <w:spacing w:before="120"/>
        <w:rPr>
          <w:rFonts w:eastAsiaTheme="minorEastAsia"/>
          <w:szCs w:val="20"/>
          <w:lang w:eastAsia="zh-CN"/>
        </w:rPr>
      </w:pPr>
      <w:r w:rsidRPr="00E654D9">
        <w:rPr>
          <w:szCs w:val="20"/>
          <w:lang w:eastAsia="zh-CN"/>
        </w:rPr>
        <w:t>For RAN2’s question on “to what extent the data would / should be specified”, RAN1’s understanding is that the data mentioned in above tables should all be specified as long as the corresponding sub-use case and LCM component sidedness is justified. Internal data is not included in the above tables.</w:t>
      </w:r>
    </w:p>
    <w:p w14:paraId="0382908F" w14:textId="204CC718" w:rsidR="00FD3C2D" w:rsidRDefault="00FD3C2D" w:rsidP="00FD3C2D">
      <w:pPr>
        <w:pStyle w:val="proposal0"/>
        <w:rPr>
          <w:rFonts w:eastAsiaTheme="minorEastAsia"/>
        </w:rPr>
      </w:pPr>
      <w:r w:rsidRPr="00315D99">
        <w:rPr>
          <w:rFonts w:eastAsiaTheme="minorEastAsia" w:hint="eastAsia"/>
        </w:rPr>
        <w:t>Pr</w:t>
      </w:r>
      <w:r w:rsidRPr="00315D99">
        <w:rPr>
          <w:rFonts w:eastAsiaTheme="minorEastAsia"/>
        </w:rPr>
        <w:t xml:space="preserve">oposal </w:t>
      </w:r>
      <w:r>
        <w:rPr>
          <w:rFonts w:eastAsiaTheme="minorEastAsia"/>
        </w:rPr>
        <w:t>15</w:t>
      </w:r>
      <w:r w:rsidRPr="00315D99">
        <w:rPr>
          <w:rFonts w:eastAsiaTheme="minorEastAsia"/>
        </w:rPr>
        <w:t xml:space="preserve">: </w:t>
      </w:r>
      <w:r w:rsidR="00D60C4E">
        <w:rPr>
          <w:rFonts w:eastAsiaTheme="minorEastAsia"/>
        </w:rPr>
        <w:t>Send</w:t>
      </w:r>
      <w:r>
        <w:rPr>
          <w:rFonts w:eastAsiaTheme="minorEastAsia"/>
        </w:rPr>
        <w:t xml:space="preserve"> LS to</w:t>
      </w:r>
      <w:r w:rsidRPr="00FD3C2D">
        <w:rPr>
          <w:rFonts w:eastAsiaTheme="minorEastAsia"/>
        </w:rPr>
        <w:t xml:space="preserve"> RAN2 to consider </w:t>
      </w:r>
      <w:r>
        <w:t xml:space="preserve">Table 5-1 to 5-4 for </w:t>
      </w:r>
      <w:r w:rsidRPr="00FD3C2D">
        <w:t>data collection requirements and assumptions</w:t>
      </w:r>
      <w:r>
        <w:t>.</w:t>
      </w:r>
    </w:p>
    <w:p w14:paraId="735EC4FC" w14:textId="77777777" w:rsidR="00F07D55" w:rsidRDefault="00F07D55" w:rsidP="00E62F58">
      <w:pPr>
        <w:rPr>
          <w:rFonts w:eastAsiaTheme="minorEastAsia"/>
          <w:lang w:eastAsia="zh-CN"/>
        </w:rPr>
      </w:pPr>
    </w:p>
    <w:p w14:paraId="64D64D43" w14:textId="66724B24" w:rsidR="00E62F58" w:rsidRPr="006E7545" w:rsidRDefault="00E62F58" w:rsidP="00166D71">
      <w:pPr>
        <w:pStyle w:val="title1"/>
      </w:pPr>
      <w:r>
        <w:t>M</w:t>
      </w:r>
      <w:r w:rsidRPr="00D2750A">
        <w:t xml:space="preserve">odel </w:t>
      </w:r>
      <w:r>
        <w:rPr>
          <w:rFonts w:hint="eastAsia"/>
        </w:rPr>
        <w:t>mo</w:t>
      </w:r>
      <w:r>
        <w:t>nitoring/a</w:t>
      </w:r>
      <w:r w:rsidRPr="00E62F58">
        <w:t>ssessing</w:t>
      </w:r>
    </w:p>
    <w:p w14:paraId="1B186F5B" w14:textId="1561BF54" w:rsidR="00E62F58" w:rsidRPr="00E62F58" w:rsidRDefault="00E62F58" w:rsidP="00E62F58">
      <w:pPr>
        <w:rPr>
          <w:rFonts w:eastAsiaTheme="minorEastAsia"/>
          <w:lang w:eastAsia="zh-CN"/>
        </w:rPr>
      </w:pPr>
      <w:r>
        <w:rPr>
          <w:rFonts w:eastAsiaTheme="minorEastAsia" w:hint="eastAsia"/>
          <w:lang w:eastAsia="zh-CN"/>
        </w:rPr>
        <w:t>In</w:t>
      </w:r>
      <w:r>
        <w:rPr>
          <w:rFonts w:eastAsiaTheme="minorEastAsia"/>
          <w:lang w:eastAsia="zh-CN"/>
        </w:rPr>
        <w:t xml:space="preserve"> RAN1#</w:t>
      </w:r>
      <w:r w:rsidRPr="0023548F">
        <w:rPr>
          <w:rFonts w:eastAsiaTheme="minorEastAsia"/>
          <w:lang w:eastAsia="zh-CN"/>
        </w:rPr>
        <w:t>11</w:t>
      </w:r>
      <w:r>
        <w:rPr>
          <w:rFonts w:eastAsiaTheme="minorEastAsia"/>
          <w:lang w:eastAsia="zh-CN"/>
        </w:rPr>
        <w:t xml:space="preserve">3, the following agreement was achieved. </w:t>
      </w:r>
    </w:p>
    <w:tbl>
      <w:tblPr>
        <w:tblStyle w:val="ac"/>
        <w:tblW w:w="0" w:type="auto"/>
        <w:tblLook w:val="04A0" w:firstRow="1" w:lastRow="0" w:firstColumn="1" w:lastColumn="0" w:noHBand="0" w:noVBand="1"/>
      </w:tblPr>
      <w:tblGrid>
        <w:gridCol w:w="8296"/>
      </w:tblGrid>
      <w:tr w:rsidR="00E62F58" w:rsidRPr="00A95023" w14:paraId="208BE60B" w14:textId="77777777" w:rsidTr="00302DFE">
        <w:tc>
          <w:tcPr>
            <w:tcW w:w="8296" w:type="dxa"/>
          </w:tcPr>
          <w:p w14:paraId="00DA58F1" w14:textId="77777777" w:rsidR="00E62F58" w:rsidRPr="00A95023" w:rsidRDefault="00E62F58" w:rsidP="00302DFE">
            <w:pPr>
              <w:autoSpaceDE w:val="0"/>
              <w:autoSpaceDN w:val="0"/>
              <w:adjustRightInd w:val="0"/>
              <w:snapToGrid w:val="0"/>
              <w:rPr>
                <w:rFonts w:eastAsia="宋体"/>
                <w:bCs/>
                <w:iCs/>
                <w:color w:val="000000"/>
                <w:szCs w:val="21"/>
                <w:highlight w:val="green"/>
              </w:rPr>
            </w:pPr>
            <w:r w:rsidRPr="00A95023">
              <w:rPr>
                <w:rFonts w:eastAsia="宋体"/>
                <w:bCs/>
                <w:iCs/>
                <w:color w:val="000000"/>
                <w:szCs w:val="21"/>
                <w:highlight w:val="green"/>
              </w:rPr>
              <w:t>Agreement</w:t>
            </w:r>
          </w:p>
          <w:p w14:paraId="5392C2BB" w14:textId="77777777" w:rsidR="00E62F58" w:rsidRPr="00A95023" w:rsidRDefault="00E62F58" w:rsidP="00302DFE">
            <w:pPr>
              <w:autoSpaceDE w:val="0"/>
              <w:autoSpaceDN w:val="0"/>
              <w:adjustRightInd w:val="0"/>
              <w:snapToGrid w:val="0"/>
              <w:rPr>
                <w:rFonts w:eastAsia="宋体"/>
                <w:bCs/>
                <w:iCs/>
                <w:szCs w:val="21"/>
              </w:rPr>
            </w:pPr>
            <w:r w:rsidRPr="00A95023">
              <w:rPr>
                <w:rFonts w:eastAsia="宋体"/>
                <w:bCs/>
                <w:iCs/>
                <w:szCs w:val="21"/>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40456E14" w14:textId="77777777" w:rsidR="00E62F58" w:rsidRPr="00A95023" w:rsidRDefault="00E62F58" w:rsidP="00D20957">
            <w:pPr>
              <w:pStyle w:val="a0"/>
              <w:widowControl/>
              <w:numPr>
                <w:ilvl w:val="0"/>
                <w:numId w:val="31"/>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the additional conditions associated with the model/functionality</w:t>
            </w:r>
          </w:p>
          <w:p w14:paraId="429CDB05" w14:textId="77777777" w:rsidR="00E62F58" w:rsidRPr="00A95023" w:rsidRDefault="00E62F58" w:rsidP="00D20957">
            <w:pPr>
              <w:pStyle w:val="a0"/>
              <w:widowControl/>
              <w:numPr>
                <w:ilvl w:val="0"/>
                <w:numId w:val="31"/>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input/output data distribution</w:t>
            </w:r>
          </w:p>
          <w:p w14:paraId="168B1BEC" w14:textId="77777777" w:rsidR="00E62F58" w:rsidRPr="00A95023" w:rsidRDefault="00E62F58" w:rsidP="00D20957">
            <w:pPr>
              <w:pStyle w:val="a0"/>
              <w:widowControl/>
              <w:numPr>
                <w:ilvl w:val="0"/>
                <w:numId w:val="31"/>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using the inactive model/functionality for monitoring purpose and measuring the inference accuracy</w:t>
            </w:r>
          </w:p>
          <w:p w14:paraId="71BADCB0" w14:textId="77777777" w:rsidR="00E62F58" w:rsidRPr="00A95023" w:rsidRDefault="00E62F58" w:rsidP="00D20957">
            <w:pPr>
              <w:pStyle w:val="a0"/>
              <w:widowControl/>
              <w:numPr>
                <w:ilvl w:val="0"/>
                <w:numId w:val="31"/>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past knowledge of the performance of the same model/functionality (e.g., based on other UEs)</w:t>
            </w:r>
          </w:p>
          <w:p w14:paraId="28B12F5E" w14:textId="77777777" w:rsidR="00E62F58" w:rsidRPr="00A95023" w:rsidRDefault="00E62F58" w:rsidP="00302DFE">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Requirements for the assessment/monitoring to be reliable (e.g., sufficient data coverage during evaluation)</w:t>
            </w:r>
          </w:p>
          <w:p w14:paraId="1AFABF5C" w14:textId="0386E90C" w:rsidR="00E62F58" w:rsidRPr="00E62F58" w:rsidRDefault="00E62F58" w:rsidP="00E62F58">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Additional aspects specific to the case where the inactive model has never been activated before, if any.</w:t>
            </w:r>
          </w:p>
        </w:tc>
      </w:tr>
    </w:tbl>
    <w:p w14:paraId="78A34D95" w14:textId="10130D36" w:rsidR="00400792" w:rsidRDefault="006E7AC5" w:rsidP="00400792">
      <w:pPr>
        <w:rPr>
          <w:lang w:val="en-GB"/>
        </w:rPr>
      </w:pPr>
      <w:r>
        <w:rPr>
          <w:rFonts w:eastAsiaTheme="minorEastAsia" w:hint="eastAsia"/>
          <w:lang w:val="en-GB" w:eastAsia="zh-CN"/>
        </w:rPr>
        <w:t>T</w:t>
      </w:r>
      <w:r>
        <w:rPr>
          <w:rFonts w:eastAsiaTheme="minorEastAsia"/>
          <w:lang w:val="en-GB" w:eastAsia="zh-CN"/>
        </w:rPr>
        <w:t xml:space="preserve">he model monitoring has been defined in previous meeting. However, the definition of model assessment is not clear now. In our opinion, model monitoring is </w:t>
      </w:r>
      <w:r w:rsidR="00D86089">
        <w:rPr>
          <w:rFonts w:eastAsiaTheme="minorEastAsia"/>
          <w:lang w:val="en-GB" w:eastAsia="zh-CN"/>
        </w:rPr>
        <w:t>done</w:t>
      </w:r>
      <w:r>
        <w:rPr>
          <w:rFonts w:eastAsiaTheme="minorEastAsia"/>
          <w:lang w:val="en-GB" w:eastAsia="zh-CN"/>
        </w:rPr>
        <w:t xml:space="preserve"> during the model usage, and model assessment is </w:t>
      </w:r>
      <w:r w:rsidR="00D86089">
        <w:rPr>
          <w:rFonts w:eastAsiaTheme="minorEastAsia"/>
          <w:lang w:val="en-GB" w:eastAsia="zh-CN"/>
        </w:rPr>
        <w:t>done</w:t>
      </w:r>
      <w:r>
        <w:rPr>
          <w:rFonts w:eastAsiaTheme="minorEastAsia"/>
          <w:lang w:val="en-GB" w:eastAsia="zh-CN"/>
        </w:rPr>
        <w:t xml:space="preserve"> before model usage</w:t>
      </w:r>
      <w:r w:rsidR="00D86089">
        <w:rPr>
          <w:rFonts w:eastAsiaTheme="minorEastAsia"/>
          <w:lang w:val="en-GB" w:eastAsia="zh-CN"/>
        </w:rPr>
        <w:t xml:space="preserve">. In model assessment, the inference results of the AI/ML model for </w:t>
      </w:r>
      <w:r w:rsidR="00D86089" w:rsidRPr="00D86089">
        <w:rPr>
          <w:rFonts w:eastAsiaTheme="minorEastAsia"/>
          <w:lang w:val="en-GB" w:eastAsia="zh-CN"/>
        </w:rPr>
        <w:t>a certain scenario, site or dataset</w:t>
      </w:r>
      <w:r w:rsidR="00D86089">
        <w:rPr>
          <w:rFonts w:eastAsiaTheme="minorEastAsia"/>
          <w:lang w:val="en-GB" w:eastAsia="zh-CN"/>
        </w:rPr>
        <w:t xml:space="preserve"> would be collected, the </w:t>
      </w:r>
      <w:r w:rsidR="00D86089">
        <w:t>statistical characteristic of which is used for judgement.</w:t>
      </w:r>
    </w:p>
    <w:p w14:paraId="2BE44CCF" w14:textId="11759FF5" w:rsidR="00400792" w:rsidRDefault="00F1215B" w:rsidP="00FE1496">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16</w:t>
      </w:r>
      <w:r w:rsidRPr="00315D99">
        <w:rPr>
          <w:rFonts w:eastAsiaTheme="minorEastAsia"/>
        </w:rPr>
        <w:t xml:space="preserve">: </w:t>
      </w:r>
      <w:r w:rsidR="00400792">
        <w:rPr>
          <w:lang w:val="en-GB"/>
        </w:rPr>
        <w:t>Define the terminology:</w:t>
      </w:r>
    </w:p>
    <w:p w14:paraId="70636874" w14:textId="68F9A5F6" w:rsidR="00400792" w:rsidRPr="00400792" w:rsidRDefault="00400792" w:rsidP="00400792">
      <w:pPr>
        <w:pStyle w:val="a0"/>
        <w:numPr>
          <w:ilvl w:val="0"/>
          <w:numId w:val="14"/>
        </w:numPr>
        <w:rPr>
          <w:rFonts w:eastAsiaTheme="minorEastAsia"/>
          <w:b/>
          <w:color w:val="000000"/>
        </w:rPr>
      </w:pPr>
      <w:r w:rsidRPr="000C224B">
        <w:rPr>
          <w:rFonts w:eastAsiaTheme="minorEastAsia"/>
          <w:b/>
          <w:color w:val="000000"/>
        </w:rPr>
        <w:lastRenderedPageBreak/>
        <w:t>Model/functionality assessment: A procedure that assesses the performance of the AI/ML model/functionality on a certain scenario, site or dataset</w:t>
      </w:r>
      <w:r w:rsidR="00D86089">
        <w:rPr>
          <w:rFonts w:eastAsiaTheme="minorEastAsia"/>
          <w:b/>
          <w:color w:val="000000"/>
        </w:rPr>
        <w:t xml:space="preserve"> before usage</w:t>
      </w:r>
      <w:r w:rsidRPr="000C224B">
        <w:rPr>
          <w:rFonts w:eastAsiaTheme="minorEastAsia"/>
          <w:b/>
          <w:color w:val="000000"/>
        </w:rPr>
        <w:t>.</w:t>
      </w:r>
    </w:p>
    <w:p w14:paraId="69A2A3AB" w14:textId="19BC2FEF" w:rsidR="00400792" w:rsidRPr="00315D99" w:rsidRDefault="00CF154A" w:rsidP="00400792">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f network or UE could obtain the additional conditions of current wireless conditions, network or UE can directly judge whether certain model or functionality is </w:t>
      </w:r>
      <w:r w:rsidR="00CC62CB">
        <w:rPr>
          <w:rFonts w:eastAsiaTheme="minorEastAsia"/>
          <w:lang w:val="en-GB" w:eastAsia="zh-CN"/>
        </w:rPr>
        <w:t>applicable</w:t>
      </w:r>
      <w:r>
        <w:rPr>
          <w:rFonts w:eastAsiaTheme="minorEastAsia"/>
          <w:lang w:val="en-GB" w:eastAsia="zh-CN"/>
        </w:rPr>
        <w:t xml:space="preserve"> for current wireless conditions.</w:t>
      </w:r>
      <w:r w:rsidR="00CC62CB">
        <w:rPr>
          <w:rFonts w:eastAsiaTheme="minorEastAsia"/>
          <w:lang w:val="en-GB" w:eastAsia="zh-CN"/>
        </w:rPr>
        <w:t xml:space="preserve"> The main challenge may be to specify workable additional conditions and design corresponding signalling framework, which has been discussed in Section </w:t>
      </w:r>
      <w:r w:rsidR="00E92259">
        <w:rPr>
          <w:rFonts w:eastAsiaTheme="minorEastAsia"/>
          <w:lang w:val="en-GB" w:eastAsia="zh-CN"/>
        </w:rPr>
        <w:t>3</w:t>
      </w:r>
      <w:r w:rsidR="00CC62CB">
        <w:rPr>
          <w:rFonts w:eastAsiaTheme="minorEastAsia"/>
          <w:lang w:val="en-GB" w:eastAsia="zh-CN"/>
        </w:rPr>
        <w:t xml:space="preserve">. </w:t>
      </w:r>
    </w:p>
    <w:p w14:paraId="240B1184" w14:textId="63F23493" w:rsidR="004677F2" w:rsidRDefault="00CC62CB" w:rsidP="00400792">
      <w:pPr>
        <w:rPr>
          <w:lang w:val="en-GB"/>
        </w:rPr>
      </w:pPr>
      <w:r>
        <w:rPr>
          <w:lang w:val="en-GB"/>
        </w:rPr>
        <w:t>I</w:t>
      </w:r>
      <w:r w:rsidRPr="00CC62CB">
        <w:rPr>
          <w:lang w:val="en-GB"/>
        </w:rPr>
        <w:t>nput/output data distribution</w:t>
      </w:r>
      <w:r w:rsidR="004677F2">
        <w:rPr>
          <w:lang w:val="en-GB"/>
        </w:rPr>
        <w:t xml:space="preserve"> is also helpful for a</w:t>
      </w:r>
      <w:r w:rsidR="004677F2" w:rsidRPr="004677F2">
        <w:rPr>
          <w:lang w:val="en-GB"/>
        </w:rPr>
        <w:t>ssessment/</w:t>
      </w:r>
      <w:r w:rsidR="004677F2">
        <w:rPr>
          <w:lang w:val="en-GB"/>
        </w:rPr>
        <w:t>m</w:t>
      </w:r>
      <w:r w:rsidR="004677F2" w:rsidRPr="004677F2">
        <w:rPr>
          <w:lang w:val="en-GB"/>
        </w:rPr>
        <w:t>onitoring</w:t>
      </w:r>
      <w:r w:rsidR="004677F2">
        <w:rPr>
          <w:lang w:val="en-GB"/>
        </w:rPr>
        <w:t>.</w:t>
      </w:r>
      <w:r w:rsidR="004677F2" w:rsidRPr="004677F2">
        <w:rPr>
          <w:lang w:val="en-GB"/>
        </w:rPr>
        <w:t xml:space="preserve"> </w:t>
      </w:r>
      <w:r w:rsidR="004677F2" w:rsidRPr="00E70406">
        <w:t xml:space="preserve">During the training phase, each model will be assigned </w:t>
      </w:r>
      <w:r w:rsidR="004677F2">
        <w:t xml:space="preserve">with </w:t>
      </w:r>
      <w:r w:rsidR="004677F2" w:rsidRPr="00E70406">
        <w:t>an applicable input distribution based on its training data.</w:t>
      </w:r>
      <w:r w:rsidR="004677F2">
        <w:t xml:space="preserve"> </w:t>
      </w:r>
      <w:r w:rsidR="004677F2" w:rsidRPr="00E70406">
        <w:t xml:space="preserve">The </w:t>
      </w:r>
      <w:r w:rsidR="004677F2">
        <w:t>possible</w:t>
      </w:r>
      <w:r w:rsidR="004677F2" w:rsidRPr="00E70406">
        <w:t xml:space="preserve"> input distribution for CSI</w:t>
      </w:r>
      <w:r w:rsidR="004677F2">
        <w:t xml:space="preserve"> and positioning</w:t>
      </w:r>
      <w:r w:rsidR="004677F2" w:rsidRPr="00E70406">
        <w:t xml:space="preserve"> </w:t>
      </w:r>
      <w:r w:rsidR="004677F2">
        <w:t>may be</w:t>
      </w:r>
      <w:r w:rsidR="004677F2" w:rsidRPr="00E70406">
        <w:t xml:space="preserve"> quantified using measurable variables such as the range of delay spread, angular spread, and sparsity levels in the channel.</w:t>
      </w:r>
      <w:r w:rsidR="004677F2">
        <w:t xml:space="preserve"> </w:t>
      </w:r>
      <w:r w:rsidR="004677F2" w:rsidRPr="00E70406">
        <w:t xml:space="preserve">We can then calculate a hard or soft index according to </w:t>
      </w:r>
      <w:r w:rsidR="004677F2">
        <w:t>channel</w:t>
      </w:r>
      <w:r w:rsidR="004677F2" w:rsidRPr="00E70406">
        <w:t xml:space="preserve"> measurements, which indicates how well </w:t>
      </w:r>
      <w:r w:rsidR="004677F2">
        <w:t>current channel or dataset</w:t>
      </w:r>
      <w:r w:rsidR="004677F2" w:rsidRPr="00E70406">
        <w:t xml:space="preserve"> matches the applicable model's input.</w:t>
      </w:r>
      <w:r w:rsidR="004677F2">
        <w:t xml:space="preserve"> </w:t>
      </w:r>
      <w:r w:rsidR="004677F2" w:rsidRPr="00E70406">
        <w:t xml:space="preserve">If too many current </w:t>
      </w:r>
      <w:r w:rsidR="004677F2">
        <w:t>channel</w:t>
      </w:r>
      <w:r w:rsidR="004677F2" w:rsidRPr="00E70406">
        <w:t xml:space="preserve"> samples are not applicable for the model, we can predict a performance degradation.</w:t>
      </w:r>
    </w:p>
    <w:p w14:paraId="1C952AA0" w14:textId="256A6E4D" w:rsidR="00CC62CB" w:rsidRPr="00315D99" w:rsidRDefault="00753BB2" w:rsidP="00400792">
      <w:pPr>
        <w:tabs>
          <w:tab w:val="left" w:pos="-4820"/>
        </w:tabs>
        <w:autoSpaceDE w:val="0"/>
        <w:autoSpaceDN w:val="0"/>
        <w:adjustRightInd w:val="0"/>
        <w:snapToGrid w:val="0"/>
        <w:spacing w:line="259" w:lineRule="auto"/>
        <w:contextualSpacing/>
        <w:jc w:val="left"/>
        <w:rPr>
          <w:rFonts w:eastAsiaTheme="minorEastAsia"/>
          <w:lang w:val="en-GB" w:eastAsia="zh-CN"/>
        </w:rPr>
      </w:pPr>
      <w:r w:rsidRPr="00753BB2">
        <w:rPr>
          <w:rFonts w:eastAsiaTheme="minorEastAsia"/>
          <w:lang w:val="en-GB" w:eastAsia="zh-CN"/>
        </w:rPr>
        <w:t>Assessment/</w:t>
      </w:r>
      <w:r>
        <w:rPr>
          <w:rFonts w:eastAsiaTheme="minorEastAsia"/>
          <w:lang w:val="en-GB" w:eastAsia="zh-CN"/>
        </w:rPr>
        <w:t>m</w:t>
      </w:r>
      <w:r w:rsidRPr="00753BB2">
        <w:rPr>
          <w:rFonts w:eastAsiaTheme="minorEastAsia"/>
          <w:lang w:val="en-GB" w:eastAsia="zh-CN"/>
        </w:rPr>
        <w:t xml:space="preserve">onitoring </w:t>
      </w:r>
      <w:r>
        <w:rPr>
          <w:rFonts w:eastAsiaTheme="minorEastAsia"/>
          <w:lang w:val="en-GB" w:eastAsia="zh-CN"/>
        </w:rPr>
        <w:t>of</w:t>
      </w:r>
      <w:r w:rsidRPr="00753BB2">
        <w:rPr>
          <w:rFonts w:eastAsiaTheme="minorEastAsia"/>
          <w:lang w:val="en-GB" w:eastAsia="zh-CN"/>
        </w:rPr>
        <w:t xml:space="preserve"> the inactive model/functionality</w:t>
      </w:r>
      <w:r w:rsidRPr="00753BB2">
        <w:rPr>
          <w:rFonts w:eastAsiaTheme="minorEastAsia" w:hint="eastAsia"/>
          <w:lang w:val="en-GB" w:eastAsia="zh-CN"/>
        </w:rPr>
        <w:t xml:space="preserve"> </w:t>
      </w:r>
      <w:r>
        <w:rPr>
          <w:rFonts w:eastAsiaTheme="minorEastAsia"/>
          <w:lang w:val="en-GB" w:eastAsia="zh-CN"/>
        </w:rPr>
        <w:t>is important in model/functionality selection or switching.</w:t>
      </w:r>
      <w:r w:rsidR="00307376">
        <w:rPr>
          <w:rFonts w:eastAsiaTheme="minorEastAsia"/>
          <w:lang w:val="en-GB" w:eastAsia="zh-CN"/>
        </w:rPr>
        <w:t xml:space="preserve"> If only active model functionality is assessed or monitored, the performance of inactive model/functionality will be unknown</w:t>
      </w:r>
      <w:r w:rsidR="00C325FE">
        <w:rPr>
          <w:rFonts w:eastAsiaTheme="minorEastAsia"/>
          <w:lang w:val="en-GB" w:eastAsia="zh-CN"/>
        </w:rPr>
        <w:t xml:space="preserve"> and the choice of model/functionality selection or switching will be limited.</w:t>
      </w:r>
    </w:p>
    <w:p w14:paraId="361A9570" w14:textId="1DCF9BE2" w:rsidR="00CC62CB" w:rsidRPr="00753BB2" w:rsidRDefault="00C325FE" w:rsidP="00400792">
      <w:pPr>
        <w:tabs>
          <w:tab w:val="left" w:pos="-4820"/>
        </w:tabs>
        <w:autoSpaceDE w:val="0"/>
        <w:autoSpaceDN w:val="0"/>
        <w:adjustRightInd w:val="0"/>
        <w:snapToGrid w:val="0"/>
        <w:spacing w:line="259" w:lineRule="auto"/>
        <w:contextualSpacing/>
        <w:jc w:val="left"/>
        <w:rPr>
          <w:lang w:val="en-GB"/>
        </w:rPr>
      </w:pPr>
      <w:r>
        <w:rPr>
          <w:lang w:val="en-GB"/>
        </w:rPr>
        <w:t>P</w:t>
      </w:r>
      <w:r w:rsidRPr="00C325FE">
        <w:rPr>
          <w:lang w:val="en-GB"/>
        </w:rPr>
        <w:t>ast knowledge of the performance of the same model/functionality (e.g., based on other UEs)</w:t>
      </w:r>
      <w:r>
        <w:rPr>
          <w:lang w:val="en-GB"/>
        </w:rPr>
        <w:t xml:space="preserve"> may help model/functionality a</w:t>
      </w:r>
      <w:r w:rsidRPr="004677F2">
        <w:rPr>
          <w:lang w:val="en-GB"/>
        </w:rPr>
        <w:t>ssessment/</w:t>
      </w:r>
      <w:r>
        <w:rPr>
          <w:lang w:val="en-GB"/>
        </w:rPr>
        <w:t>m</w:t>
      </w:r>
      <w:r w:rsidRPr="004677F2">
        <w:rPr>
          <w:lang w:val="en-GB"/>
        </w:rPr>
        <w:t>onitoring</w:t>
      </w:r>
      <w:r>
        <w:rPr>
          <w:lang w:val="en-GB"/>
        </w:rPr>
        <w:t>.</w:t>
      </w:r>
      <w:r w:rsidRPr="00C325FE">
        <w:rPr>
          <w:lang w:val="en-GB"/>
        </w:rPr>
        <w:t xml:space="preserve"> </w:t>
      </w:r>
      <w:r>
        <w:rPr>
          <w:lang w:val="en-GB"/>
        </w:rPr>
        <w:t>In certain scenario, site or dataset, if one model/functionality has shown poor performance on some UEs, this model/functionality may be not applicable for other UEs with similar communication hardware.</w:t>
      </w:r>
    </w:p>
    <w:p w14:paraId="588D78D6" w14:textId="4E2FBB4C" w:rsidR="00E62F58" w:rsidRPr="00E62F58" w:rsidRDefault="00F1215B" w:rsidP="00FE1496">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17</w:t>
      </w:r>
      <w:r w:rsidRPr="00315D99">
        <w:rPr>
          <w:rFonts w:eastAsiaTheme="minorEastAsia"/>
        </w:rPr>
        <w:t xml:space="preserve">: </w:t>
      </w:r>
      <w:r w:rsidR="00E62F58" w:rsidRPr="00A95023">
        <w:t xml:space="preserve">For the purpose of activation/selection/switching of UE-side models/UE-part of two-sided models/functionalities (if applicable), study </w:t>
      </w:r>
      <w:r w:rsidR="00E62F58">
        <w:t>the all following</w:t>
      </w:r>
      <w:r w:rsidR="00E62F58" w:rsidRPr="00A95023">
        <w:t xml:space="preserve"> methods to assess the applicability and expected performance of an inactive model/functionality</w:t>
      </w:r>
      <w:r w:rsidR="00E62F58">
        <w:t>:</w:t>
      </w:r>
    </w:p>
    <w:p w14:paraId="3A08D18C" w14:textId="3D51CDA5" w:rsidR="003F54D2" w:rsidRPr="00E62F58" w:rsidRDefault="00C7766C">
      <w:pPr>
        <w:pStyle w:val="a0"/>
        <w:numPr>
          <w:ilvl w:val="0"/>
          <w:numId w:val="14"/>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sidR="006B2F06">
        <w:rPr>
          <w:rFonts w:eastAsiaTheme="minorEastAsia" w:hint="eastAsia"/>
          <w:b/>
          <w:color w:val="000000"/>
        </w:rPr>
        <w:t>.</w:t>
      </w:r>
      <w:r>
        <w:rPr>
          <w:rFonts w:eastAsiaTheme="minorEastAsia"/>
          <w:b/>
          <w:color w:val="000000"/>
        </w:rPr>
        <w:t xml:space="preserve"> </w:t>
      </w:r>
    </w:p>
    <w:p w14:paraId="25ADB7E0" w14:textId="77777777" w:rsidR="00E62F58" w:rsidRPr="00C7766C" w:rsidRDefault="00E62F58" w:rsidP="00166D71">
      <w:pPr>
        <w:rPr>
          <w:rFonts w:eastAsiaTheme="minorEastAsia"/>
          <w:lang w:eastAsia="zh-CN"/>
        </w:rPr>
      </w:pPr>
    </w:p>
    <w:p w14:paraId="3364CC06" w14:textId="24601049" w:rsidR="00D2750A" w:rsidRDefault="00801CF6" w:rsidP="002E694F">
      <w:pPr>
        <w:pStyle w:val="title1"/>
      </w:pPr>
      <w:r>
        <w:t>M</w:t>
      </w:r>
      <w:r w:rsidR="00D2750A" w:rsidRPr="00D2750A">
        <w:t>odel inference</w:t>
      </w:r>
    </w:p>
    <w:p w14:paraId="2ED36212" w14:textId="4D41E9AA" w:rsidR="00E97D47" w:rsidRDefault="009C6AFC" w:rsidP="00166D71">
      <w:pPr>
        <w:rPr>
          <w:rFonts w:eastAsiaTheme="minorEastAsia"/>
          <w:lang w:eastAsia="zh-CN"/>
        </w:rPr>
      </w:pPr>
      <w:r>
        <w:rPr>
          <w:rFonts w:eastAsiaTheme="minorEastAsia" w:hint="eastAsia"/>
          <w:lang w:eastAsia="zh-CN"/>
        </w:rPr>
        <w:t>I</w:t>
      </w:r>
      <w:r>
        <w:rPr>
          <w:rFonts w:eastAsiaTheme="minorEastAsia"/>
          <w:lang w:eastAsia="zh-CN"/>
        </w:rPr>
        <w:t>n the study of CSI compression, beam and location, assistance information can be used to improve the model inference performance.</w:t>
      </w:r>
      <w:r w:rsidR="00BE63E4">
        <w:rPr>
          <w:rFonts w:eastAsiaTheme="minorEastAsia"/>
          <w:lang w:eastAsia="zh-CN"/>
        </w:rPr>
        <w:t xml:space="preserve"> For example, the network transmit beam pattern can be used to improve the model inference at UE in the beam management. Also, the speed is useful for model inference in both channel prediction and beam prediction in time domain.</w:t>
      </w:r>
    </w:p>
    <w:p w14:paraId="23C6CD6E" w14:textId="0152D581" w:rsidR="00DA6724" w:rsidRDefault="00DA6724" w:rsidP="00DA6724">
      <w:pPr>
        <w:rPr>
          <w:rFonts w:eastAsiaTheme="minorEastAsia"/>
          <w:bCs/>
          <w:iCs/>
          <w:szCs w:val="20"/>
        </w:rPr>
      </w:pPr>
      <w:r>
        <w:rPr>
          <w:rFonts w:eastAsiaTheme="minorEastAsia"/>
          <w:bCs/>
          <w:iCs/>
          <w:szCs w:val="20"/>
        </w:rPr>
        <w:t xml:space="preserve">Computation power at the UE side is growing fast in recent years. </w:t>
      </w:r>
      <w:r w:rsidR="00E92259">
        <w:rPr>
          <w:rFonts w:eastAsiaTheme="minorEastAsia"/>
          <w:bCs/>
          <w:iCs/>
          <w:szCs w:val="20"/>
        </w:rPr>
        <w:t xml:space="preserve">Below </w:t>
      </w:r>
      <w:r w:rsidR="00E92259">
        <w:rPr>
          <w:rFonts w:eastAsiaTheme="minorEastAsia"/>
          <w:color w:val="000000"/>
          <w:lang w:eastAsia="zh-CN"/>
        </w:rPr>
        <w:t>f</w:t>
      </w:r>
      <w:r>
        <w:rPr>
          <w:rFonts w:eastAsiaTheme="minorEastAsia"/>
          <w:color w:val="000000"/>
          <w:lang w:eastAsia="zh-CN"/>
        </w:rPr>
        <w:t>ig</w:t>
      </w:r>
      <w:r w:rsidRPr="00B7456C">
        <w:rPr>
          <w:rFonts w:eastAsiaTheme="minorEastAsia"/>
          <w:lang w:eastAsia="zh-CN"/>
        </w:rPr>
        <w:t>ure sho</w:t>
      </w:r>
      <w:r w:rsidRPr="00CB3EB4">
        <w:rPr>
          <w:rFonts w:eastAsiaTheme="minorEastAsia"/>
          <w:color w:val="000000" w:themeColor="text1"/>
          <w:lang w:eastAsia="zh-CN"/>
        </w:rPr>
        <w:t>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1CC3A84A" w14:textId="77777777" w:rsidR="00DA6724" w:rsidRDefault="00DA6724" w:rsidP="00DA6724">
      <w:pPr>
        <w:overflowPunct w:val="0"/>
        <w:jc w:val="center"/>
        <w:rPr>
          <w:rFonts w:eastAsiaTheme="minorEastAsia"/>
          <w:color w:val="000000"/>
          <w:lang w:eastAsia="zh-CN"/>
        </w:rPr>
      </w:pPr>
      <w:r>
        <w:rPr>
          <w:rFonts w:eastAsiaTheme="minorEastAsia"/>
          <w:noProof/>
          <w:color w:val="000000"/>
          <w:lang w:eastAsia="zh-CN"/>
        </w:rPr>
        <w:drawing>
          <wp:inline distT="0" distB="0" distL="0" distR="0" wp14:anchorId="5DD1A907" wp14:editId="4F4E6562">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02EDBB96" w14:textId="61D573AD" w:rsidR="00E97D47" w:rsidRPr="00DA6724" w:rsidRDefault="00DA6724" w:rsidP="00DA6724">
      <w:pPr>
        <w:overflowPunct w:val="0"/>
        <w:jc w:val="center"/>
        <w:rPr>
          <w:rFonts w:eastAsiaTheme="minorEastAsia"/>
          <w:color w:val="000000" w:themeColor="text1"/>
          <w:lang w:eastAsia="zh-CN"/>
        </w:rPr>
      </w:pPr>
      <w:r w:rsidRPr="00CB3EB4">
        <w:rPr>
          <w:rFonts w:eastAsiaTheme="minorEastAsia"/>
          <w:color w:val="000000" w:themeColor="text1"/>
          <w:lang w:eastAsia="zh-CN"/>
        </w:rPr>
        <w:t>Figu</w:t>
      </w:r>
      <w:r w:rsidRPr="00B7456C">
        <w:rPr>
          <w:rFonts w:eastAsiaTheme="minorEastAsia"/>
          <w:lang w:eastAsia="zh-CN"/>
        </w:rPr>
        <w:t xml:space="preserve">re </w:t>
      </w:r>
      <w:r w:rsidR="00E92259">
        <w:rPr>
          <w:rFonts w:eastAsiaTheme="minorEastAsia"/>
          <w:lang w:eastAsia="zh-CN"/>
        </w:rPr>
        <w:t>7</w:t>
      </w:r>
      <w:r w:rsidRPr="00B7456C">
        <w:rPr>
          <w:rFonts w:eastAsiaTheme="minorEastAsia"/>
          <w:lang w:eastAsia="zh-CN"/>
        </w:rPr>
        <w:t>-1: The gr</w:t>
      </w:r>
      <w:r w:rsidRPr="00B326A0">
        <w:rPr>
          <w:rFonts w:eastAsiaTheme="minorEastAsia"/>
          <w:color w:val="000000" w:themeColor="text1"/>
          <w:lang w:eastAsia="zh-CN"/>
        </w:rPr>
        <w:t>owing capacity of NPU in mobile phone</w:t>
      </w:r>
      <w:r>
        <w:rPr>
          <w:rFonts w:eastAsiaTheme="minorEastAsia"/>
          <w:color w:val="000000" w:themeColor="text1"/>
          <w:lang w:eastAsia="zh-CN"/>
        </w:rPr>
        <w:t>.</w:t>
      </w:r>
    </w:p>
    <w:p w14:paraId="1347A197" w14:textId="667DFB3D" w:rsidR="00DA6724" w:rsidRPr="005F1FC3" w:rsidRDefault="00DA6724" w:rsidP="00DA6724">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w:t>
      </w:r>
      <w:r>
        <w:rPr>
          <w:rFonts w:eastAsiaTheme="minorEastAsia"/>
          <w:color w:val="000000"/>
          <w:lang w:eastAsia="zh-CN"/>
        </w:rPr>
        <w:lastRenderedPageBreak/>
        <w:t xml:space="preserve">issue, we have collected some latency information from the area of image processing. </w:t>
      </w:r>
      <w:r w:rsidR="00E92259">
        <w:rPr>
          <w:rFonts w:eastAsiaTheme="minorEastAsia"/>
          <w:color w:val="000000"/>
          <w:lang w:eastAsia="zh-CN"/>
        </w:rPr>
        <w:t>Below f</w:t>
      </w:r>
      <w:r>
        <w:rPr>
          <w:rFonts w:eastAsiaTheme="minorEastAsia"/>
          <w:color w:val="000000"/>
          <w:lang w:eastAsia="zh-CN"/>
        </w:rPr>
        <w:t>i</w:t>
      </w:r>
      <w:r w:rsidRPr="00CB3EB4">
        <w:rPr>
          <w:rFonts w:eastAsiaTheme="minorEastAsia"/>
          <w:color w:val="000000" w:themeColor="text1"/>
          <w:lang w:eastAsia="zh-CN"/>
        </w:rPr>
        <w:t>gure</w:t>
      </w:r>
      <w:r w:rsidR="00E92259">
        <w:rPr>
          <w:rFonts w:eastAsiaTheme="minorEastAsia"/>
          <w:color w:val="000000" w:themeColor="text1"/>
          <w:lang w:eastAsia="zh-CN"/>
        </w:rPr>
        <w:t xml:space="preserve"> </w:t>
      </w:r>
      <w:r w:rsidRPr="00CB3EB4">
        <w:rPr>
          <w:rFonts w:eastAsiaTheme="minorEastAsia"/>
          <w:color w:val="000000" w:themeColor="text1"/>
          <w:lang w:eastAsia="zh-CN"/>
        </w:rPr>
        <w:t>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xml:space="preserve">. The latency of the AI models in </w:t>
      </w:r>
      <w:r w:rsidR="00E92259">
        <w:rPr>
          <w:rFonts w:eastAsiaTheme="minorEastAsia"/>
          <w:color w:val="000000"/>
          <w:lang w:eastAsia="zh-CN"/>
        </w:rPr>
        <w:t>below fi</w:t>
      </w:r>
      <w:r w:rsidR="00E92259" w:rsidRPr="00CB3EB4">
        <w:rPr>
          <w:rFonts w:eastAsiaTheme="minorEastAsia"/>
          <w:color w:val="000000" w:themeColor="text1"/>
          <w:lang w:eastAsia="zh-CN"/>
        </w:rPr>
        <w:t>gure</w:t>
      </w:r>
      <w:r w:rsidRPr="00CB3EB4">
        <w:rPr>
          <w:rFonts w:eastAsiaTheme="minorEastAsia"/>
          <w:color w:val="000000" w:themeColor="text1"/>
          <w:lang w:eastAsia="zh-CN"/>
        </w:rPr>
        <w:t xml:space="preserve">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3E0EEBDB" w14:textId="77777777" w:rsidR="00DA6724" w:rsidRPr="00B43EBC" w:rsidRDefault="00DA6724" w:rsidP="00DA6724">
      <w:pPr>
        <w:overflowPunct w:val="0"/>
        <w:rPr>
          <w:rFonts w:eastAsiaTheme="minorEastAsia"/>
          <w:color w:val="000000"/>
          <w:lang w:eastAsia="zh-CN"/>
        </w:rPr>
      </w:pPr>
      <w:r>
        <w:rPr>
          <w:noProof/>
          <w:lang w:eastAsia="zh-CN"/>
        </w:rPr>
        <w:drawing>
          <wp:inline distT="0" distB="0" distL="0" distR="0" wp14:anchorId="383038B8" wp14:editId="2CFCB194">
            <wp:extent cx="5759450" cy="2415540"/>
            <wp:effectExtent l="0" t="0" r="12700" b="38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7B0DC5" w14:textId="0A1C41E8" w:rsidR="00DA6724" w:rsidRPr="00EB3965" w:rsidRDefault="00DA6724" w:rsidP="00DA6724">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g</w:t>
      </w:r>
      <w:r w:rsidRPr="00B7456C">
        <w:rPr>
          <w:rFonts w:eastAsiaTheme="minorEastAsia"/>
          <w:szCs w:val="20"/>
          <w:lang w:eastAsia="zh-CN"/>
        </w:rPr>
        <w:t xml:space="preserve">ure </w:t>
      </w:r>
      <w:r w:rsidR="00E92259">
        <w:rPr>
          <w:rFonts w:eastAsiaTheme="minorEastAsia"/>
          <w:bCs/>
          <w:iCs/>
          <w:szCs w:val="20"/>
          <w:lang w:eastAsia="zh-CN"/>
        </w:rPr>
        <w:t>7</w:t>
      </w:r>
      <w:r w:rsidRPr="00B7456C">
        <w:rPr>
          <w:rFonts w:eastAsiaTheme="minorEastAsia"/>
          <w:bCs/>
          <w:iCs/>
          <w:szCs w:val="20"/>
          <w:lang w:eastAsia="zh-CN"/>
        </w:rPr>
        <w:t>-2</w:t>
      </w:r>
      <w:r w:rsidRPr="00B7456C">
        <w:rPr>
          <w:rFonts w:eastAsiaTheme="minorEastAsia"/>
          <w:szCs w:val="20"/>
          <w:lang w:eastAsia="zh-CN"/>
        </w:rPr>
        <w:t>: The</w:t>
      </w:r>
      <w:r w:rsidRPr="00CB3EB4">
        <w:rPr>
          <w:rFonts w:eastAsiaTheme="minorEastAsia"/>
          <w:color w:val="000000" w:themeColor="text1"/>
          <w:szCs w:val="20"/>
          <w:lang w:eastAsia="zh-CN"/>
        </w:rPr>
        <w:t xml:space="preserve"> latency of typi</w:t>
      </w:r>
      <w:r w:rsidRPr="00EB3965">
        <w:rPr>
          <w:rFonts w:eastAsiaTheme="minorEastAsia"/>
          <w:szCs w:val="20"/>
          <w:lang w:eastAsia="zh-CN"/>
        </w:rPr>
        <w:t>cal AI models for image and video in typical chipsets.</w:t>
      </w:r>
    </w:p>
    <w:p w14:paraId="54CC16E8" w14:textId="79192696" w:rsidR="00DA6724" w:rsidRPr="00B744AB" w:rsidRDefault="00DA6724" w:rsidP="00FE1496">
      <w:pPr>
        <w:pStyle w:val="observation"/>
        <w:rPr>
          <w:rFonts w:eastAsia="宋体"/>
        </w:rPr>
      </w:pPr>
      <w:bookmarkStart w:id="7" w:name="_Hlk118746353"/>
      <w:r>
        <w:t>I</w:t>
      </w:r>
      <w:r w:rsidRPr="00BB406F">
        <w:t>nitial test of typical models for latency</w:t>
      </w:r>
      <w:r>
        <w:t xml:space="preserve"> on typical chipsets in Figure</w:t>
      </w:r>
      <w:r w:rsidR="00E006D0">
        <w:t xml:space="preserve"> </w:t>
      </w:r>
      <w:r w:rsidR="00E92259">
        <w:t>7</w:t>
      </w:r>
      <w:r w:rsidR="0088395F">
        <w:t>-</w:t>
      </w:r>
      <w:r w:rsidRPr="00B7456C">
        <w:t>2</w:t>
      </w:r>
      <w:r>
        <w:t xml:space="preserve"> shows that the latency for neural network operation latency on UE are within the range of interest for air interface applications.</w:t>
      </w:r>
    </w:p>
    <w:p w14:paraId="409FB324" w14:textId="4E4CC8FF" w:rsidR="00DA6724" w:rsidRPr="00DA6724" w:rsidRDefault="00913F5A"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18</w:t>
      </w:r>
      <w:r w:rsidRPr="00315D99">
        <w:rPr>
          <w:rFonts w:eastAsiaTheme="minorEastAsia"/>
        </w:rPr>
        <w:t xml:space="preserve">: </w:t>
      </w:r>
      <w:r w:rsidR="00DA6724" w:rsidRPr="00F179F0">
        <w:t>Stu</w:t>
      </w:r>
      <w:r w:rsidR="00DA6724">
        <w:t xml:space="preserve">dy ways for UE to report its </w:t>
      </w:r>
      <w:r w:rsidR="00DA6724" w:rsidRPr="00673C86">
        <w:t>capability</w:t>
      </w:r>
      <w:r w:rsidR="00DA6724">
        <w:t xml:space="preserve"> for latencies with respect to the model inference</w:t>
      </w:r>
      <w:r w:rsidR="00DA6724" w:rsidRPr="00F179F0">
        <w:t>.</w:t>
      </w:r>
    </w:p>
    <w:bookmarkEnd w:id="7"/>
    <w:p w14:paraId="2FAC9740" w14:textId="77777777" w:rsidR="00DA6724" w:rsidRDefault="00DA6724" w:rsidP="00DA6724">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0B333264" w14:textId="77777777" w:rsidR="00DA6724" w:rsidRDefault="00DA6724" w:rsidP="00DA6724">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4620EC63"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FF88BC7" wp14:editId="6D170D75">
            <wp:extent cx="5002306" cy="2660072"/>
            <wp:effectExtent l="0" t="0" r="8255" b="698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819656F" w14:textId="54EA495E" w:rsidR="00DA6724" w:rsidRDefault="00DA6724" w:rsidP="00DA6724">
      <w:pPr>
        <w:jc w:val="center"/>
        <w:rPr>
          <w:rFonts w:eastAsiaTheme="minorEastAsia"/>
          <w:bCs/>
          <w:iCs/>
          <w:szCs w:val="20"/>
        </w:rPr>
      </w:pPr>
      <w:r w:rsidRPr="00CB3EB4">
        <w:rPr>
          <w:rFonts w:eastAsiaTheme="minorEastAsia"/>
          <w:bCs/>
          <w:iCs/>
          <w:color w:val="000000" w:themeColor="text1"/>
          <w:szCs w:val="20"/>
          <w:lang w:eastAsia="zh-CN"/>
        </w:rPr>
        <w:t>Fi</w:t>
      </w:r>
      <w:r w:rsidRPr="003E0E50">
        <w:rPr>
          <w:rFonts w:eastAsiaTheme="minorEastAsia"/>
          <w:bCs/>
          <w:iCs/>
          <w:szCs w:val="20"/>
          <w:lang w:eastAsia="zh-CN"/>
        </w:rPr>
        <w:t xml:space="preserve">gure </w:t>
      </w:r>
      <w:r w:rsidR="00E92259">
        <w:rPr>
          <w:rFonts w:eastAsiaTheme="minorEastAsia"/>
          <w:bCs/>
          <w:iCs/>
          <w:szCs w:val="20"/>
          <w:lang w:eastAsia="zh-CN"/>
        </w:rPr>
        <w:t>7</w:t>
      </w:r>
      <w:r w:rsidRPr="003E0E50">
        <w:rPr>
          <w:rFonts w:eastAsiaTheme="minorEastAsia"/>
          <w:bCs/>
          <w:iCs/>
          <w:szCs w:val="20"/>
          <w:lang w:eastAsia="zh-CN"/>
        </w:rPr>
        <w:t>-</w:t>
      </w:r>
      <w:r w:rsidR="006F30A2" w:rsidRPr="003E0E50">
        <w:rPr>
          <w:rFonts w:eastAsiaTheme="minorEastAsia"/>
          <w:bCs/>
          <w:iCs/>
          <w:szCs w:val="20"/>
          <w:lang w:eastAsia="zh-CN"/>
        </w:rPr>
        <w:t>3</w:t>
      </w:r>
      <w:r w:rsidRPr="003E0E50">
        <w:rPr>
          <w:rFonts w:eastAsiaTheme="minorEastAsia"/>
          <w:bCs/>
          <w:iCs/>
          <w:szCs w:val="20"/>
          <w:lang w:eastAsia="zh-CN"/>
        </w:rPr>
        <w:t>: Th</w:t>
      </w:r>
      <w:r w:rsidRPr="00CB3EB4">
        <w:rPr>
          <w:rFonts w:eastAsiaTheme="minorEastAsia"/>
          <w:bCs/>
          <w:iCs/>
          <w:color w:val="000000" w:themeColor="text1"/>
          <w:szCs w:val="20"/>
          <w:lang w:eastAsia="zh-CN"/>
        </w:rPr>
        <w:t>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01553A81"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286C3C3D" wp14:editId="5B4FB804">
            <wp:extent cx="5016907" cy="2630734"/>
            <wp:effectExtent l="0" t="0" r="12700" b="177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DB21EFC" w14:textId="3B0D852C" w:rsidR="00DA6724" w:rsidRDefault="00DA6724" w:rsidP="00DA6724">
      <w:pPr>
        <w:jc w:val="center"/>
        <w:rPr>
          <w:rFonts w:eastAsiaTheme="minorEastAsia"/>
          <w:bCs/>
          <w:iCs/>
          <w:szCs w:val="20"/>
          <w:lang w:eastAsia="zh-CN"/>
        </w:rPr>
      </w:pPr>
      <w:r>
        <w:rPr>
          <w:rFonts w:eastAsiaTheme="minorEastAsia"/>
          <w:bCs/>
          <w:iCs/>
          <w:szCs w:val="20"/>
          <w:lang w:eastAsia="zh-CN"/>
        </w:rPr>
        <w:t>Fig</w:t>
      </w:r>
      <w:r w:rsidRPr="003E0E50">
        <w:rPr>
          <w:rFonts w:eastAsiaTheme="minorEastAsia"/>
          <w:bCs/>
          <w:iCs/>
          <w:szCs w:val="20"/>
          <w:lang w:eastAsia="zh-CN"/>
        </w:rPr>
        <w:t xml:space="preserve">ure </w:t>
      </w:r>
      <w:r w:rsidR="00E92259">
        <w:rPr>
          <w:rFonts w:eastAsiaTheme="minorEastAsia"/>
          <w:bCs/>
          <w:iCs/>
          <w:szCs w:val="20"/>
          <w:lang w:eastAsia="zh-CN"/>
        </w:rPr>
        <w:t>7</w:t>
      </w:r>
      <w:r w:rsidRPr="003E0E50">
        <w:rPr>
          <w:rFonts w:eastAsiaTheme="minorEastAsia"/>
          <w:bCs/>
          <w:iCs/>
          <w:szCs w:val="20"/>
          <w:lang w:eastAsia="zh-CN"/>
        </w:rPr>
        <w:t>-</w:t>
      </w:r>
      <w:r w:rsidR="006F30A2" w:rsidRPr="003E0E50">
        <w:rPr>
          <w:rFonts w:eastAsiaTheme="minorEastAsia"/>
          <w:bCs/>
          <w:iCs/>
          <w:szCs w:val="20"/>
          <w:lang w:eastAsia="zh-CN"/>
        </w:rPr>
        <w:t>4</w:t>
      </w:r>
      <w:r w:rsidRPr="003E0E50">
        <w:rPr>
          <w:rFonts w:eastAsiaTheme="minorEastAsia"/>
          <w:bCs/>
          <w:iCs/>
          <w:szCs w:val="20"/>
          <w:lang w:eastAsia="zh-CN"/>
        </w:rPr>
        <w:t>: Th</w:t>
      </w:r>
      <w:r w:rsidRPr="00CB3EB4">
        <w:rPr>
          <w:rFonts w:eastAsiaTheme="minorEastAsia"/>
          <w:bCs/>
          <w:iCs/>
          <w:color w:val="000000" w:themeColor="text1"/>
          <w:szCs w:val="20"/>
          <w:lang w:eastAsia="zh-CN"/>
        </w:rPr>
        <w:t>e p</w:t>
      </w:r>
      <w:r>
        <w:rPr>
          <w:rFonts w:eastAsiaTheme="minorEastAsia"/>
          <w:bCs/>
          <w:iCs/>
          <w:szCs w:val="20"/>
          <w:lang w:eastAsia="zh-CN"/>
        </w:rPr>
        <w:t>ower consumption ratio of typical AI models of different quantization levels in one typical chipset, compared to CPU-FP32 of AI model 4.</w:t>
      </w:r>
    </w:p>
    <w:p w14:paraId="755B8542" w14:textId="67F088E6" w:rsidR="00DA6724" w:rsidRPr="00322A45" w:rsidRDefault="00DA6724" w:rsidP="00DA6724">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E92259">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 xml:space="preserve">3 </w:t>
      </w:r>
      <w:r w:rsidRPr="00CB3EB4">
        <w:rPr>
          <w:rFonts w:eastAsiaTheme="minorEastAsia"/>
          <w:bCs/>
          <w:iCs/>
          <w:color w:val="000000" w:themeColor="text1"/>
          <w:szCs w:val="20"/>
          <w:lang w:eastAsia="zh-CN"/>
        </w:rPr>
        <w:t xml:space="preserve">and </w:t>
      </w:r>
      <w:r w:rsidR="00E92259">
        <w:rPr>
          <w:rFonts w:eastAsiaTheme="minorEastAsia"/>
          <w:bCs/>
          <w:iCs/>
          <w:color w:val="000000" w:themeColor="text1"/>
          <w:szCs w:val="20"/>
          <w:lang w:eastAsia="zh-CN"/>
        </w:rPr>
        <w:t>7</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4</w:t>
      </w:r>
      <w:r w:rsidRPr="00CB3EB4">
        <w:rPr>
          <w:rFonts w:eastAsiaTheme="minorEastAsia"/>
          <w:bCs/>
          <w:iCs/>
          <w:color w:val="000000" w:themeColor="text1"/>
          <w:szCs w:val="20"/>
          <w:lang w:eastAsia="zh-CN"/>
        </w:rPr>
        <w:t>.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531426DE" w14:textId="77777777" w:rsidR="00DA6724" w:rsidRPr="006B3422" w:rsidRDefault="00DA6724" w:rsidP="00FE1496">
      <w:pPr>
        <w:pStyle w:val="observation"/>
      </w:pPr>
      <w:r w:rsidRPr="006B3422">
        <w:t xml:space="preserve">Quantization of the model has impacts on </w:t>
      </w:r>
      <w:r>
        <w:t xml:space="preserve">latency </w:t>
      </w:r>
      <w:r w:rsidRPr="006B3422">
        <w:t xml:space="preserve">performance. </w:t>
      </w:r>
    </w:p>
    <w:p w14:paraId="4723F015" w14:textId="77777777" w:rsidR="00DA6724" w:rsidRDefault="00DA6724" w:rsidP="00FE1496">
      <w:pPr>
        <w:pStyle w:val="observation"/>
      </w:pPr>
      <w:r w:rsidRPr="006B3422">
        <w:t>Quantization of the model has impacts on power consumption.</w:t>
      </w:r>
    </w:p>
    <w:p w14:paraId="64F1A727" w14:textId="666D1BD4" w:rsidR="00FC47D7" w:rsidRPr="00BB008E" w:rsidRDefault="00913F5A" w:rsidP="00FE1496">
      <w:pPr>
        <w:pStyle w:val="proposal0"/>
        <w:rPr>
          <w:rFonts w:eastAsiaTheme="minorEastAsia"/>
        </w:rPr>
      </w:pPr>
      <w:r w:rsidRPr="00315D99">
        <w:rPr>
          <w:rFonts w:eastAsiaTheme="minorEastAsia" w:hint="eastAsia"/>
        </w:rPr>
        <w:t>Pr</w:t>
      </w:r>
      <w:r w:rsidRPr="00315D99">
        <w:rPr>
          <w:rFonts w:eastAsiaTheme="minorEastAsia"/>
        </w:rPr>
        <w:t xml:space="preserve">oposal </w:t>
      </w:r>
      <w:r>
        <w:rPr>
          <w:rFonts w:eastAsiaTheme="minorEastAsia"/>
        </w:rPr>
        <w:t>19</w:t>
      </w:r>
      <w:r w:rsidRPr="00315D99">
        <w:rPr>
          <w:rFonts w:eastAsiaTheme="minorEastAsia"/>
        </w:rPr>
        <w:t xml:space="preserve">: </w:t>
      </w:r>
      <w:r w:rsidR="00DA6724">
        <w:t>Study UE capability on supported quantization levels</w:t>
      </w:r>
      <w:r w:rsidR="00DA6724" w:rsidRPr="006B3422">
        <w:t>.</w:t>
      </w:r>
    </w:p>
    <w:p w14:paraId="02E0ADAB" w14:textId="77777777" w:rsidR="00944EC3" w:rsidRDefault="00944EC3" w:rsidP="00B744AB">
      <w:pPr>
        <w:rPr>
          <w:rFonts w:eastAsiaTheme="minorEastAsia"/>
        </w:rPr>
      </w:pPr>
    </w:p>
    <w:p w14:paraId="0AB4A5C0" w14:textId="34BF704F" w:rsidR="0007384A" w:rsidRDefault="0007384A" w:rsidP="0007384A">
      <w:pPr>
        <w:pStyle w:val="title1"/>
      </w:pPr>
      <w:r>
        <w:t>Discussion on SA related aspects</w:t>
      </w:r>
    </w:p>
    <w:p w14:paraId="2A252D0E" w14:textId="510D052A" w:rsidR="0007384A" w:rsidRDefault="00E455E6" w:rsidP="00B744AB">
      <w:pPr>
        <w:rPr>
          <w:rFonts w:eastAsiaTheme="minorEastAsia"/>
          <w:lang w:eastAsia="zh-CN"/>
        </w:rPr>
      </w:pPr>
      <w:r>
        <w:rPr>
          <w:rFonts w:eastAsiaTheme="minorEastAsia" w:hint="eastAsia"/>
          <w:lang w:eastAsia="zh-CN"/>
        </w:rPr>
        <w:t>I</w:t>
      </w:r>
      <w:r>
        <w:rPr>
          <w:rFonts w:eastAsiaTheme="minorEastAsia"/>
          <w:lang w:eastAsia="zh-CN"/>
        </w:rPr>
        <w:t>n this section, the impacts of the AI/ML aspects on SA will be discussed.</w:t>
      </w:r>
    </w:p>
    <w:p w14:paraId="0D0C33F6" w14:textId="7D067F5E" w:rsidR="00A70A08" w:rsidRPr="00A70A08" w:rsidRDefault="00A70A08" w:rsidP="00A70A08">
      <w:pPr>
        <w:rPr>
          <w:rFonts w:eastAsiaTheme="minorEastAsia"/>
          <w:b/>
          <w:u w:val="single"/>
        </w:rPr>
      </w:pPr>
      <w:r>
        <w:rPr>
          <w:rFonts w:eastAsiaTheme="minorEastAsia"/>
          <w:b/>
          <w:u w:val="single"/>
        </w:rPr>
        <w:t>Model transfer/deliver</w:t>
      </w:r>
    </w:p>
    <w:p w14:paraId="01A2E0BD" w14:textId="11C0D858" w:rsidR="00176862" w:rsidRDefault="00A70A08" w:rsidP="00B744AB">
      <w:pPr>
        <w:rPr>
          <w:rFonts w:eastAsiaTheme="minorEastAsia"/>
          <w:lang w:eastAsia="zh-CN"/>
        </w:rPr>
      </w:pPr>
      <w:r>
        <w:rPr>
          <w:rFonts w:eastAsiaTheme="minorEastAsia"/>
          <w:lang w:eastAsia="zh-CN"/>
        </w:rPr>
        <w:t>As discusse</w:t>
      </w:r>
      <w:r w:rsidRPr="000A719B">
        <w:rPr>
          <w:rFonts w:eastAsiaTheme="minorEastAsia"/>
          <w:lang w:eastAsia="zh-CN"/>
        </w:rPr>
        <w:t xml:space="preserve">d in Section 5, </w:t>
      </w:r>
      <w:r w:rsidRPr="000A719B">
        <w:t>Cases y, z</w:t>
      </w:r>
      <w:r>
        <w:t xml:space="preserve">1 to z5 </w:t>
      </w:r>
      <w:r w:rsidRPr="003446A1">
        <w:t>for model delivery/transfer</w:t>
      </w:r>
      <w:r>
        <w:rPr>
          <w:rFonts w:eastAsiaTheme="minorEastAsia"/>
          <w:lang w:eastAsia="zh-CN"/>
        </w:rPr>
        <w:t xml:space="preserve"> ha</w:t>
      </w:r>
      <w:r w:rsidR="00315A01">
        <w:rPr>
          <w:rFonts w:eastAsiaTheme="minorEastAsia" w:hint="eastAsia"/>
          <w:lang w:eastAsia="zh-CN"/>
        </w:rPr>
        <w:t>ve</w:t>
      </w:r>
      <w:r>
        <w:rPr>
          <w:rFonts w:eastAsiaTheme="minorEastAsia"/>
          <w:lang w:eastAsia="zh-CN"/>
        </w:rPr>
        <w:t xml:space="preserve"> been agreed to </w:t>
      </w:r>
      <w:r w:rsidRPr="00A70A08">
        <w:rPr>
          <w:rFonts w:eastAsiaTheme="minorEastAsia"/>
          <w:lang w:eastAsia="zh-CN"/>
        </w:rPr>
        <w:t xml:space="preserve">facilitating discussion </w:t>
      </w:r>
      <w:r>
        <w:rPr>
          <w:rFonts w:eastAsiaTheme="minorEastAsia"/>
          <w:lang w:eastAsia="zh-CN"/>
        </w:rPr>
        <w:t xml:space="preserve">in the last meeting. </w:t>
      </w:r>
      <w:r w:rsidR="00315A01">
        <w:rPr>
          <w:rFonts w:eastAsiaTheme="minorEastAsia"/>
          <w:lang w:eastAsia="zh-CN"/>
        </w:rPr>
        <w:t>These cases consider different model delivery/transfer, model storage location and training location, and provide different representative scenarios</w:t>
      </w:r>
      <w:r w:rsidR="00176862">
        <w:rPr>
          <w:rFonts w:eastAsiaTheme="minorEastAsia"/>
          <w:lang w:eastAsia="zh-CN"/>
        </w:rPr>
        <w:t xml:space="preserve"> for detailed study.</w:t>
      </w:r>
      <w:r w:rsidR="00176862">
        <w:rPr>
          <w:rFonts w:eastAsiaTheme="minorEastAsia" w:hint="eastAsia"/>
          <w:lang w:eastAsia="zh-CN"/>
        </w:rPr>
        <w:t xml:space="preserve"> </w:t>
      </w:r>
      <w:r w:rsidR="00176862">
        <w:rPr>
          <w:rFonts w:eastAsiaTheme="minorEastAsia"/>
          <w:lang w:eastAsia="zh-CN"/>
        </w:rPr>
        <w:t>The</w:t>
      </w:r>
      <w:r w:rsidR="005A6A46">
        <w:rPr>
          <w:rFonts w:eastAsiaTheme="minorEastAsia"/>
          <w:lang w:eastAsia="zh-CN"/>
        </w:rPr>
        <w:t xml:space="preserve">se different scenarios </w:t>
      </w:r>
      <w:r w:rsidR="00E631DB">
        <w:rPr>
          <w:rFonts w:eastAsiaTheme="minorEastAsia"/>
          <w:lang w:eastAsia="zh-CN"/>
        </w:rPr>
        <w:t>are highly related to SA2 and corresponding feasibility need to be assessed by SA2</w:t>
      </w:r>
      <w:r w:rsidR="00176862">
        <w:rPr>
          <w:rFonts w:eastAsiaTheme="minorEastAsia"/>
          <w:lang w:eastAsia="zh-CN"/>
        </w:rPr>
        <w:t>.</w:t>
      </w:r>
    </w:p>
    <w:p w14:paraId="18DA2E4C" w14:textId="60CA37CD" w:rsidR="00A70A08" w:rsidRDefault="00176862" w:rsidP="00B744AB">
      <w:pPr>
        <w:rPr>
          <w:rFonts w:eastAsiaTheme="minorEastAsia"/>
          <w:lang w:eastAsia="zh-CN"/>
        </w:rPr>
      </w:pPr>
      <w:r>
        <w:rPr>
          <w:rFonts w:eastAsiaTheme="minorEastAsia" w:hint="eastAsia"/>
          <w:lang w:eastAsia="zh-CN"/>
        </w:rPr>
        <w:t>T</w:t>
      </w:r>
      <w:r>
        <w:rPr>
          <w:rFonts w:eastAsiaTheme="minorEastAsia"/>
          <w:lang w:eastAsia="zh-CN"/>
        </w:rPr>
        <w:t xml:space="preserve">o facilitate the study of model transfer/deliver in SA, it is suggested to send </w:t>
      </w:r>
      <w:r w:rsidR="006F6C2D">
        <w:rPr>
          <w:rFonts w:eastAsiaTheme="minorEastAsia"/>
          <w:lang w:eastAsia="zh-CN"/>
        </w:rPr>
        <w:t xml:space="preserve">the agreed </w:t>
      </w:r>
      <w:r w:rsidR="006F6C2D">
        <w:t xml:space="preserve">Cases y, z1 to z5 </w:t>
      </w:r>
      <w:r w:rsidR="006F6C2D" w:rsidRPr="003446A1">
        <w:t>for model delivery/transfer</w:t>
      </w:r>
      <w:r>
        <w:rPr>
          <w:rFonts w:eastAsiaTheme="minorEastAsia"/>
          <w:lang w:eastAsia="zh-CN"/>
        </w:rPr>
        <w:t xml:space="preserve"> to SA</w:t>
      </w:r>
      <w:r w:rsidR="006F6C2D">
        <w:rPr>
          <w:rFonts w:eastAsiaTheme="minorEastAsia"/>
          <w:lang w:eastAsia="zh-CN"/>
        </w:rPr>
        <w:t>.</w:t>
      </w:r>
    </w:p>
    <w:p w14:paraId="3A90DD92" w14:textId="3A2F17C6" w:rsidR="0007384A" w:rsidRPr="00A70A08" w:rsidRDefault="00EF7DD8" w:rsidP="00B744AB">
      <w:pPr>
        <w:rPr>
          <w:rFonts w:eastAsiaTheme="minorEastAsia"/>
          <w:b/>
          <w:u w:val="single"/>
        </w:rPr>
      </w:pPr>
      <w:r>
        <w:rPr>
          <w:rFonts w:eastAsiaTheme="minorEastAsia" w:hint="eastAsia"/>
          <w:b/>
          <w:u w:val="single"/>
          <w:lang w:eastAsia="zh-CN"/>
        </w:rPr>
        <w:t>Mode</w:t>
      </w:r>
      <w:r>
        <w:rPr>
          <w:rFonts w:eastAsiaTheme="minorEastAsia"/>
          <w:b/>
          <w:u w:val="single"/>
        </w:rPr>
        <w:t>l training</w:t>
      </w:r>
    </w:p>
    <w:p w14:paraId="7C6ED3D2" w14:textId="3BAFD6F4" w:rsidR="006F6C2D" w:rsidRDefault="00EF7DD8" w:rsidP="00B744AB">
      <w:pPr>
        <w:rPr>
          <w:rFonts w:eastAsiaTheme="minorEastAsia"/>
          <w:noProof/>
        </w:rPr>
      </w:pPr>
      <w:r w:rsidRPr="00EF7DD8">
        <w:rPr>
          <w:rFonts w:eastAsiaTheme="minorEastAsia"/>
          <w:lang w:eastAsia="zh-CN"/>
        </w:rPr>
        <w:t>Type 3 training for two sided CSI</w:t>
      </w:r>
      <w:r>
        <w:rPr>
          <w:rFonts w:eastAsiaTheme="minorEastAsia"/>
          <w:lang w:eastAsia="zh-CN"/>
        </w:rPr>
        <w:t xml:space="preserve"> may need the involvement of SA.</w:t>
      </w:r>
      <w:r w:rsidR="006F6C2D">
        <w:rPr>
          <w:rFonts w:eastAsiaTheme="minorEastAsia"/>
          <w:lang w:eastAsia="zh-CN"/>
        </w:rPr>
        <w:t xml:space="preserve"> As</w:t>
      </w:r>
      <w:r w:rsidR="00E455E6">
        <w:rPr>
          <w:rFonts w:eastAsiaTheme="minorEastAsia"/>
          <w:lang w:eastAsia="zh-CN"/>
        </w:rPr>
        <w:t xml:space="preserve"> shown in the below figure, SA may need to study Step3, in which the exchange dataset is transmitted between two sides. One possible solution is the UP based dataset exchanging between UE and network. Another possible solution is</w:t>
      </w:r>
      <w:r w:rsidR="00E455E6" w:rsidRPr="00E455E6">
        <w:rPr>
          <w:rFonts w:eastAsiaTheme="minorEastAsia"/>
          <w:lang w:eastAsia="zh-CN"/>
        </w:rPr>
        <w:t xml:space="preserve"> </w:t>
      </w:r>
      <w:r w:rsidR="00E455E6">
        <w:rPr>
          <w:rFonts w:eastAsiaTheme="minorEastAsia"/>
          <w:lang w:eastAsia="zh-CN"/>
        </w:rPr>
        <w:t xml:space="preserve">the dataset exchanging between </w:t>
      </w:r>
      <w:r w:rsidR="00E455E6" w:rsidRPr="00A70A08">
        <w:rPr>
          <w:rFonts w:eastAsiaTheme="minorEastAsia"/>
          <w:lang w:eastAsia="zh-CN"/>
        </w:rPr>
        <w:t xml:space="preserve">UE side servers </w:t>
      </w:r>
      <w:r w:rsidR="00E455E6">
        <w:rPr>
          <w:rFonts w:eastAsiaTheme="minorEastAsia"/>
          <w:lang w:eastAsia="zh-CN"/>
        </w:rPr>
        <w:t>and</w:t>
      </w:r>
      <w:r w:rsidR="00E455E6" w:rsidRPr="00A70A08">
        <w:rPr>
          <w:rFonts w:eastAsiaTheme="minorEastAsia"/>
          <w:lang w:eastAsia="zh-CN"/>
        </w:rPr>
        <w:t xml:space="preserve"> network entities</w:t>
      </w:r>
      <w:r w:rsidR="00E455E6">
        <w:rPr>
          <w:rFonts w:eastAsiaTheme="minorEastAsia"/>
          <w:lang w:eastAsia="zh-CN"/>
        </w:rPr>
        <w:t>. It is seen that both possible solutions need to be studied by SA.</w:t>
      </w:r>
    </w:p>
    <w:p w14:paraId="021A1CA4" w14:textId="63D6282E" w:rsidR="00A70A08" w:rsidRDefault="0007384A" w:rsidP="00075D20">
      <w:pPr>
        <w:jc w:val="center"/>
        <w:rPr>
          <w:rFonts w:eastAsiaTheme="minorEastAsia"/>
        </w:rPr>
      </w:pPr>
      <w:r w:rsidRPr="0007384A">
        <w:rPr>
          <w:rFonts w:eastAsiaTheme="minorEastAsia"/>
          <w:noProof/>
        </w:rPr>
        <w:lastRenderedPageBreak/>
        <w:drawing>
          <wp:inline distT="0" distB="0" distL="0" distR="0" wp14:anchorId="3581F1AA" wp14:editId="0CA6216C">
            <wp:extent cx="4488180" cy="229193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0828"/>
                    <a:stretch/>
                  </pic:blipFill>
                  <pic:spPr bwMode="auto">
                    <a:xfrm>
                      <a:off x="0" y="0"/>
                      <a:ext cx="4500949" cy="2298452"/>
                    </a:xfrm>
                    <a:prstGeom prst="rect">
                      <a:avLst/>
                    </a:prstGeom>
                    <a:noFill/>
                    <a:ln>
                      <a:noFill/>
                    </a:ln>
                    <a:extLst>
                      <a:ext uri="{53640926-AAD7-44D8-BBD7-CCE9431645EC}">
                        <a14:shadowObscured xmlns:a14="http://schemas.microsoft.com/office/drawing/2010/main"/>
                      </a:ext>
                    </a:extLst>
                  </pic:spPr>
                </pic:pic>
              </a:graphicData>
            </a:graphic>
          </wp:inline>
        </w:drawing>
      </w:r>
    </w:p>
    <w:p w14:paraId="2262D5FA" w14:textId="2E3853F4" w:rsidR="0007384A" w:rsidRDefault="00A27DAC" w:rsidP="00A27DAC">
      <w:pPr>
        <w:jc w:val="center"/>
        <w:rPr>
          <w:rFonts w:eastAsiaTheme="minorEastAsia"/>
        </w:rPr>
      </w:pPr>
      <w:r w:rsidRPr="00075D20">
        <w:rPr>
          <w:rFonts w:eastAsiaTheme="minorEastAsia"/>
        </w:rPr>
        <w:t xml:space="preserve">Figure </w:t>
      </w:r>
      <w:r w:rsidR="00E92259">
        <w:rPr>
          <w:rFonts w:eastAsiaTheme="minorEastAsia"/>
          <w:lang w:eastAsia="zh-CN"/>
        </w:rPr>
        <w:t>8</w:t>
      </w:r>
      <w:r w:rsidR="007C257F" w:rsidRPr="00075D20">
        <w:rPr>
          <w:rFonts w:eastAsiaTheme="minorEastAsia"/>
          <w:lang w:eastAsia="zh-CN"/>
        </w:rPr>
        <w:t>-1</w:t>
      </w:r>
      <w:r w:rsidRPr="00075D20">
        <w:rPr>
          <w:rFonts w:eastAsiaTheme="minorEastAsia"/>
        </w:rPr>
        <w:t xml:space="preserve">: </w:t>
      </w:r>
      <w:r w:rsidRPr="000A719B">
        <w:rPr>
          <w:rFonts w:eastAsiaTheme="minorEastAsia"/>
        </w:rPr>
        <w:t>An</w:t>
      </w:r>
      <w:r w:rsidRPr="00A27DAC">
        <w:rPr>
          <w:rFonts w:eastAsiaTheme="minorEastAsia"/>
        </w:rPr>
        <w:t xml:space="preserve"> illustration of separate training procedure.</w:t>
      </w:r>
    </w:p>
    <w:p w14:paraId="3EC97321" w14:textId="010D9D59" w:rsidR="00A70A08" w:rsidRPr="00A70A08" w:rsidRDefault="00A70A08" w:rsidP="00A70A08">
      <w:pPr>
        <w:rPr>
          <w:rFonts w:eastAsiaTheme="minorEastAsia"/>
          <w:b/>
          <w:u w:val="single"/>
        </w:rPr>
      </w:pPr>
      <w:r>
        <w:rPr>
          <w:rFonts w:eastAsiaTheme="minorEastAsia"/>
          <w:b/>
          <w:u w:val="single"/>
        </w:rPr>
        <w:t>Data collection</w:t>
      </w:r>
    </w:p>
    <w:p w14:paraId="030BEFC7" w14:textId="126E78E0" w:rsidR="008D7F29" w:rsidRPr="00CB3C58" w:rsidRDefault="007E5213" w:rsidP="00075D20">
      <w:r>
        <w:rPr>
          <w:rFonts w:eastAsiaTheme="minorEastAsia" w:hint="eastAsia"/>
          <w:lang w:eastAsia="zh-CN"/>
        </w:rPr>
        <w:t>T</w:t>
      </w:r>
      <w:r>
        <w:rPr>
          <w:rFonts w:eastAsiaTheme="minorEastAsia"/>
          <w:lang w:eastAsia="zh-CN"/>
        </w:rPr>
        <w:t>here are two main solutions of collected data report. One solution is the CP based reporting mainly for small number of data samples. Legacy CSI framework may be largely reused for this solution. The other solution is the UP based reporting mainly for large number of data samples.</w:t>
      </w:r>
      <w:r w:rsidR="008D7F29">
        <w:rPr>
          <w:rFonts w:eastAsiaTheme="minorEastAsia"/>
          <w:lang w:eastAsia="zh-CN"/>
        </w:rPr>
        <w:t xml:space="preserve"> In the existing framework of the UP based solution, data would be collected from UE Application(s) and Event Exposure (EVEX) mechanism. The detailed UP based solution is worthy of study by SA.</w:t>
      </w:r>
    </w:p>
    <w:p w14:paraId="5DD5A2AC" w14:textId="7906A6A7" w:rsidR="00E631DB" w:rsidRPr="00A70A08" w:rsidRDefault="00E631DB" w:rsidP="00E631DB">
      <w:pPr>
        <w:rPr>
          <w:rFonts w:eastAsiaTheme="minorEastAsia"/>
          <w:b/>
          <w:u w:val="single"/>
        </w:rPr>
      </w:pPr>
      <w:r>
        <w:rPr>
          <w:rFonts w:eastAsiaTheme="minorEastAsia"/>
          <w:b/>
          <w:u w:val="single"/>
        </w:rPr>
        <w:t xml:space="preserve">Model/Applicability Identification </w:t>
      </w:r>
    </w:p>
    <w:p w14:paraId="77FE8D02" w14:textId="3166FCEF" w:rsidR="00E631DB" w:rsidRDefault="00E631DB" w:rsidP="00B744AB">
      <w:pPr>
        <w:rPr>
          <w:rFonts w:eastAsiaTheme="minorEastAsia"/>
          <w:lang w:eastAsia="zh-CN"/>
        </w:rPr>
      </w:pPr>
      <w:r>
        <w:rPr>
          <w:rFonts w:eastAsiaTheme="minorEastAsia"/>
          <w:lang w:eastAsia="zh-CN"/>
        </w:rPr>
        <w:t xml:space="preserve">For model and </w:t>
      </w:r>
      <w:r w:rsidR="000532DA">
        <w:rPr>
          <w:rFonts w:eastAsiaTheme="minorEastAsia"/>
          <w:lang w:eastAsia="zh-CN"/>
        </w:rPr>
        <w:t>applicability</w:t>
      </w:r>
      <w:r>
        <w:rPr>
          <w:rFonts w:eastAsiaTheme="minorEastAsia"/>
          <w:lang w:eastAsia="zh-CN"/>
        </w:rPr>
        <w:t xml:space="preserve"> identification, there is also work </w:t>
      </w:r>
      <w:r w:rsidR="000532DA">
        <w:rPr>
          <w:rFonts w:eastAsiaTheme="minorEastAsia"/>
          <w:lang w:eastAsia="zh-CN"/>
        </w:rPr>
        <w:t>related to SA. The information needed for alignment of model ID and applicability ID would need signaling exchange between network sided servers and UE sided servers.</w:t>
      </w:r>
    </w:p>
    <w:p w14:paraId="67A9B9C2" w14:textId="2D2BDD31" w:rsidR="00A70A08" w:rsidRDefault="008D7F29" w:rsidP="00B744AB">
      <w:pPr>
        <w:rPr>
          <w:rFonts w:eastAsiaTheme="minorEastAsia"/>
        </w:rPr>
      </w:pPr>
      <w:r>
        <w:rPr>
          <w:rFonts w:eastAsiaTheme="minorEastAsia"/>
          <w:lang w:eastAsia="zh-CN"/>
        </w:rPr>
        <w:t>In sum, we have the following proposal.</w:t>
      </w:r>
    </w:p>
    <w:p w14:paraId="11EE0581" w14:textId="4EC13EEC" w:rsidR="00A70A08" w:rsidRPr="008027D0" w:rsidRDefault="00913F5A"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20</w:t>
      </w:r>
      <w:r w:rsidRPr="00315D99">
        <w:rPr>
          <w:rFonts w:eastAsiaTheme="minorEastAsia"/>
        </w:rPr>
        <w:t xml:space="preserve">: </w:t>
      </w:r>
      <w:r w:rsidR="005A6A46">
        <w:t xml:space="preserve">Send </w:t>
      </w:r>
      <w:r w:rsidR="00A70A08">
        <w:t>LS to SA2 and SA4 to study the potential specification impact of at least model transfer/deliver, model training, data collection</w:t>
      </w:r>
      <w:r w:rsidR="00E631DB">
        <w:t xml:space="preserve"> and model identification</w:t>
      </w:r>
      <w:r w:rsidR="00A70A08">
        <w:t>.</w:t>
      </w:r>
    </w:p>
    <w:p w14:paraId="3FDDC6F0" w14:textId="77777777" w:rsidR="0007384A" w:rsidRPr="00B744AB" w:rsidRDefault="0007384A" w:rsidP="00B744AB">
      <w:pPr>
        <w:rPr>
          <w:rFonts w:eastAsiaTheme="minorEastAsia"/>
        </w:rPr>
      </w:pPr>
    </w:p>
    <w:p w14:paraId="6AE4CF09" w14:textId="2DF377BF" w:rsidR="00B21785" w:rsidRDefault="007A1FAA" w:rsidP="00CB3EB4">
      <w:pPr>
        <w:pStyle w:val="title1"/>
      </w:pPr>
      <w:r w:rsidRPr="007A1FAA">
        <w:t>Conclusions</w:t>
      </w:r>
    </w:p>
    <w:p w14:paraId="1D0CC4CA" w14:textId="77777777" w:rsidR="00697528" w:rsidRPr="00315D99" w:rsidRDefault="00697528" w:rsidP="00F07D55">
      <w:pPr>
        <w:spacing w:beforeLines="50" w:before="120"/>
        <w:jc w:val="left"/>
        <w:rPr>
          <w:rFonts w:eastAsiaTheme="minorEastAsia"/>
          <w:b/>
          <w:lang w:eastAsia="zh-CN"/>
        </w:rPr>
      </w:pPr>
      <w:r w:rsidRPr="00315D99">
        <w:rPr>
          <w:rFonts w:eastAsiaTheme="minorEastAsia" w:hint="eastAsia"/>
          <w:b/>
          <w:lang w:eastAsia="zh-CN"/>
        </w:rPr>
        <w:t>Pr</w:t>
      </w:r>
      <w:r w:rsidRPr="00315D99">
        <w:rPr>
          <w:rFonts w:eastAsiaTheme="minorEastAsia"/>
          <w:b/>
          <w:lang w:eastAsia="zh-CN"/>
        </w:rPr>
        <w:t>oposal 1: Benefits, Challenges and potential specification impact of FL proposal 7-21b can be updated as:</w:t>
      </w:r>
    </w:p>
    <w:p w14:paraId="0DE646F0" w14:textId="77777777" w:rsidR="00697528" w:rsidRDefault="00697528" w:rsidP="00D20957">
      <w:pPr>
        <w:pStyle w:val="a0"/>
        <w:numPr>
          <w:ilvl w:val="0"/>
          <w:numId w:val="18"/>
        </w:numPr>
        <w:spacing w:beforeLines="50" w:before="120"/>
        <w:jc w:val="left"/>
        <w:rPr>
          <w:rFonts w:eastAsiaTheme="minorEastAsia"/>
          <w:b/>
        </w:rPr>
      </w:pPr>
      <w:r w:rsidRPr="00974359">
        <w:rPr>
          <w:rFonts w:eastAsiaTheme="minorEastAsia"/>
          <w:b/>
        </w:rPr>
        <w:t xml:space="preserve">B1: Shorter model parameter update timescale </w:t>
      </w:r>
      <w:r w:rsidRPr="00974359">
        <w:rPr>
          <w:rFonts w:eastAsiaTheme="minorEastAsia"/>
          <w:b/>
          <w:color w:val="FF0000"/>
        </w:rPr>
        <w:t xml:space="preserve">due to not </w:t>
      </w:r>
      <w:r w:rsidRPr="00974359">
        <w:rPr>
          <w:rFonts w:eastAsiaTheme="minorEastAsia"/>
          <w:b/>
          <w:strike/>
          <w:color w:val="FF0000"/>
        </w:rPr>
        <w:t>without</w:t>
      </w:r>
      <w:r w:rsidRPr="00974359">
        <w:rPr>
          <w:rFonts w:eastAsiaTheme="minorEastAsia"/>
          <w:b/>
          <w:color w:val="FF0000"/>
        </w:rPr>
        <w:t xml:space="preserve"> </w:t>
      </w:r>
      <w:r w:rsidRPr="00974359">
        <w:rPr>
          <w:rFonts w:eastAsiaTheme="minorEastAsia"/>
          <w:b/>
        </w:rPr>
        <w:t xml:space="preserve">requiring offline </w:t>
      </w:r>
      <w:r w:rsidRPr="00974359">
        <w:rPr>
          <w:rFonts w:eastAsiaTheme="minorEastAsia"/>
          <w:b/>
          <w:strike/>
          <w:color w:val="FF0000"/>
        </w:rPr>
        <w:t>quantization</w:t>
      </w:r>
      <w:r w:rsidRPr="00974359">
        <w:rPr>
          <w:rFonts w:eastAsiaTheme="minorEastAsia"/>
          <w:b/>
        </w:rPr>
        <w:t xml:space="preserve">, compiling </w:t>
      </w:r>
      <w:r w:rsidRPr="00974359">
        <w:rPr>
          <w:rFonts w:eastAsiaTheme="minorEastAsia"/>
          <w:b/>
          <w:strike/>
          <w:color w:val="FF0000"/>
        </w:rPr>
        <w:t>and testing</w:t>
      </w:r>
      <w:r w:rsidRPr="00974359">
        <w:rPr>
          <w:rFonts w:eastAsiaTheme="minorEastAsia"/>
          <w:b/>
        </w:rPr>
        <w:t>.</w:t>
      </w:r>
    </w:p>
    <w:p w14:paraId="563C1896"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B3: Flexibility for model structure update without</w:t>
      </w:r>
      <w:r w:rsidRPr="00974359">
        <w:rPr>
          <w:rFonts w:eastAsiaTheme="minorEastAsia"/>
          <w:b/>
          <w:color w:val="FF0000"/>
        </w:rPr>
        <w:t>/with less</w:t>
      </w:r>
      <w:r w:rsidRPr="00974359">
        <w:rPr>
          <w:rFonts w:eastAsiaTheme="minorEastAsia"/>
          <w:b/>
        </w:rPr>
        <w:t xml:space="preserve"> offline co-engineering</w:t>
      </w:r>
      <w:r w:rsidRPr="00974359">
        <w:rPr>
          <w:rFonts w:eastAsiaTheme="minorEastAsia"/>
          <w:b/>
          <w:strike/>
          <w:color w:val="FF0000"/>
        </w:rPr>
        <w:t xml:space="preserve"> for two sided model</w:t>
      </w:r>
      <w:r w:rsidRPr="00974359">
        <w:rPr>
          <w:rFonts w:eastAsiaTheme="minorEastAsia"/>
          <w:b/>
        </w:rPr>
        <w:t xml:space="preserve">. </w:t>
      </w:r>
    </w:p>
    <w:p w14:paraId="5A88238F"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B4: Flexibility for model parameter update without</w:t>
      </w:r>
      <w:r w:rsidRPr="00974359">
        <w:rPr>
          <w:rFonts w:eastAsiaTheme="minorEastAsia"/>
          <w:b/>
          <w:color w:val="FF0000"/>
        </w:rPr>
        <w:t>/with less</w:t>
      </w:r>
      <w:r w:rsidRPr="00974359">
        <w:rPr>
          <w:rFonts w:eastAsiaTheme="minorEastAsia"/>
          <w:b/>
        </w:rPr>
        <w:t xml:space="preserve"> offline co-engineering</w:t>
      </w:r>
      <w:r w:rsidRPr="00974359">
        <w:rPr>
          <w:rFonts w:eastAsiaTheme="minorEastAsia"/>
          <w:b/>
          <w:strike/>
          <w:color w:val="FF0000"/>
        </w:rPr>
        <w:t xml:space="preserve"> for two sided model</w:t>
      </w:r>
      <w:r w:rsidRPr="00974359">
        <w:rPr>
          <w:rFonts w:eastAsiaTheme="minorEastAsia"/>
          <w:b/>
        </w:rPr>
        <w:t>.</w:t>
      </w:r>
    </w:p>
    <w:p w14:paraId="33C90276" w14:textId="77777777" w:rsidR="00697528" w:rsidRPr="00974359" w:rsidRDefault="00697528" w:rsidP="00D20957">
      <w:pPr>
        <w:pStyle w:val="a0"/>
        <w:numPr>
          <w:ilvl w:val="0"/>
          <w:numId w:val="18"/>
        </w:numPr>
        <w:spacing w:beforeLines="50" w:before="120"/>
        <w:jc w:val="left"/>
        <w:rPr>
          <w:rFonts w:eastAsiaTheme="minorEastAsia"/>
          <w:b/>
        </w:rPr>
      </w:pPr>
      <w:proofErr w:type="spellStart"/>
      <w:r w:rsidRPr="00974359">
        <w:rPr>
          <w:rFonts w:eastAsiaTheme="minorEastAsia"/>
          <w:b/>
          <w:color w:val="FF0000"/>
        </w:rPr>
        <w:t>B_x</w:t>
      </w:r>
      <w:proofErr w:type="spellEnd"/>
      <w:r w:rsidRPr="00974359">
        <w:rPr>
          <w:rFonts w:eastAsiaTheme="minorEastAsia"/>
          <w:b/>
          <w:color w:val="FF0000"/>
        </w:rPr>
        <w:t>: Less difficulty for offline training dataset exchange/exposure</w:t>
      </w:r>
      <w:r>
        <w:rPr>
          <w:rFonts w:eastAsiaTheme="minorEastAsia"/>
          <w:b/>
          <w:color w:val="FF0000"/>
        </w:rPr>
        <w:t xml:space="preserve"> </w:t>
      </w:r>
      <w:r w:rsidRPr="00974359">
        <w:rPr>
          <w:rFonts w:eastAsiaTheme="minorEastAsia"/>
          <w:b/>
          <w:color w:val="FF0000"/>
        </w:rPr>
        <w:t>from network side to outside 3GPP network.</w:t>
      </w:r>
    </w:p>
    <w:p w14:paraId="417036B8" w14:textId="77777777" w:rsidR="00697528" w:rsidRPr="00974359" w:rsidRDefault="00697528" w:rsidP="00D20957">
      <w:pPr>
        <w:pStyle w:val="a0"/>
        <w:numPr>
          <w:ilvl w:val="0"/>
          <w:numId w:val="18"/>
        </w:numPr>
        <w:spacing w:beforeLines="50" w:before="120"/>
        <w:jc w:val="left"/>
        <w:rPr>
          <w:rFonts w:eastAsiaTheme="minorEastAsia"/>
          <w:b/>
          <w:color w:val="FF0000"/>
        </w:rPr>
      </w:pPr>
      <w:proofErr w:type="spellStart"/>
      <w:r w:rsidRPr="00974359">
        <w:rPr>
          <w:rFonts w:eastAsiaTheme="minorEastAsia"/>
          <w:b/>
          <w:color w:val="FF0000"/>
        </w:rPr>
        <w:t>B_y</w:t>
      </w:r>
      <w:proofErr w:type="spellEnd"/>
      <w:r w:rsidRPr="00974359">
        <w:rPr>
          <w:rFonts w:eastAsiaTheme="minorEastAsia"/>
          <w:b/>
          <w:color w:val="FF0000"/>
        </w:rPr>
        <w:t>: Smaller end to end model delivery latency</w:t>
      </w:r>
      <w:r>
        <w:rPr>
          <w:rFonts w:eastAsiaTheme="minorEastAsia"/>
          <w:b/>
          <w:color w:val="FF0000"/>
        </w:rPr>
        <w:t xml:space="preserve"> </w:t>
      </w:r>
      <w:r w:rsidRPr="00974359">
        <w:rPr>
          <w:rFonts w:eastAsiaTheme="minorEastAsia"/>
          <w:b/>
          <w:color w:val="FF0000"/>
        </w:rPr>
        <w:t>from model storage to UE and less requirement on user consent for delivering model in non-3GPP way or less requirement on device storage for storing models in device.</w:t>
      </w:r>
    </w:p>
    <w:p w14:paraId="08F0001F"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C3: Preservation of proprietary design.</w:t>
      </w:r>
    </w:p>
    <w:p w14:paraId="7A415F7A" w14:textId="77777777" w:rsidR="00697528" w:rsidRPr="00974359" w:rsidRDefault="00697528" w:rsidP="00D20957">
      <w:pPr>
        <w:pStyle w:val="a0"/>
        <w:numPr>
          <w:ilvl w:val="1"/>
          <w:numId w:val="18"/>
        </w:numPr>
        <w:spacing w:beforeLines="50" w:before="120"/>
        <w:jc w:val="left"/>
        <w:rPr>
          <w:rFonts w:eastAsiaTheme="minorEastAsia"/>
          <w:b/>
        </w:rPr>
      </w:pPr>
      <w:r w:rsidRPr="00974359">
        <w:rPr>
          <w:rFonts w:eastAsiaTheme="minorEastAsia"/>
          <w:b/>
        </w:rPr>
        <w:t>Note: This may not be a concern if the model is widely known and does not involve any device-specific design decisions</w:t>
      </w:r>
      <w:r w:rsidRPr="00974359">
        <w:rPr>
          <w:rFonts w:eastAsiaTheme="minorEastAsia"/>
          <w:b/>
          <w:strike/>
          <w:color w:val="FF0000"/>
        </w:rPr>
        <w:t xml:space="preserve"> (such as number of layers, activation size, quantization, etc.) whose choice will constitute a design secret</w:t>
      </w:r>
      <w:r w:rsidRPr="00974359">
        <w:rPr>
          <w:rFonts w:eastAsiaTheme="minorEastAsia"/>
          <w:b/>
        </w:rPr>
        <w:t>.</w:t>
      </w:r>
    </w:p>
    <w:p w14:paraId="38F8D0B2"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 xml:space="preserve">C4: UE capability for accepting new parameters on an existing model structure, such as </w:t>
      </w:r>
      <w:r w:rsidRPr="00974359">
        <w:rPr>
          <w:rFonts w:eastAsiaTheme="minorEastAsia"/>
          <w:b/>
          <w:strike/>
          <w:color w:val="FF0000"/>
        </w:rPr>
        <w:t>compiling (if needed),</w:t>
      </w:r>
      <w:r w:rsidRPr="00974359">
        <w:rPr>
          <w:rFonts w:eastAsiaTheme="minorEastAsia"/>
          <w:b/>
        </w:rPr>
        <w:t xml:space="preserve"> quantization, updating and running the model</w:t>
      </w:r>
    </w:p>
    <w:p w14:paraId="3C6AFC6E" w14:textId="77777777" w:rsidR="00697528" w:rsidRPr="00974359" w:rsidRDefault="00697528" w:rsidP="00D20957">
      <w:pPr>
        <w:pStyle w:val="a0"/>
        <w:numPr>
          <w:ilvl w:val="1"/>
          <w:numId w:val="18"/>
        </w:numPr>
        <w:spacing w:beforeLines="50" w:before="120"/>
        <w:jc w:val="left"/>
        <w:rPr>
          <w:rFonts w:eastAsiaTheme="minorEastAsia"/>
          <w:b/>
          <w:color w:val="FF0000"/>
        </w:rPr>
      </w:pPr>
      <w:r w:rsidRPr="00974359">
        <w:rPr>
          <w:rFonts w:eastAsiaTheme="minorEastAsia"/>
          <w:b/>
          <w:color w:val="FF0000"/>
        </w:rPr>
        <w:lastRenderedPageBreak/>
        <w:t>Note1: This may not be a requirement for a properly implemented device with the flexibility to update the parameter of a model.</w:t>
      </w:r>
    </w:p>
    <w:p w14:paraId="6F62D18A"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C5: Lack of performance guarantee and testability of an updated model prior to deployment, compared to the baseline scenario of going through offline quantization, compiling, and testing of the updated model with the rest of the modem implementation.</w:t>
      </w:r>
    </w:p>
    <w:p w14:paraId="3D0D8335" w14:textId="77777777" w:rsidR="00697528" w:rsidRPr="00974359" w:rsidRDefault="00697528" w:rsidP="00D20957">
      <w:pPr>
        <w:pStyle w:val="a0"/>
        <w:numPr>
          <w:ilvl w:val="1"/>
          <w:numId w:val="18"/>
        </w:numPr>
        <w:spacing w:beforeLines="50" w:before="120"/>
        <w:jc w:val="left"/>
        <w:rPr>
          <w:rFonts w:eastAsiaTheme="minorEastAsia"/>
          <w:b/>
        </w:rPr>
      </w:pPr>
      <w:r w:rsidRPr="00974359">
        <w:rPr>
          <w:rFonts w:eastAsiaTheme="minorEastAsia"/>
          <w:b/>
        </w:rPr>
        <w:t xml:space="preserve">Note1: </w:t>
      </w:r>
      <w:r w:rsidRPr="00974359">
        <w:rPr>
          <w:rFonts w:eastAsiaTheme="minorEastAsia"/>
          <w:b/>
          <w:color w:val="FF0000"/>
        </w:rPr>
        <w:t>This may not be a challenge if</w:t>
      </w:r>
      <w:r w:rsidRPr="00974359">
        <w:rPr>
          <w:rFonts w:eastAsiaTheme="minorEastAsia"/>
          <w:b/>
        </w:rPr>
        <w:t xml:space="preserve"> performance can be monitored</w:t>
      </w:r>
      <w:r w:rsidRPr="00974359">
        <w:rPr>
          <w:rFonts w:eastAsiaTheme="minorEastAsia"/>
          <w:b/>
          <w:color w:val="FF0000"/>
        </w:rPr>
        <w:t>/assessed</w:t>
      </w:r>
      <w:r w:rsidRPr="00974359">
        <w:rPr>
          <w:rFonts w:eastAsiaTheme="minorEastAsia"/>
          <w:b/>
        </w:rPr>
        <w:t xml:space="preserve"> after the model is deployed </w:t>
      </w:r>
      <w:r w:rsidRPr="00974359">
        <w:rPr>
          <w:rFonts w:eastAsiaTheme="minorEastAsia"/>
          <w:b/>
          <w:color w:val="FF0000"/>
        </w:rPr>
        <w:t>or RAN4 testing cases are properly designed. Proper implementation or alignment of quantization would also address this concern.</w:t>
      </w:r>
    </w:p>
    <w:p w14:paraId="4A6F6DA2" w14:textId="77777777" w:rsidR="00697528" w:rsidRPr="00974359" w:rsidRDefault="00697528" w:rsidP="00D20957">
      <w:pPr>
        <w:pStyle w:val="a0"/>
        <w:numPr>
          <w:ilvl w:val="0"/>
          <w:numId w:val="18"/>
        </w:numPr>
        <w:spacing w:beforeLines="50" w:before="120"/>
        <w:jc w:val="left"/>
        <w:rPr>
          <w:rFonts w:eastAsiaTheme="minorEastAsia"/>
          <w:b/>
          <w:color w:val="FF0000"/>
        </w:rPr>
      </w:pPr>
      <w:proofErr w:type="spellStart"/>
      <w:r w:rsidRPr="00974359">
        <w:rPr>
          <w:rFonts w:eastAsiaTheme="minorEastAsia"/>
          <w:b/>
          <w:color w:val="FF0000"/>
        </w:rPr>
        <w:t>C_x</w:t>
      </w:r>
      <w:proofErr w:type="spellEnd"/>
      <w:r w:rsidRPr="00974359">
        <w:rPr>
          <w:rFonts w:eastAsiaTheme="minorEastAsia"/>
          <w:b/>
          <w:color w:val="FF0000"/>
        </w:rPr>
        <w:t>: Longer model update timescale and more coordination between network side and UE side/neutral site when the model training location (or offline compiling location) and model storage location are not on the same side;</w:t>
      </w:r>
    </w:p>
    <w:p w14:paraId="2FCDB07A" w14:textId="77777777" w:rsidR="00697528" w:rsidRPr="00974359" w:rsidRDefault="00697528" w:rsidP="00D20957">
      <w:pPr>
        <w:pStyle w:val="a0"/>
        <w:numPr>
          <w:ilvl w:val="0"/>
          <w:numId w:val="18"/>
        </w:numPr>
        <w:rPr>
          <w:rFonts w:eastAsiaTheme="minorEastAsia"/>
          <w:b/>
        </w:rPr>
      </w:pPr>
      <w:r w:rsidRPr="00F360D6">
        <w:rPr>
          <w:rFonts w:eastAsiaTheme="minorEastAsia"/>
          <w:b/>
        </w:rPr>
        <w:t>C10: Device specific optimization of the model structure</w:t>
      </w:r>
      <w:r>
        <w:rPr>
          <w:rFonts w:eastAsiaTheme="minorEastAsia"/>
          <w:b/>
        </w:rPr>
        <w:t>.</w:t>
      </w:r>
    </w:p>
    <w:p w14:paraId="00F7FCE2"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 xml:space="preserve">C11: </w:t>
      </w:r>
      <w:r w:rsidRPr="00974359">
        <w:rPr>
          <w:b/>
          <w:lang w:val="en-GB"/>
        </w:rPr>
        <w:t xml:space="preserve">Device capability of </w:t>
      </w:r>
      <w:r w:rsidRPr="00974359">
        <w:rPr>
          <w:b/>
          <w:strike/>
          <w:color w:val="FF0000"/>
          <w:lang w:val="en-GB"/>
        </w:rPr>
        <w:t>running an unknown model structure</w:t>
      </w:r>
      <w:r w:rsidRPr="00974359">
        <w:rPr>
          <w:rFonts w:eastAsiaTheme="minorEastAsia"/>
          <w:b/>
          <w:color w:val="FF0000"/>
        </w:rPr>
        <w:t xml:space="preserve"> converting an unknown structure into executable format.</w:t>
      </w:r>
    </w:p>
    <w:p w14:paraId="44AD254C" w14:textId="77777777" w:rsidR="00697528" w:rsidRPr="00974359" w:rsidRDefault="00697528" w:rsidP="00D20957">
      <w:pPr>
        <w:pStyle w:val="a0"/>
        <w:numPr>
          <w:ilvl w:val="0"/>
          <w:numId w:val="18"/>
        </w:numPr>
        <w:rPr>
          <w:rFonts w:eastAsiaTheme="minorEastAsia"/>
          <w:b/>
        </w:rPr>
      </w:pPr>
      <w:r w:rsidRPr="00F360D6">
        <w:rPr>
          <w:rFonts w:eastAsiaTheme="minorEastAsia"/>
          <w:b/>
        </w:rPr>
        <w:t>S0: Specification related to model transfer</w:t>
      </w:r>
      <w:r>
        <w:rPr>
          <w:rFonts w:eastAsiaTheme="minorEastAsia"/>
          <w:b/>
        </w:rPr>
        <w:t>.</w:t>
      </w:r>
    </w:p>
    <w:p w14:paraId="417C9B1E" w14:textId="77777777" w:rsidR="00697528" w:rsidRPr="00974359" w:rsidRDefault="00697528" w:rsidP="00D20957">
      <w:pPr>
        <w:pStyle w:val="a0"/>
        <w:numPr>
          <w:ilvl w:val="0"/>
          <w:numId w:val="18"/>
        </w:numPr>
        <w:spacing w:beforeLines="50" w:before="120"/>
        <w:jc w:val="left"/>
        <w:rPr>
          <w:rFonts w:eastAsiaTheme="minorEastAsia"/>
          <w:b/>
        </w:rPr>
      </w:pPr>
      <w:r w:rsidRPr="00974359">
        <w:rPr>
          <w:rFonts w:eastAsiaTheme="minorEastAsia"/>
          <w:b/>
        </w:rPr>
        <w:t xml:space="preserve">S1: specification of model format </w:t>
      </w:r>
      <w:r w:rsidRPr="00974359">
        <w:rPr>
          <w:rFonts w:eastAsiaTheme="minorEastAsia"/>
          <w:b/>
          <w:color w:val="FF0000"/>
        </w:rPr>
        <w:t xml:space="preserve">alignment </w:t>
      </w:r>
      <w:r w:rsidRPr="00974359">
        <w:rPr>
          <w:rFonts w:eastAsiaTheme="minorEastAsia"/>
          <w:b/>
        </w:rPr>
        <w:t>for open-format model transfer</w:t>
      </w:r>
    </w:p>
    <w:p w14:paraId="6457B047" w14:textId="77777777" w:rsidR="00697528" w:rsidRPr="00974359" w:rsidRDefault="00697528" w:rsidP="00D20957">
      <w:pPr>
        <w:pStyle w:val="a0"/>
        <w:numPr>
          <w:ilvl w:val="1"/>
          <w:numId w:val="18"/>
        </w:numPr>
        <w:spacing w:beforeLines="50" w:before="120"/>
        <w:jc w:val="left"/>
        <w:rPr>
          <w:rFonts w:eastAsiaTheme="minorEastAsia"/>
          <w:b/>
          <w:color w:val="FF0000"/>
        </w:rPr>
      </w:pPr>
      <w:r w:rsidRPr="00974359">
        <w:rPr>
          <w:rFonts w:eastAsiaTheme="minorEastAsia"/>
          <w:b/>
          <w:color w:val="FF0000"/>
        </w:rPr>
        <w:t>Note1: 3GPP has similar mechanisms specified in other WG.</w:t>
      </w:r>
    </w:p>
    <w:p w14:paraId="49B1D8D6" w14:textId="4A475B63" w:rsidR="00697528" w:rsidRPr="0032318A" w:rsidRDefault="00697528" w:rsidP="00D20957">
      <w:pPr>
        <w:pStyle w:val="a0"/>
        <w:numPr>
          <w:ilvl w:val="0"/>
          <w:numId w:val="18"/>
        </w:numPr>
        <w:spacing w:beforeLines="50" w:before="120"/>
        <w:jc w:val="left"/>
        <w:rPr>
          <w:rFonts w:eastAsiaTheme="minorEastAsia"/>
          <w:b/>
        </w:rPr>
      </w:pPr>
      <w:r w:rsidRPr="00974359">
        <w:rPr>
          <w:rFonts w:eastAsiaTheme="minorEastAsia"/>
          <w:b/>
        </w:rPr>
        <w:t xml:space="preserve">S2: Flexible UE capability mechanism beyond model-ID based approach </w:t>
      </w:r>
      <w:r w:rsidRPr="00974359">
        <w:rPr>
          <w:rFonts w:eastAsiaTheme="minorEastAsia"/>
          <w:b/>
          <w:color w:val="FF0000"/>
        </w:rPr>
        <w:t>for executing a model with unknown structure.</w:t>
      </w:r>
    </w:p>
    <w:p w14:paraId="46D86F32" w14:textId="3C447D75" w:rsidR="00697528" w:rsidRPr="000E5475" w:rsidRDefault="00FE1496"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2</w:t>
      </w:r>
      <w:r w:rsidRPr="00315D99">
        <w:rPr>
          <w:rFonts w:eastAsiaTheme="minorEastAsia"/>
        </w:rPr>
        <w:t xml:space="preserve">: </w:t>
      </w:r>
      <w:r w:rsidR="00697528">
        <w:t xml:space="preserve">From </w:t>
      </w:r>
      <w:r w:rsidR="00697528" w:rsidRPr="00D05A68">
        <w:t>FL proposal 7-21b</w:t>
      </w:r>
      <w:r w:rsidR="00697528">
        <w:t>, c</w:t>
      </w:r>
      <w:r w:rsidR="00697528" w:rsidRPr="00643793">
        <w:t>omparison of level y to different model transfer cases (z1~z5) should be split into two tables</w:t>
      </w:r>
      <w:r w:rsidR="00697528">
        <w:t>:</w:t>
      </w:r>
    </w:p>
    <w:p w14:paraId="782EA8C1" w14:textId="77777777" w:rsidR="00697528" w:rsidRPr="00974359" w:rsidRDefault="00697528" w:rsidP="00D20957">
      <w:pPr>
        <w:pStyle w:val="a0"/>
        <w:numPr>
          <w:ilvl w:val="0"/>
          <w:numId w:val="18"/>
        </w:numPr>
        <w:spacing w:beforeLines="50" w:before="120"/>
        <w:jc w:val="left"/>
        <w:rPr>
          <w:rFonts w:eastAsiaTheme="minorEastAsia"/>
        </w:rPr>
      </w:pPr>
      <w:r w:rsidRPr="002C2087">
        <w:rPr>
          <w:rFonts w:eastAsiaTheme="minorEastAsia"/>
          <w:b/>
        </w:rPr>
        <w:t>Th</w:t>
      </w:r>
      <w:r>
        <w:rPr>
          <w:rFonts w:eastAsiaTheme="minorEastAsia"/>
          <w:b/>
        </w:rPr>
        <w:t>e first table</w:t>
      </w:r>
      <w:r w:rsidRPr="002C2087">
        <w:rPr>
          <w:rFonts w:eastAsiaTheme="minorEastAsia"/>
          <w:b/>
        </w:rPr>
        <w:t xml:space="preserve"> compares z2/z4/z5 with level y with network side training</w:t>
      </w:r>
      <w:r>
        <w:rPr>
          <w:rFonts w:eastAsiaTheme="minorEastAsia"/>
          <w:b/>
        </w:rPr>
        <w:t>.</w:t>
      </w:r>
    </w:p>
    <w:tbl>
      <w:tblPr>
        <w:tblStyle w:val="ac"/>
        <w:tblW w:w="0" w:type="auto"/>
        <w:tblLook w:val="04A0" w:firstRow="1" w:lastRow="0" w:firstColumn="1" w:lastColumn="0" w:noHBand="0" w:noVBand="1"/>
      </w:tblPr>
      <w:tblGrid>
        <w:gridCol w:w="2259"/>
        <w:gridCol w:w="2259"/>
        <w:gridCol w:w="2259"/>
        <w:gridCol w:w="2259"/>
      </w:tblGrid>
      <w:tr w:rsidR="00697528" w14:paraId="65D729BC" w14:textId="77777777" w:rsidTr="000F7A89">
        <w:trPr>
          <w:trHeight w:val="459"/>
        </w:trPr>
        <w:tc>
          <w:tcPr>
            <w:tcW w:w="2259" w:type="dxa"/>
          </w:tcPr>
          <w:p w14:paraId="310CDAEB"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Network side Training</w:t>
            </w:r>
          </w:p>
        </w:tc>
        <w:tc>
          <w:tcPr>
            <w:tcW w:w="2259" w:type="dxa"/>
          </w:tcPr>
          <w:p w14:paraId="553724F0" w14:textId="77777777" w:rsidR="00697528" w:rsidRPr="00974359" w:rsidRDefault="00697528" w:rsidP="000F7A89">
            <w:pPr>
              <w:spacing w:beforeLines="50" w:before="120"/>
              <w:jc w:val="left"/>
              <w:rPr>
                <w:rFonts w:eastAsiaTheme="minorEastAsia"/>
                <w:b/>
                <w:lang w:eastAsia="zh-CN"/>
              </w:rPr>
            </w:pPr>
            <w:r w:rsidRPr="00974359">
              <w:rPr>
                <w:b/>
              </w:rPr>
              <w:t>Benefits</w:t>
            </w:r>
          </w:p>
        </w:tc>
        <w:tc>
          <w:tcPr>
            <w:tcW w:w="2259" w:type="dxa"/>
          </w:tcPr>
          <w:p w14:paraId="3F90F489" w14:textId="77777777" w:rsidR="00697528" w:rsidRPr="00974359" w:rsidRDefault="00697528" w:rsidP="000F7A89">
            <w:pPr>
              <w:spacing w:beforeLines="50" w:before="120"/>
              <w:jc w:val="left"/>
              <w:rPr>
                <w:rFonts w:eastAsiaTheme="minorEastAsia"/>
                <w:b/>
                <w:lang w:eastAsia="zh-CN"/>
              </w:rPr>
            </w:pPr>
            <w:r w:rsidRPr="00974359">
              <w:rPr>
                <w:b/>
              </w:rPr>
              <w:t>Challenges / requirements</w:t>
            </w:r>
          </w:p>
        </w:tc>
        <w:tc>
          <w:tcPr>
            <w:tcW w:w="2259" w:type="dxa"/>
          </w:tcPr>
          <w:p w14:paraId="37021472" w14:textId="77777777" w:rsidR="00697528" w:rsidRPr="00974359" w:rsidRDefault="00697528" w:rsidP="000F7A89">
            <w:pPr>
              <w:spacing w:beforeLines="50" w:before="120"/>
              <w:jc w:val="left"/>
              <w:rPr>
                <w:rFonts w:eastAsiaTheme="minorEastAsia"/>
                <w:b/>
                <w:lang w:eastAsia="zh-CN"/>
              </w:rPr>
            </w:pPr>
            <w:r w:rsidRPr="00974359">
              <w:rPr>
                <w:b/>
              </w:rPr>
              <w:t xml:space="preserve">Potential specification impact </w:t>
            </w:r>
          </w:p>
        </w:tc>
      </w:tr>
      <w:tr w:rsidR="00697528" w14:paraId="1BAFD2F0" w14:textId="77777777" w:rsidTr="000F7A89">
        <w:trPr>
          <w:trHeight w:val="301"/>
        </w:trPr>
        <w:tc>
          <w:tcPr>
            <w:tcW w:w="2259" w:type="dxa"/>
          </w:tcPr>
          <w:p w14:paraId="0A6906B7"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y</w:t>
            </w:r>
          </w:p>
        </w:tc>
        <w:tc>
          <w:tcPr>
            <w:tcW w:w="2259" w:type="dxa"/>
          </w:tcPr>
          <w:p w14:paraId="7A333FCB"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c>
          <w:tcPr>
            <w:tcW w:w="2259" w:type="dxa"/>
          </w:tcPr>
          <w:p w14:paraId="1B233A1F"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c>
          <w:tcPr>
            <w:tcW w:w="2259" w:type="dxa"/>
          </w:tcPr>
          <w:p w14:paraId="317975FA"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r>
      <w:tr w:rsidR="00697528" w14:paraId="55C47BBE" w14:textId="77777777" w:rsidTr="000F7A89">
        <w:trPr>
          <w:trHeight w:val="308"/>
        </w:trPr>
        <w:tc>
          <w:tcPr>
            <w:tcW w:w="2259" w:type="dxa"/>
          </w:tcPr>
          <w:p w14:paraId="433BEFDE"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z2</w:t>
            </w:r>
          </w:p>
        </w:tc>
        <w:tc>
          <w:tcPr>
            <w:tcW w:w="2259" w:type="dxa"/>
          </w:tcPr>
          <w:p w14:paraId="6D6DF7B4" w14:textId="77777777" w:rsidR="00697528" w:rsidRPr="00974359" w:rsidRDefault="00697528" w:rsidP="000F7A89">
            <w:pPr>
              <w:spacing w:beforeLines="50" w:before="120"/>
              <w:jc w:val="left"/>
              <w:rPr>
                <w:rFonts w:eastAsiaTheme="minorEastAsia"/>
                <w:b/>
                <w:color w:val="FF0000"/>
                <w:lang w:eastAsia="zh-CN"/>
              </w:rPr>
            </w:pPr>
            <w:proofErr w:type="spellStart"/>
            <w:r w:rsidRPr="00974359">
              <w:rPr>
                <w:rFonts w:eastAsiaTheme="minorEastAsia"/>
                <w:b/>
                <w:color w:val="FF0000"/>
              </w:rPr>
              <w:t>B_x</w:t>
            </w:r>
            <w:proofErr w:type="spellEnd"/>
            <w:r w:rsidRPr="00974359">
              <w:rPr>
                <w:rFonts w:eastAsiaTheme="minorEastAsia"/>
                <w:b/>
                <w:color w:val="FF0000"/>
              </w:rPr>
              <w:t xml:space="preserve">, </w:t>
            </w:r>
            <w:proofErr w:type="spellStart"/>
            <w:r w:rsidRPr="00974359">
              <w:rPr>
                <w:rFonts w:eastAsiaTheme="minorEastAsia"/>
                <w:b/>
                <w:color w:val="FF0000"/>
                <w:lang w:eastAsia="zh-CN"/>
              </w:rPr>
              <w:t>B_y</w:t>
            </w:r>
            <w:proofErr w:type="spellEnd"/>
          </w:p>
        </w:tc>
        <w:tc>
          <w:tcPr>
            <w:tcW w:w="2259" w:type="dxa"/>
          </w:tcPr>
          <w:p w14:paraId="2EC4AF59"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C3,</w:t>
            </w:r>
            <w:r w:rsidRPr="00974359">
              <w:rPr>
                <w:rFonts w:eastAsiaTheme="minorEastAsia"/>
                <w:b/>
                <w:color w:val="FF0000"/>
                <w:lang w:val="en-GB" w:eastAsia="zh-CN"/>
              </w:rPr>
              <w:t xml:space="preserve"> C5, </w:t>
            </w:r>
            <w:proofErr w:type="spellStart"/>
            <w:r w:rsidRPr="00974359">
              <w:rPr>
                <w:rFonts w:eastAsiaTheme="minorEastAsia"/>
                <w:b/>
                <w:color w:val="FF0000"/>
                <w:lang w:val="en-GB" w:eastAsia="zh-CN"/>
              </w:rPr>
              <w:t>C_x</w:t>
            </w:r>
            <w:proofErr w:type="spellEnd"/>
          </w:p>
        </w:tc>
        <w:tc>
          <w:tcPr>
            <w:tcW w:w="2259" w:type="dxa"/>
          </w:tcPr>
          <w:p w14:paraId="4A87C605"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S0, [S1]</w:t>
            </w:r>
          </w:p>
        </w:tc>
      </w:tr>
      <w:tr w:rsidR="00697528" w14:paraId="59263131" w14:textId="77777777" w:rsidTr="000F7A89">
        <w:trPr>
          <w:trHeight w:val="308"/>
        </w:trPr>
        <w:tc>
          <w:tcPr>
            <w:tcW w:w="2259" w:type="dxa"/>
          </w:tcPr>
          <w:p w14:paraId="6DCBFE43"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z4</w:t>
            </w:r>
          </w:p>
        </w:tc>
        <w:tc>
          <w:tcPr>
            <w:tcW w:w="2259" w:type="dxa"/>
          </w:tcPr>
          <w:p w14:paraId="45E6532A"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B1, B4</w:t>
            </w:r>
            <w:r w:rsidRPr="00974359">
              <w:rPr>
                <w:rFonts w:eastAsiaTheme="minorEastAsia"/>
                <w:b/>
                <w:color w:val="FF0000"/>
                <w:lang w:eastAsia="zh-CN"/>
              </w:rPr>
              <w:t xml:space="preserve">, </w:t>
            </w:r>
            <w:proofErr w:type="spellStart"/>
            <w:r w:rsidRPr="00974359">
              <w:rPr>
                <w:rFonts w:eastAsiaTheme="minorEastAsia"/>
                <w:b/>
                <w:color w:val="FF0000"/>
                <w:lang w:eastAsia="zh-CN"/>
              </w:rPr>
              <w:t>B_x</w:t>
            </w:r>
            <w:proofErr w:type="spellEnd"/>
            <w:r w:rsidRPr="00974359">
              <w:rPr>
                <w:rFonts w:eastAsiaTheme="minorEastAsia"/>
                <w:b/>
                <w:color w:val="FF0000"/>
                <w:lang w:eastAsia="zh-CN"/>
              </w:rPr>
              <w:t xml:space="preserve">, </w:t>
            </w:r>
            <w:proofErr w:type="spellStart"/>
            <w:r w:rsidRPr="00974359">
              <w:rPr>
                <w:rFonts w:eastAsiaTheme="minorEastAsia"/>
                <w:b/>
                <w:color w:val="FF0000"/>
                <w:lang w:eastAsia="zh-CN"/>
              </w:rPr>
              <w:t>B_y</w:t>
            </w:r>
            <w:proofErr w:type="spellEnd"/>
          </w:p>
        </w:tc>
        <w:tc>
          <w:tcPr>
            <w:tcW w:w="2259" w:type="dxa"/>
          </w:tcPr>
          <w:p w14:paraId="301151CB"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C3, C4, C5</w:t>
            </w:r>
          </w:p>
        </w:tc>
        <w:tc>
          <w:tcPr>
            <w:tcW w:w="2259" w:type="dxa"/>
          </w:tcPr>
          <w:p w14:paraId="237BA2ED"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S0, S1</w:t>
            </w:r>
          </w:p>
        </w:tc>
      </w:tr>
      <w:tr w:rsidR="00697528" w14:paraId="77FE789C" w14:textId="77777777" w:rsidTr="000F7A89">
        <w:trPr>
          <w:trHeight w:val="301"/>
        </w:trPr>
        <w:tc>
          <w:tcPr>
            <w:tcW w:w="2259" w:type="dxa"/>
          </w:tcPr>
          <w:p w14:paraId="293A0F80"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z5</w:t>
            </w:r>
          </w:p>
        </w:tc>
        <w:tc>
          <w:tcPr>
            <w:tcW w:w="2259" w:type="dxa"/>
          </w:tcPr>
          <w:p w14:paraId="33716E27"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B1, B3, B4</w:t>
            </w:r>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B_x</w:t>
            </w:r>
            <w:proofErr w:type="spellEnd"/>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B_y</w:t>
            </w:r>
            <w:proofErr w:type="spellEnd"/>
          </w:p>
        </w:tc>
        <w:tc>
          <w:tcPr>
            <w:tcW w:w="2259" w:type="dxa"/>
          </w:tcPr>
          <w:p w14:paraId="219BA10A"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C3, C4, C5, C10, C11</w:t>
            </w:r>
          </w:p>
        </w:tc>
        <w:tc>
          <w:tcPr>
            <w:tcW w:w="2259" w:type="dxa"/>
          </w:tcPr>
          <w:p w14:paraId="6A7DD26C"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S0, S1, S2</w:t>
            </w:r>
          </w:p>
        </w:tc>
      </w:tr>
    </w:tbl>
    <w:p w14:paraId="7865F0C7" w14:textId="77777777" w:rsidR="00697528" w:rsidRPr="00974359" w:rsidRDefault="00697528" w:rsidP="00D20957">
      <w:pPr>
        <w:pStyle w:val="a0"/>
        <w:numPr>
          <w:ilvl w:val="0"/>
          <w:numId w:val="18"/>
        </w:numPr>
        <w:spacing w:beforeLines="50" w:before="120"/>
        <w:jc w:val="left"/>
        <w:rPr>
          <w:rFonts w:eastAsiaTheme="minorEastAsia"/>
        </w:rPr>
      </w:pPr>
      <w:r w:rsidRPr="002C2087">
        <w:rPr>
          <w:rFonts w:eastAsiaTheme="minorEastAsia"/>
          <w:b/>
        </w:rPr>
        <w:t>Th</w:t>
      </w:r>
      <w:r>
        <w:rPr>
          <w:rFonts w:eastAsiaTheme="minorEastAsia"/>
          <w:b/>
        </w:rPr>
        <w:t>e second table</w:t>
      </w:r>
      <w:r w:rsidRPr="002C2087">
        <w:rPr>
          <w:rFonts w:eastAsiaTheme="minorEastAsia"/>
          <w:b/>
        </w:rPr>
        <w:t xml:space="preserve"> compares z1/z3 with level y with UE side/neutral site training</w:t>
      </w:r>
      <w:r>
        <w:rPr>
          <w:rFonts w:eastAsiaTheme="minorEastAsia"/>
          <w:b/>
        </w:rPr>
        <w:t>.</w:t>
      </w:r>
    </w:p>
    <w:tbl>
      <w:tblPr>
        <w:tblStyle w:val="ac"/>
        <w:tblW w:w="0" w:type="auto"/>
        <w:tblLook w:val="04A0" w:firstRow="1" w:lastRow="0" w:firstColumn="1" w:lastColumn="0" w:noHBand="0" w:noVBand="1"/>
      </w:tblPr>
      <w:tblGrid>
        <w:gridCol w:w="2265"/>
        <w:gridCol w:w="2265"/>
        <w:gridCol w:w="2265"/>
        <w:gridCol w:w="2265"/>
      </w:tblGrid>
      <w:tr w:rsidR="00697528" w14:paraId="2BD733F3" w14:textId="77777777" w:rsidTr="000F7A89">
        <w:tc>
          <w:tcPr>
            <w:tcW w:w="2265" w:type="dxa"/>
          </w:tcPr>
          <w:p w14:paraId="79D30916" w14:textId="36691C61"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UE side/</w:t>
            </w:r>
            <w:r w:rsidR="008F0442">
              <w:rPr>
                <w:rFonts w:eastAsiaTheme="minorEastAsia"/>
                <w:b/>
                <w:lang w:eastAsia="zh-CN"/>
              </w:rPr>
              <w:t>n</w:t>
            </w:r>
            <w:r w:rsidRPr="00974359">
              <w:rPr>
                <w:rFonts w:eastAsiaTheme="minorEastAsia"/>
                <w:b/>
                <w:lang w:eastAsia="zh-CN"/>
              </w:rPr>
              <w:t>eutral site Training</w:t>
            </w:r>
          </w:p>
        </w:tc>
        <w:tc>
          <w:tcPr>
            <w:tcW w:w="2265" w:type="dxa"/>
          </w:tcPr>
          <w:p w14:paraId="30108881" w14:textId="77777777" w:rsidR="00697528" w:rsidRPr="00974359" w:rsidRDefault="00697528" w:rsidP="000F7A89">
            <w:pPr>
              <w:spacing w:beforeLines="50" w:before="120"/>
              <w:jc w:val="left"/>
              <w:rPr>
                <w:rFonts w:eastAsiaTheme="minorEastAsia"/>
                <w:b/>
                <w:lang w:eastAsia="zh-CN"/>
              </w:rPr>
            </w:pPr>
            <w:r w:rsidRPr="00974359">
              <w:rPr>
                <w:b/>
              </w:rPr>
              <w:t>Benefits</w:t>
            </w:r>
          </w:p>
        </w:tc>
        <w:tc>
          <w:tcPr>
            <w:tcW w:w="2265" w:type="dxa"/>
          </w:tcPr>
          <w:p w14:paraId="05518BEB" w14:textId="77777777" w:rsidR="00697528" w:rsidRPr="00974359" w:rsidRDefault="00697528" w:rsidP="000F7A89">
            <w:pPr>
              <w:spacing w:beforeLines="50" w:before="120"/>
              <w:jc w:val="left"/>
              <w:rPr>
                <w:rFonts w:eastAsiaTheme="minorEastAsia"/>
                <w:b/>
                <w:lang w:eastAsia="zh-CN"/>
              </w:rPr>
            </w:pPr>
            <w:r w:rsidRPr="00974359">
              <w:rPr>
                <w:b/>
              </w:rPr>
              <w:t>Challenges / requirements</w:t>
            </w:r>
          </w:p>
        </w:tc>
        <w:tc>
          <w:tcPr>
            <w:tcW w:w="2265" w:type="dxa"/>
          </w:tcPr>
          <w:p w14:paraId="24715BB0" w14:textId="77777777" w:rsidR="00697528" w:rsidRPr="00974359" w:rsidRDefault="00697528" w:rsidP="000F7A89">
            <w:pPr>
              <w:spacing w:beforeLines="50" w:before="120"/>
              <w:jc w:val="left"/>
              <w:rPr>
                <w:rFonts w:eastAsiaTheme="minorEastAsia"/>
                <w:b/>
                <w:lang w:eastAsia="zh-CN"/>
              </w:rPr>
            </w:pPr>
            <w:r w:rsidRPr="00974359">
              <w:rPr>
                <w:b/>
              </w:rPr>
              <w:t xml:space="preserve">Potential specification impact </w:t>
            </w:r>
          </w:p>
        </w:tc>
      </w:tr>
      <w:tr w:rsidR="00697528" w14:paraId="5A983B22" w14:textId="77777777" w:rsidTr="000F7A89">
        <w:tc>
          <w:tcPr>
            <w:tcW w:w="2265" w:type="dxa"/>
          </w:tcPr>
          <w:p w14:paraId="79F0AFEA"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y</w:t>
            </w:r>
          </w:p>
        </w:tc>
        <w:tc>
          <w:tcPr>
            <w:tcW w:w="2265" w:type="dxa"/>
          </w:tcPr>
          <w:p w14:paraId="21999E85"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c>
          <w:tcPr>
            <w:tcW w:w="2265" w:type="dxa"/>
          </w:tcPr>
          <w:p w14:paraId="1D630732"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c>
          <w:tcPr>
            <w:tcW w:w="2265" w:type="dxa"/>
          </w:tcPr>
          <w:p w14:paraId="7B17C973" w14:textId="77777777" w:rsidR="00697528" w:rsidRPr="00974359" w:rsidRDefault="00697528" w:rsidP="000F7A89">
            <w:pPr>
              <w:spacing w:beforeLines="50" w:before="120"/>
              <w:jc w:val="left"/>
              <w:rPr>
                <w:rFonts w:eastAsiaTheme="minorEastAsia"/>
                <w:b/>
                <w:lang w:eastAsia="zh-CN"/>
              </w:rPr>
            </w:pPr>
            <w:r w:rsidRPr="00974359">
              <w:rPr>
                <w:rFonts w:eastAsiaTheme="minorEastAsia" w:hint="eastAsia"/>
                <w:b/>
                <w:lang w:eastAsia="zh-CN"/>
              </w:rPr>
              <w:t>-</w:t>
            </w:r>
          </w:p>
        </w:tc>
      </w:tr>
      <w:tr w:rsidR="00697528" w14:paraId="691AE60A" w14:textId="77777777" w:rsidTr="000F7A89">
        <w:tc>
          <w:tcPr>
            <w:tcW w:w="2265" w:type="dxa"/>
          </w:tcPr>
          <w:p w14:paraId="1D217905"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z1</w:t>
            </w:r>
          </w:p>
        </w:tc>
        <w:tc>
          <w:tcPr>
            <w:tcW w:w="2265" w:type="dxa"/>
          </w:tcPr>
          <w:p w14:paraId="282C7D59" w14:textId="77777777" w:rsidR="00697528" w:rsidRPr="00974359" w:rsidRDefault="00697528" w:rsidP="000F7A89">
            <w:pPr>
              <w:spacing w:beforeLines="50" w:before="120"/>
              <w:jc w:val="left"/>
              <w:rPr>
                <w:rFonts w:eastAsiaTheme="minorEastAsia"/>
                <w:b/>
                <w:color w:val="FF0000"/>
                <w:lang w:eastAsia="zh-CN"/>
              </w:rPr>
            </w:pPr>
            <w:proofErr w:type="spellStart"/>
            <w:r w:rsidRPr="00974359">
              <w:rPr>
                <w:rFonts w:eastAsiaTheme="minorEastAsia"/>
                <w:b/>
                <w:color w:val="FF0000"/>
                <w:lang w:eastAsia="zh-CN"/>
              </w:rPr>
              <w:t>B_y</w:t>
            </w:r>
            <w:proofErr w:type="spellEnd"/>
          </w:p>
        </w:tc>
        <w:tc>
          <w:tcPr>
            <w:tcW w:w="2265" w:type="dxa"/>
          </w:tcPr>
          <w:p w14:paraId="4DD19294" w14:textId="77777777" w:rsidR="00697528" w:rsidRPr="00974359" w:rsidRDefault="00697528" w:rsidP="000F7A89">
            <w:pPr>
              <w:spacing w:beforeLines="50" w:before="120"/>
              <w:jc w:val="left"/>
              <w:rPr>
                <w:rFonts w:eastAsiaTheme="minorEastAsia"/>
                <w:b/>
                <w:lang w:eastAsia="zh-CN"/>
              </w:rPr>
            </w:pPr>
            <w:proofErr w:type="spellStart"/>
            <w:r w:rsidRPr="00974359">
              <w:rPr>
                <w:rFonts w:eastAsiaTheme="minorEastAsia"/>
                <w:b/>
                <w:color w:val="FF0000"/>
                <w:lang w:val="en-GB" w:eastAsia="zh-CN"/>
              </w:rPr>
              <w:t>C_x</w:t>
            </w:r>
            <w:proofErr w:type="spellEnd"/>
          </w:p>
        </w:tc>
        <w:tc>
          <w:tcPr>
            <w:tcW w:w="2265" w:type="dxa"/>
          </w:tcPr>
          <w:p w14:paraId="7BF10A09"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S0</w:t>
            </w:r>
          </w:p>
        </w:tc>
      </w:tr>
      <w:tr w:rsidR="00697528" w14:paraId="45A3B827" w14:textId="77777777" w:rsidTr="000F7A89">
        <w:tc>
          <w:tcPr>
            <w:tcW w:w="2265" w:type="dxa"/>
          </w:tcPr>
          <w:p w14:paraId="47F807B1"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z3</w:t>
            </w:r>
          </w:p>
        </w:tc>
        <w:tc>
          <w:tcPr>
            <w:tcW w:w="2265" w:type="dxa"/>
          </w:tcPr>
          <w:p w14:paraId="114BE706" w14:textId="77777777" w:rsidR="00697528" w:rsidRPr="00974359" w:rsidRDefault="00697528" w:rsidP="000F7A89">
            <w:pPr>
              <w:spacing w:beforeLines="50" w:before="120"/>
              <w:jc w:val="left"/>
              <w:rPr>
                <w:rFonts w:eastAsiaTheme="minorEastAsia"/>
                <w:b/>
                <w:lang w:eastAsia="zh-CN"/>
              </w:rPr>
            </w:pPr>
            <w:proofErr w:type="spellStart"/>
            <w:r w:rsidRPr="00974359">
              <w:rPr>
                <w:rFonts w:eastAsiaTheme="minorEastAsia"/>
                <w:b/>
                <w:color w:val="FF0000"/>
                <w:lang w:eastAsia="zh-CN"/>
              </w:rPr>
              <w:t>B_y</w:t>
            </w:r>
            <w:proofErr w:type="spellEnd"/>
          </w:p>
        </w:tc>
        <w:tc>
          <w:tcPr>
            <w:tcW w:w="2265" w:type="dxa"/>
          </w:tcPr>
          <w:p w14:paraId="27EA7CDD"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val="en-GB" w:eastAsia="zh-CN"/>
              </w:rPr>
              <w:t>C3, C4, C5</w:t>
            </w:r>
            <w:r w:rsidRPr="00974359">
              <w:rPr>
                <w:rFonts w:eastAsiaTheme="minorEastAsia"/>
                <w:b/>
                <w:color w:val="FF0000"/>
                <w:lang w:val="en-GB" w:eastAsia="zh-CN"/>
              </w:rPr>
              <w:t xml:space="preserve">, </w:t>
            </w:r>
            <w:proofErr w:type="spellStart"/>
            <w:r w:rsidRPr="00974359">
              <w:rPr>
                <w:rFonts w:eastAsiaTheme="minorEastAsia"/>
                <w:b/>
                <w:color w:val="FF0000"/>
                <w:lang w:val="en-GB" w:eastAsia="zh-CN"/>
              </w:rPr>
              <w:t>C_x</w:t>
            </w:r>
            <w:proofErr w:type="spellEnd"/>
          </w:p>
        </w:tc>
        <w:tc>
          <w:tcPr>
            <w:tcW w:w="2265" w:type="dxa"/>
          </w:tcPr>
          <w:p w14:paraId="69C50027" w14:textId="77777777" w:rsidR="00697528" w:rsidRPr="00974359" w:rsidRDefault="00697528" w:rsidP="000F7A89">
            <w:pPr>
              <w:spacing w:beforeLines="50" w:before="120"/>
              <w:jc w:val="left"/>
              <w:rPr>
                <w:rFonts w:eastAsiaTheme="minorEastAsia"/>
                <w:b/>
                <w:lang w:eastAsia="zh-CN"/>
              </w:rPr>
            </w:pPr>
            <w:r w:rsidRPr="00974359">
              <w:rPr>
                <w:rFonts w:eastAsiaTheme="minorEastAsia"/>
                <w:b/>
                <w:lang w:eastAsia="zh-CN"/>
              </w:rPr>
              <w:t>S0, S1</w:t>
            </w:r>
          </w:p>
        </w:tc>
      </w:tr>
    </w:tbl>
    <w:p w14:paraId="5BB1E168" w14:textId="52213310" w:rsidR="00697528" w:rsidRDefault="00697528" w:rsidP="000C0EEA">
      <w:pPr>
        <w:rPr>
          <w:rFonts w:eastAsiaTheme="minorEastAsia"/>
          <w:lang w:eastAsia="zh-CN"/>
        </w:rPr>
      </w:pPr>
    </w:p>
    <w:p w14:paraId="5EB0D64F" w14:textId="1D50CCD9" w:rsidR="00697528" w:rsidRPr="0032318A" w:rsidRDefault="0035428A" w:rsidP="00D20957">
      <w:pPr>
        <w:pStyle w:val="observation"/>
        <w:numPr>
          <w:ilvl w:val="0"/>
          <w:numId w:val="35"/>
        </w:numPr>
      </w:pPr>
      <w:r>
        <w:t>Compared with zone/site specific models, generic model applicable across multiple areas would typically have larger computation complexity and storage overhead.</w:t>
      </w:r>
      <w:r w:rsidRPr="006B3422">
        <w:t xml:space="preserve"> </w:t>
      </w:r>
    </w:p>
    <w:p w14:paraId="325F4425" w14:textId="5F2B3CB9" w:rsidR="00697528" w:rsidRPr="0032318A" w:rsidRDefault="0035428A" w:rsidP="000C0EEA">
      <w:pPr>
        <w:pStyle w:val="observation"/>
      </w:pPr>
      <w:r w:rsidRPr="001D523C">
        <w:t xml:space="preserve">Collaboration level z can be used to facilitate zone specific model </w:t>
      </w:r>
      <w:r>
        <w:t>deploy</w:t>
      </w:r>
      <w:r w:rsidRPr="001D523C">
        <w:t>.</w:t>
      </w:r>
    </w:p>
    <w:p w14:paraId="4A556991" w14:textId="77777777" w:rsidR="0035428A" w:rsidRPr="00BC2695" w:rsidRDefault="0035428A" w:rsidP="0035428A">
      <w:pPr>
        <w:pStyle w:val="observation"/>
      </w:pPr>
      <w:r>
        <w:t>From i</w:t>
      </w:r>
      <w:r w:rsidRPr="00CD4E29">
        <w:t>nitial results for field test</w:t>
      </w:r>
      <w:r>
        <w:t xml:space="preserve"> of different areas,</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49BFB3D2" w14:textId="77777777" w:rsidR="0035428A" w:rsidRPr="006C15BC" w:rsidRDefault="0035428A" w:rsidP="0035428A">
      <w:pPr>
        <w:pStyle w:val="observation"/>
      </w:pPr>
      <w:r>
        <w:t>F</w:t>
      </w:r>
      <w:r w:rsidRPr="006C15BC">
        <w:rPr>
          <w:rFonts w:hint="eastAsia"/>
        </w:rPr>
        <w:t>ield test</w:t>
      </w:r>
      <w:r>
        <w:t xml:space="preserve"> of different physical cells</w:t>
      </w:r>
      <w:r w:rsidRPr="006C15BC">
        <w:rPr>
          <w:rFonts w:hint="eastAsia"/>
        </w:rPr>
        <w:t xml:space="preserve">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A625874" w14:textId="77777777" w:rsidR="0035428A" w:rsidRPr="006C15BC" w:rsidRDefault="0035428A" w:rsidP="0035428A">
      <w:pPr>
        <w:pStyle w:val="observation"/>
      </w:pPr>
      <w:r>
        <w:lastRenderedPageBreak/>
        <w:t>F</w:t>
      </w:r>
      <w:r w:rsidRPr="006C15BC">
        <w:rPr>
          <w:rFonts w:hint="eastAsia"/>
        </w:rPr>
        <w:t xml:space="preserve">ield test </w:t>
      </w:r>
      <w:r>
        <w:t xml:space="preserve">of different receiver </w:t>
      </w:r>
      <w:r w:rsidRPr="006C15BC">
        <w:rPr>
          <w:rFonts w:hint="eastAsia"/>
        </w:rPr>
        <w:t xml:space="preserve">shows that </w:t>
      </w:r>
      <w:r>
        <w:t>models for Receiver 1 has small performance degradation compared with models for Receiver 2</w:t>
      </w:r>
      <w:r w:rsidRPr="006C15BC">
        <w:rPr>
          <w:rFonts w:hint="eastAsia"/>
        </w:rPr>
        <w:t xml:space="preserve">. </w:t>
      </w:r>
    </w:p>
    <w:p w14:paraId="09E839D4" w14:textId="77777777" w:rsidR="0035428A" w:rsidRDefault="0035428A" w:rsidP="0035428A">
      <w:pPr>
        <w:pStyle w:val="observation"/>
      </w:pPr>
      <w:r>
        <w:t>From i</w:t>
      </w:r>
      <w:r w:rsidRPr="00CD4E29">
        <w:t xml:space="preserve">nitial results for </w:t>
      </w:r>
      <w:r w:rsidRPr="00FB5C63">
        <w:t>spatial consistency data</w:t>
      </w:r>
      <w:r>
        <w:t xml:space="preserve">, </w:t>
      </w:r>
      <w:r w:rsidRPr="004A4514">
        <w:t>more than 25% SGCS gain for trivial MLP encoder and more than 27.5% SGCS gain for Transformer encoder could be achieved over legacy codebook</w:t>
      </w:r>
    </w:p>
    <w:p w14:paraId="48438228" w14:textId="35A85A8F" w:rsidR="00697528" w:rsidRPr="0032318A" w:rsidRDefault="0035428A" w:rsidP="000C0EEA">
      <w:pPr>
        <w:pStyle w:val="observation"/>
      </w:pPr>
      <w:r>
        <w:t>From i</w:t>
      </w:r>
      <w:r w:rsidRPr="00CD4E29">
        <w:t xml:space="preserve">nitial results for </w:t>
      </w:r>
      <w:r>
        <w:t xml:space="preserve">ray tracing based </w:t>
      </w:r>
      <w:r w:rsidRPr="00FB5C63">
        <w:t>data</w:t>
      </w:r>
      <w:r>
        <w:t xml:space="preserve"> generated with the map provided in [4],</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5131FED6" w14:textId="16A6EABB" w:rsidR="00697528" w:rsidRPr="0032318A" w:rsidRDefault="00F07D55" w:rsidP="0032318A">
      <w:pPr>
        <w:pStyle w:val="proposal0"/>
        <w:rPr>
          <w:rFonts w:eastAsiaTheme="minorEastAsia"/>
        </w:rPr>
      </w:pPr>
      <w:r w:rsidRPr="00315D99">
        <w:rPr>
          <w:rFonts w:eastAsiaTheme="minorEastAsia" w:hint="eastAsia"/>
        </w:rPr>
        <w:t>Pr</w:t>
      </w:r>
      <w:r w:rsidRPr="00315D99">
        <w:rPr>
          <w:rFonts w:eastAsiaTheme="minorEastAsia"/>
        </w:rPr>
        <w:t xml:space="preserve">oposal </w:t>
      </w:r>
      <w:r>
        <w:rPr>
          <w:rFonts w:eastAsiaTheme="minorEastAsia"/>
        </w:rPr>
        <w:t>3</w:t>
      </w:r>
      <w:r w:rsidRPr="00315D99">
        <w:rPr>
          <w:rFonts w:eastAsiaTheme="minorEastAsia"/>
        </w:rPr>
        <w:t xml:space="preserve">: </w:t>
      </w:r>
      <w:r>
        <w:rPr>
          <w:rFonts w:eastAsiaTheme="minorEastAsia"/>
        </w:rPr>
        <w:t>To fight against the AI/ML generalization problem</w:t>
      </w:r>
      <w:r>
        <w:t>, generic model would typically have larger computation complexity and storage overhead, while zone/site specific models would need simple model structure and small model size.</w:t>
      </w:r>
    </w:p>
    <w:p w14:paraId="4FBB3732" w14:textId="1C87C60D" w:rsidR="00697528" w:rsidRPr="0032318A" w:rsidRDefault="00F07D55"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4</w:t>
      </w:r>
      <w:r w:rsidRPr="00315D99">
        <w:rPr>
          <w:rFonts w:eastAsiaTheme="minorEastAsia"/>
        </w:rPr>
        <w:t xml:space="preserve">: </w:t>
      </w: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54C8F49E" w14:textId="68F60F36" w:rsidR="00697528" w:rsidRPr="0032318A" w:rsidRDefault="00F07D55" w:rsidP="000C0EEA">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5BE66520" w14:textId="33033A8C" w:rsidR="00697528" w:rsidRPr="0032318A" w:rsidRDefault="00F07D55" w:rsidP="000C0EEA">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2D7E423F" w14:textId="1DE9DF82" w:rsidR="00697528" w:rsidRPr="0032318A" w:rsidRDefault="00F07D55"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5</w:t>
      </w:r>
      <w:r w:rsidRPr="00315D99">
        <w:rPr>
          <w:rFonts w:eastAsiaTheme="minorEastAsia"/>
        </w:rPr>
        <w:t xml:space="preserve">: </w:t>
      </w:r>
      <w:r w:rsidRPr="008C4D95">
        <w:rPr>
          <w:rFonts w:hint="eastAsia"/>
        </w:rPr>
        <w:t>Model transfer capability may consider</w:t>
      </w:r>
      <w:r>
        <w:t xml:space="preserve"> the a</w:t>
      </w:r>
      <w:r w:rsidRPr="00467940">
        <w:t>lignment between UE and network on supported structures, quantization and processing</w:t>
      </w:r>
      <w:r>
        <w:t>.</w:t>
      </w:r>
    </w:p>
    <w:p w14:paraId="1F7D6CD2" w14:textId="77777777" w:rsidR="000F7A89" w:rsidRDefault="000F7A89" w:rsidP="000F7A89">
      <w:pPr>
        <w:pStyle w:val="proposal0"/>
      </w:pPr>
      <w:r w:rsidRPr="00315D99">
        <w:rPr>
          <w:rFonts w:eastAsiaTheme="minorEastAsia" w:hint="eastAsia"/>
        </w:rPr>
        <w:t>Pr</w:t>
      </w:r>
      <w:r w:rsidRPr="00315D99">
        <w:rPr>
          <w:rFonts w:eastAsiaTheme="minorEastAsia"/>
        </w:rPr>
        <w:t xml:space="preserve">oposal </w:t>
      </w:r>
      <w:r>
        <w:rPr>
          <w:rFonts w:eastAsiaTheme="minorEastAsia"/>
        </w:rPr>
        <w:t>6</w:t>
      </w:r>
      <w:r w:rsidRPr="00315D99">
        <w:rPr>
          <w:rFonts w:eastAsiaTheme="minorEastAsia"/>
        </w:rPr>
        <w:t xml:space="preserve">: </w:t>
      </w:r>
      <w:r w:rsidRPr="006209C7">
        <w:t xml:space="preserve">The indication of supported AI/ML model IDs for a given AI/ML-enabled Feature/FG to network side is applicable for </w:t>
      </w:r>
      <w:r>
        <w:t>the following cases:</w:t>
      </w:r>
    </w:p>
    <w:p w14:paraId="29C4752E"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70D024B9"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7C1DC431"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1CFC76BA" w14:textId="77777777" w:rsidR="000F7A89" w:rsidRDefault="000F7A89" w:rsidP="000F7A89">
      <w:pPr>
        <w:pStyle w:val="a0"/>
        <w:numPr>
          <w:ilvl w:val="0"/>
          <w:numId w:val="14"/>
        </w:numPr>
      </w:pPr>
      <w:r w:rsidRPr="009B3EA9">
        <w:rPr>
          <w:rFonts w:eastAsiaTheme="minorEastAsia"/>
          <w:b/>
          <w:color w:val="000000"/>
        </w:rPr>
        <w:t>UE indicates supported model structure</w:t>
      </w:r>
      <w:r>
        <w:rPr>
          <w:rFonts w:eastAsiaTheme="minorEastAsia"/>
          <w:b/>
          <w:color w:val="000000"/>
        </w:rPr>
        <w:t>s</w:t>
      </w:r>
      <w:r w:rsidRPr="009B3EA9">
        <w:rPr>
          <w:rFonts w:eastAsiaTheme="minorEastAsia"/>
          <w:b/>
          <w:color w:val="000000"/>
        </w:rPr>
        <w:t>, which would be later used for model identification type B2.</w:t>
      </w:r>
    </w:p>
    <w:p w14:paraId="1C6378D7" w14:textId="77777777" w:rsidR="000F7A89" w:rsidRDefault="000F7A89" w:rsidP="000F7A89">
      <w:pPr>
        <w:pStyle w:val="proposal0"/>
      </w:pPr>
      <w:r w:rsidRPr="00315D99">
        <w:rPr>
          <w:rFonts w:eastAsiaTheme="minorEastAsia" w:hint="eastAsia"/>
        </w:rPr>
        <w:t>Pr</w:t>
      </w:r>
      <w:r w:rsidRPr="00315D99">
        <w:rPr>
          <w:rFonts w:eastAsiaTheme="minorEastAsia"/>
        </w:rPr>
        <w:t xml:space="preserve">oposal </w:t>
      </w:r>
      <w:r>
        <w:rPr>
          <w:rFonts w:eastAsiaTheme="minorEastAsia"/>
        </w:rPr>
        <w:t>7</w:t>
      </w:r>
      <w:r w:rsidRPr="00315D99">
        <w:rPr>
          <w:rFonts w:eastAsiaTheme="minorEastAsia"/>
        </w:rPr>
        <w:t xml:space="preserve">: </w:t>
      </w:r>
      <w:r>
        <w:rPr>
          <w:rFonts w:hint="eastAsia"/>
        </w:rPr>
        <w:t>A</w:t>
      </w:r>
      <w:r>
        <w:t>sk RAN2 to design appropriate signaling for the following indication from UE to network:</w:t>
      </w:r>
    </w:p>
    <w:p w14:paraId="2F1F9D95"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6AED2FEC"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285465ED" w14:textId="77777777" w:rsidR="000F7A89" w:rsidRPr="009B3EA9" w:rsidRDefault="000F7A89" w:rsidP="000F7A8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697EDA43" w14:textId="7A55D0C4" w:rsidR="00697528" w:rsidRPr="0032318A" w:rsidRDefault="000F7A89" w:rsidP="000C0EEA">
      <w:pPr>
        <w:pStyle w:val="a0"/>
        <w:numPr>
          <w:ilvl w:val="0"/>
          <w:numId w:val="14"/>
        </w:numPr>
        <w:rPr>
          <w:rFonts w:eastAsiaTheme="minorEastAsia"/>
          <w:b/>
          <w:color w:val="000000"/>
        </w:rPr>
      </w:pPr>
      <w:r w:rsidRPr="009B3EA9">
        <w:rPr>
          <w:rFonts w:eastAsiaTheme="minorEastAsia"/>
          <w:b/>
          <w:color w:val="000000"/>
        </w:rPr>
        <w:t>UE indicates supported model structure</w:t>
      </w:r>
      <w:r>
        <w:rPr>
          <w:rFonts w:eastAsiaTheme="minorEastAsia"/>
          <w:b/>
          <w:color w:val="000000"/>
        </w:rPr>
        <w:t>s</w:t>
      </w:r>
      <w:r w:rsidRPr="009B3EA9">
        <w:rPr>
          <w:rFonts w:eastAsiaTheme="minorEastAsia"/>
          <w:b/>
          <w:color w:val="000000"/>
        </w:rPr>
        <w:t>, which would be later used for model identification type B2.</w:t>
      </w:r>
    </w:p>
    <w:p w14:paraId="3DE49123" w14:textId="4936E883" w:rsidR="000C0EEA" w:rsidRPr="0032318A" w:rsidRDefault="000F7A89"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8</w:t>
      </w:r>
      <w:r w:rsidRPr="00315D99">
        <w:rPr>
          <w:rFonts w:eastAsiaTheme="minorEastAsia"/>
        </w:rPr>
        <w:t xml:space="preserve">: </w:t>
      </w:r>
      <w:r>
        <w:t xml:space="preserve">Part of </w:t>
      </w:r>
      <w:r>
        <w:rPr>
          <w:rFonts w:hint="eastAsia"/>
        </w:rPr>
        <w:t>F</w:t>
      </w:r>
      <w:r>
        <w:t>L proposal 7-11h can be updated</w:t>
      </w:r>
      <w:r w:rsidDel="009526A0">
        <w:rPr>
          <w:rFonts w:hint="eastAsia"/>
        </w:rPr>
        <w:t xml:space="preserve"> </w:t>
      </w:r>
      <w:r>
        <w:t>as: a</w:t>
      </w:r>
      <w:r>
        <w:rPr>
          <w:rFonts w:hint="eastAsia"/>
        </w:rPr>
        <w:t>t</w:t>
      </w:r>
      <w:r>
        <w:t xml:space="preserve"> least site and d</w:t>
      </w:r>
      <w:r w:rsidRPr="00A95023">
        <w:t>atasets</w:t>
      </w:r>
      <w:r>
        <w:t xml:space="preserve"> </w:t>
      </w:r>
      <w:r w:rsidRPr="00442CCF">
        <w:rPr>
          <w:color w:val="FF0000"/>
        </w:rPr>
        <w:t xml:space="preserve">categorizing </w:t>
      </w:r>
      <w:r w:rsidRPr="00442CCF">
        <w:rPr>
          <w:rFonts w:hint="eastAsia"/>
          <w:color w:val="FF0000"/>
        </w:rPr>
        <w:t>inf</w:t>
      </w:r>
      <w:r w:rsidRPr="00442CCF">
        <w:rPr>
          <w:color w:val="FF0000"/>
        </w:rPr>
        <w:t>o</w:t>
      </w:r>
      <w:r>
        <w:rPr>
          <w:color w:val="FF0000"/>
        </w:rPr>
        <w:t>r</w:t>
      </w:r>
      <w:r w:rsidRPr="00442CCF">
        <w:rPr>
          <w:color w:val="FF0000"/>
        </w:rPr>
        <w:t>mation</w:t>
      </w:r>
      <w:r w:rsidRPr="00A95023">
        <w:t xml:space="preserve"> </w:t>
      </w:r>
      <w:r>
        <w:t xml:space="preserve">can be indicated </w:t>
      </w:r>
      <w:r w:rsidRPr="00A95023">
        <w:rPr>
          <w:rFonts w:eastAsia="MS Mincho"/>
          <w:lang w:eastAsia="ja-JP"/>
        </w:rPr>
        <w:t xml:space="preserve">by UE </w:t>
      </w:r>
      <w:r>
        <w:rPr>
          <w:rFonts w:eastAsia="MS Mincho"/>
          <w:lang w:eastAsia="ja-JP"/>
        </w:rPr>
        <w:t xml:space="preserve">in type B1 model identification procedure </w:t>
      </w:r>
      <w:r w:rsidRPr="00442CCF">
        <w:rPr>
          <w:rFonts w:eastAsia="MS Mincho"/>
          <w:strike/>
          <w:color w:val="FF0000"/>
          <w:lang w:eastAsia="ja-JP"/>
        </w:rPr>
        <w:t>capability</w:t>
      </w:r>
      <w:r w:rsidRPr="00A95023">
        <w:rPr>
          <w:rFonts w:eastAsia="MS Mincho"/>
          <w:lang w:eastAsia="ja-JP"/>
        </w:rPr>
        <w:t>.</w:t>
      </w:r>
    </w:p>
    <w:p w14:paraId="2349B27B" w14:textId="5A82C66D" w:rsidR="000C0EEA" w:rsidRPr="0032318A" w:rsidRDefault="000F7A89"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9</w:t>
      </w:r>
      <w:r w:rsidRPr="00315D99">
        <w:rPr>
          <w:rFonts w:eastAsiaTheme="minorEastAsia"/>
        </w:rPr>
        <w:t xml:space="preserve">: </w:t>
      </w:r>
      <w:r>
        <w:t xml:space="preserve">Additional conditions about </w:t>
      </w:r>
      <w:r w:rsidRPr="00876BF9">
        <w:t>scenarios, sites, and datasets</w:t>
      </w:r>
      <w:r>
        <w:t xml:space="preserve"> may update frequently. Therefore, the transfer of additional conditions update requires a flexible procedure rather than capability report</w:t>
      </w:r>
      <w:r w:rsidRPr="00A95023">
        <w:rPr>
          <w:rFonts w:eastAsia="MS Mincho"/>
          <w:lang w:eastAsia="ja-JP"/>
        </w:rPr>
        <w:t>.</w:t>
      </w:r>
      <w:r>
        <w:rPr>
          <w:rFonts w:eastAsia="MS Mincho"/>
          <w:lang w:eastAsia="ja-JP"/>
        </w:rPr>
        <w:t xml:space="preserve"> </w:t>
      </w:r>
      <w:r>
        <w:t>Detailed procedure can be left to RAN2 decision.</w:t>
      </w:r>
    </w:p>
    <w:p w14:paraId="67292E73" w14:textId="77777777" w:rsidR="000F7A89" w:rsidRDefault="000F7A89" w:rsidP="000F7A89">
      <w:pPr>
        <w:pStyle w:val="proposal0"/>
      </w:pPr>
      <w:r w:rsidRPr="00315D99">
        <w:rPr>
          <w:rFonts w:eastAsiaTheme="minorEastAsia" w:hint="eastAsia"/>
        </w:rPr>
        <w:t>Pr</w:t>
      </w:r>
      <w:r w:rsidRPr="00315D99">
        <w:rPr>
          <w:rFonts w:eastAsiaTheme="minorEastAsia"/>
        </w:rPr>
        <w:t xml:space="preserve">oposal </w:t>
      </w:r>
      <w:r>
        <w:rPr>
          <w:rFonts w:eastAsiaTheme="minorEastAsia"/>
        </w:rPr>
        <w:t>10</w:t>
      </w:r>
      <w:r w:rsidRPr="00315D99">
        <w:rPr>
          <w:rFonts w:eastAsiaTheme="minorEastAsia"/>
        </w:rPr>
        <w:t xml:space="preserve">: </w:t>
      </w:r>
      <w:r>
        <w:rPr>
          <w:rFonts w:hint="eastAsia"/>
        </w:rPr>
        <w:t>S</w:t>
      </w:r>
      <w:r>
        <w:t xml:space="preserve">upport procedures to indicate additional conditions by network to UE as assistance information. </w:t>
      </w:r>
    </w:p>
    <w:p w14:paraId="01FC9851" w14:textId="2CC59B2C" w:rsidR="000C0EEA" w:rsidRPr="0032318A" w:rsidRDefault="000F7A89" w:rsidP="000C0EEA">
      <w:pPr>
        <w:pStyle w:val="a0"/>
        <w:numPr>
          <w:ilvl w:val="0"/>
          <w:numId w:val="14"/>
        </w:numPr>
        <w:rPr>
          <w:rFonts w:eastAsiaTheme="minorEastAsia"/>
          <w:b/>
          <w:color w:val="000000"/>
        </w:rPr>
      </w:pPr>
      <w:r w:rsidRPr="009B3EA9">
        <w:rPr>
          <w:rFonts w:eastAsiaTheme="minorEastAsia"/>
          <w:b/>
          <w:color w:val="000000"/>
        </w:rPr>
        <w:t>S</w:t>
      </w:r>
      <w:r w:rsidRPr="009B3EA9">
        <w:rPr>
          <w:rFonts w:eastAsiaTheme="minorEastAsia" w:hint="eastAsia"/>
          <w:b/>
          <w:color w:val="000000"/>
        </w:rPr>
        <w:t>uch</w:t>
      </w:r>
      <w:r w:rsidRPr="009B3EA9">
        <w:rPr>
          <w:rFonts w:eastAsiaTheme="minorEastAsia"/>
          <w:b/>
          <w:color w:val="000000"/>
        </w:rPr>
        <w:t xml:space="preserve"> procedure is not applicable for functionality based operation since it would require UE to initiate the </w:t>
      </w:r>
      <w:r w:rsidRPr="005D1E80">
        <w:rPr>
          <w:rFonts w:eastAsiaTheme="minorEastAsia"/>
          <w:b/>
          <w:color w:val="000000"/>
        </w:rPr>
        <w:t>additional conditions</w:t>
      </w:r>
      <w:r w:rsidRPr="005D1E80" w:rsidDel="005D1E80">
        <w:rPr>
          <w:rFonts w:eastAsiaTheme="minorEastAsia"/>
          <w:b/>
          <w:color w:val="000000"/>
        </w:rPr>
        <w:t xml:space="preserve"> </w:t>
      </w:r>
      <w:r w:rsidRPr="009B3EA9">
        <w:rPr>
          <w:rFonts w:eastAsiaTheme="minorEastAsia"/>
          <w:b/>
          <w:color w:val="000000"/>
        </w:rPr>
        <w:t>frequently</w:t>
      </w:r>
      <w:r>
        <w:rPr>
          <w:rFonts w:eastAsiaTheme="minorEastAsia"/>
          <w:b/>
          <w:color w:val="000000"/>
        </w:rPr>
        <w:t>,</w:t>
      </w:r>
      <w:r w:rsidRPr="009B3EA9">
        <w:rPr>
          <w:rFonts w:eastAsiaTheme="minorEastAsia"/>
          <w:b/>
          <w:color w:val="000000"/>
        </w:rPr>
        <w:t xml:space="preserve"> or require network to blindly broadcast all the additional conditions</w:t>
      </w:r>
      <w:r>
        <w:rPr>
          <w:rFonts w:eastAsiaTheme="minorEastAsia"/>
          <w:b/>
          <w:color w:val="000000"/>
        </w:rPr>
        <w:t xml:space="preserve">, or make network challenging to manage the functionalities </w:t>
      </w:r>
      <w:r w:rsidRPr="0046650F">
        <w:rPr>
          <w:rFonts w:eastAsiaTheme="minorEastAsia"/>
          <w:b/>
          <w:color w:val="000000"/>
        </w:rPr>
        <w:t>of various UEs</w:t>
      </w:r>
      <w:r w:rsidRPr="009B3EA9">
        <w:rPr>
          <w:rFonts w:eastAsiaTheme="minorEastAsia"/>
          <w:b/>
          <w:color w:val="000000"/>
        </w:rPr>
        <w:t xml:space="preserve">.  </w:t>
      </w:r>
    </w:p>
    <w:p w14:paraId="178FD991" w14:textId="33DEA4A7" w:rsidR="000C0EEA" w:rsidRPr="0032318A" w:rsidRDefault="000F7A89"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11</w:t>
      </w:r>
      <w:r w:rsidRPr="00315D99">
        <w:rPr>
          <w:rFonts w:eastAsiaTheme="minorEastAsia"/>
        </w:rPr>
        <w:t xml:space="preserve">: </w:t>
      </w:r>
      <w:r w:rsidRPr="00FB47A7">
        <w:t>Functionality-based LCM contains two steps as legacy UE features, UE capability report and RRC/MAC-CE/DCI enabling/disabling procedures.</w:t>
      </w:r>
    </w:p>
    <w:p w14:paraId="12610C8E" w14:textId="77777777" w:rsidR="000F7A89" w:rsidRPr="00493783" w:rsidRDefault="000F7A89" w:rsidP="000F7A89">
      <w:pPr>
        <w:pStyle w:val="proposal0"/>
      </w:pPr>
      <w:r w:rsidRPr="00315D99">
        <w:rPr>
          <w:rFonts w:eastAsiaTheme="minorEastAsia" w:hint="eastAsia"/>
        </w:rPr>
        <w:t>Pr</w:t>
      </w:r>
      <w:r w:rsidRPr="00315D99">
        <w:rPr>
          <w:rFonts w:eastAsiaTheme="minorEastAsia"/>
        </w:rPr>
        <w:t xml:space="preserve">oposal </w:t>
      </w:r>
      <w:r>
        <w:rPr>
          <w:rFonts w:eastAsiaTheme="minorEastAsia"/>
        </w:rPr>
        <w:t>12</w:t>
      </w:r>
      <w:r w:rsidRPr="00315D99">
        <w:rPr>
          <w:rFonts w:eastAsiaTheme="minorEastAsia"/>
        </w:rPr>
        <w:t xml:space="preserve">: </w:t>
      </w:r>
      <w:r>
        <w:t>M</w:t>
      </w:r>
      <w:r w:rsidRPr="008627F6">
        <w:t>odel identification Type B1</w:t>
      </w:r>
      <w:r>
        <w:t xml:space="preserve"> and follow-up procedures consists of the following two steps</w:t>
      </w:r>
      <w:r w:rsidRPr="008627F6">
        <w:t>:</w:t>
      </w:r>
    </w:p>
    <w:p w14:paraId="302B4DD9" w14:textId="77777777" w:rsidR="000F7A89" w:rsidRPr="002E694F" w:rsidRDefault="000F7A89" w:rsidP="000F7A89">
      <w:pPr>
        <w:pStyle w:val="a0"/>
        <w:numPr>
          <w:ilvl w:val="0"/>
          <w:numId w:val="14"/>
        </w:numPr>
        <w:rPr>
          <w:rFonts w:eastAsiaTheme="minorEastAsia"/>
        </w:rPr>
      </w:pPr>
      <w:r>
        <w:rPr>
          <w:rFonts w:eastAsiaTheme="minorEastAsia"/>
          <w:b/>
          <w:color w:val="000000"/>
        </w:rPr>
        <w:t xml:space="preserve">Step </w:t>
      </w:r>
      <w:r w:rsidRPr="00F63A8F">
        <w:rPr>
          <w:rFonts w:eastAsiaTheme="minorEastAsia"/>
          <w:b/>
          <w:color w:val="000000"/>
        </w:rPr>
        <w:t xml:space="preserve">1: </w:t>
      </w:r>
      <w:r>
        <w:rPr>
          <w:rFonts w:eastAsiaTheme="minorEastAsia"/>
          <w:b/>
          <w:color w:val="000000"/>
        </w:rPr>
        <w:t>Some</w:t>
      </w:r>
      <w:r w:rsidRPr="000F25DA">
        <w:rPr>
          <w:rFonts w:eastAsiaTheme="minorEastAsia"/>
          <w:b/>
          <w:color w:val="000000"/>
        </w:rPr>
        <w:t xml:space="preserve"> UEs would be chosen as delegates to do model identification Type B1</w:t>
      </w:r>
      <w:r>
        <w:rPr>
          <w:rFonts w:eastAsiaTheme="minorEastAsia"/>
          <w:b/>
          <w:color w:val="000000"/>
        </w:rPr>
        <w:t xml:space="preserve"> and a model ID would be assigned by NW;</w:t>
      </w:r>
    </w:p>
    <w:p w14:paraId="08564265" w14:textId="77777777" w:rsidR="000F7A89" w:rsidRDefault="000F7A89" w:rsidP="000F7A89">
      <w:pPr>
        <w:pStyle w:val="a0"/>
        <w:numPr>
          <w:ilvl w:val="0"/>
          <w:numId w:val="14"/>
        </w:numPr>
      </w:pPr>
      <w:r>
        <w:rPr>
          <w:rFonts w:eastAsiaTheme="minorEastAsia"/>
          <w:b/>
          <w:color w:val="000000"/>
        </w:rPr>
        <w:t xml:space="preserve">Step </w:t>
      </w:r>
      <w:r w:rsidRPr="00F63A8F">
        <w:rPr>
          <w:rFonts w:eastAsiaTheme="minorEastAsia" w:hint="eastAsia"/>
          <w:b/>
          <w:color w:val="000000"/>
        </w:rPr>
        <w:t xml:space="preserve">2: </w:t>
      </w:r>
      <w:r>
        <w:rPr>
          <w:rFonts w:eastAsiaTheme="minorEastAsia"/>
          <w:b/>
          <w:color w:val="000000"/>
        </w:rPr>
        <w:t>O</w:t>
      </w:r>
      <w:r w:rsidRPr="000F25DA">
        <w:rPr>
          <w:rFonts w:eastAsiaTheme="minorEastAsia"/>
          <w:b/>
          <w:color w:val="000000"/>
        </w:rPr>
        <w:t xml:space="preserve">ther UEs </w:t>
      </w:r>
      <w:r w:rsidRPr="004E656E">
        <w:rPr>
          <w:rFonts w:eastAsiaTheme="minorEastAsia"/>
          <w:b/>
          <w:color w:val="000000"/>
        </w:rPr>
        <w:t>can indicate supported AI/ML model IDs for a given AI/ML-enabled Feature/FG in e.g., UE capability report</w:t>
      </w:r>
      <w:r>
        <w:rPr>
          <w:rFonts w:eastAsiaTheme="minorEastAsia"/>
          <w:b/>
          <w:color w:val="000000"/>
        </w:rPr>
        <w:t xml:space="preserve"> or other procedures</w:t>
      </w:r>
      <w:r w:rsidRPr="004E656E">
        <w:rPr>
          <w:rFonts w:eastAsiaTheme="minorEastAsia"/>
          <w:b/>
          <w:color w:val="000000"/>
        </w:rPr>
        <w:t>.</w:t>
      </w:r>
    </w:p>
    <w:p w14:paraId="307E9944" w14:textId="7F5F60F2" w:rsidR="000C0EEA" w:rsidRPr="0032318A" w:rsidRDefault="000F7A89" w:rsidP="0032318A">
      <w:pPr>
        <w:pStyle w:val="proposal0"/>
      </w:pPr>
      <w:r w:rsidRPr="00315D99">
        <w:rPr>
          <w:rFonts w:eastAsiaTheme="minorEastAsia" w:hint="eastAsia"/>
        </w:rPr>
        <w:lastRenderedPageBreak/>
        <w:t>Pr</w:t>
      </w:r>
      <w:r w:rsidRPr="00315D99">
        <w:rPr>
          <w:rFonts w:eastAsiaTheme="minorEastAsia"/>
        </w:rPr>
        <w:t xml:space="preserve">oposal </w:t>
      </w:r>
      <w:r>
        <w:rPr>
          <w:rFonts w:eastAsiaTheme="minorEastAsia"/>
        </w:rPr>
        <w:t>13</w:t>
      </w:r>
      <w:r w:rsidRPr="00315D99">
        <w:rPr>
          <w:rFonts w:eastAsiaTheme="minorEastAsia"/>
        </w:rPr>
        <w:t>:</w:t>
      </w:r>
      <w:r>
        <w:rPr>
          <w:rFonts w:eastAsiaTheme="minorEastAsia"/>
        </w:rPr>
        <w:t xml:space="preserve"> </w:t>
      </w:r>
      <w:r>
        <w:t>M</w:t>
      </w:r>
      <w:r w:rsidRPr="008627F6">
        <w:t xml:space="preserve">odel </w:t>
      </w:r>
      <w:r>
        <w:t>ID assignment procedure need to be carefully designed to avoid same model being assigned different IDs or different models being assigned the same ID.</w:t>
      </w:r>
    </w:p>
    <w:p w14:paraId="1003E169" w14:textId="091732A8" w:rsidR="000C0EEA" w:rsidRPr="0032318A" w:rsidRDefault="000F7A89"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14</w:t>
      </w:r>
      <w:r w:rsidRPr="00315D99">
        <w:rPr>
          <w:rFonts w:eastAsiaTheme="minorEastAsia"/>
        </w:rPr>
        <w:t xml:space="preserve">: </w:t>
      </w:r>
      <w:r>
        <w:rPr>
          <w:rFonts w:hint="eastAsia"/>
        </w:rPr>
        <w:t>Send</w:t>
      </w:r>
      <w:r>
        <w:t xml:space="preserve"> LS to RAN4 on recommendations on reference model structure for each use case. </w:t>
      </w:r>
    </w:p>
    <w:p w14:paraId="031645F9" w14:textId="77777777" w:rsidR="00C95103" w:rsidRDefault="000F7A89" w:rsidP="00C95103">
      <w:pPr>
        <w:pStyle w:val="proposal0"/>
      </w:pPr>
      <w:r w:rsidRPr="00315D99">
        <w:rPr>
          <w:rFonts w:eastAsiaTheme="minorEastAsia" w:hint="eastAsia"/>
        </w:rPr>
        <w:t>Pr</w:t>
      </w:r>
      <w:r w:rsidRPr="00315D99">
        <w:rPr>
          <w:rFonts w:eastAsiaTheme="minorEastAsia"/>
        </w:rPr>
        <w:t xml:space="preserve">oposal </w:t>
      </w:r>
      <w:r>
        <w:rPr>
          <w:rFonts w:eastAsiaTheme="minorEastAsia"/>
        </w:rPr>
        <w:t>15</w:t>
      </w:r>
      <w:r w:rsidRPr="00315D99">
        <w:rPr>
          <w:rFonts w:eastAsiaTheme="minorEastAsia"/>
        </w:rPr>
        <w:t xml:space="preserve">: </w:t>
      </w:r>
      <w:r w:rsidR="00D60C4E">
        <w:rPr>
          <w:rFonts w:eastAsiaTheme="minorEastAsia" w:hint="eastAsia"/>
        </w:rPr>
        <w:t>S</w:t>
      </w:r>
      <w:r w:rsidR="00D60C4E">
        <w:rPr>
          <w:rFonts w:eastAsiaTheme="minorEastAsia"/>
        </w:rPr>
        <w:t xml:space="preserve">end </w:t>
      </w:r>
      <w:r>
        <w:rPr>
          <w:rFonts w:eastAsiaTheme="minorEastAsia"/>
        </w:rPr>
        <w:t>LS to</w:t>
      </w:r>
      <w:r w:rsidRPr="00FD3C2D">
        <w:rPr>
          <w:rFonts w:eastAsiaTheme="minorEastAsia"/>
        </w:rPr>
        <w:t xml:space="preserve"> RAN2 to consider </w:t>
      </w:r>
      <w:r>
        <w:t xml:space="preserve">Table 5-1 to 5-4 for </w:t>
      </w:r>
      <w:r w:rsidRPr="00FD3C2D">
        <w:t>data collection requirements and assumptions</w:t>
      </w:r>
      <w:r>
        <w:t>.</w:t>
      </w:r>
    </w:p>
    <w:p w14:paraId="593A87C1" w14:textId="6085E4A5" w:rsidR="00C95103" w:rsidRPr="00FD3C2D" w:rsidRDefault="00C95103" w:rsidP="00C95103">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5-1. </w:t>
      </w:r>
      <w:r>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beam management.</w:t>
      </w:r>
    </w:p>
    <w:tbl>
      <w:tblPr>
        <w:tblStyle w:val="ac"/>
        <w:tblW w:w="9845" w:type="dxa"/>
        <w:tblLayout w:type="fixed"/>
        <w:tblLook w:val="04A0" w:firstRow="1" w:lastRow="0" w:firstColumn="1" w:lastColumn="0" w:noHBand="0" w:noVBand="1"/>
      </w:tblPr>
      <w:tblGrid>
        <w:gridCol w:w="1295"/>
        <w:gridCol w:w="957"/>
        <w:gridCol w:w="3413"/>
        <w:gridCol w:w="2410"/>
        <w:gridCol w:w="851"/>
        <w:gridCol w:w="919"/>
      </w:tblGrid>
      <w:tr w:rsidR="00C95103" w:rsidRPr="00E654D9" w14:paraId="2EB01EF9" w14:textId="77777777" w:rsidTr="00FD56AA">
        <w:trPr>
          <w:trHeight w:val="63"/>
        </w:trPr>
        <w:tc>
          <w:tcPr>
            <w:tcW w:w="9845" w:type="dxa"/>
            <w:gridSpan w:val="6"/>
            <w:vAlign w:val="center"/>
          </w:tcPr>
          <w:p w14:paraId="3576EEB3" w14:textId="77777777" w:rsidR="00C95103" w:rsidRPr="00E654D9" w:rsidRDefault="00C95103" w:rsidP="00FD56AA">
            <w:pPr>
              <w:snapToGrid w:val="0"/>
              <w:spacing w:afterLines="50"/>
              <w:jc w:val="center"/>
              <w:rPr>
                <w:rFonts w:eastAsiaTheme="minorEastAsia"/>
                <w:b/>
                <w:szCs w:val="20"/>
                <w:lang w:eastAsia="zh-CN"/>
              </w:rPr>
            </w:pPr>
            <w:r w:rsidRPr="00E654D9">
              <w:rPr>
                <w:rFonts w:eastAsiaTheme="minorEastAsia"/>
                <w:b/>
                <w:szCs w:val="20"/>
                <w:lang w:eastAsia="zh-CN"/>
              </w:rPr>
              <w:t>Beam management</w:t>
            </w:r>
          </w:p>
        </w:tc>
      </w:tr>
      <w:tr w:rsidR="00C95103" w:rsidRPr="00E654D9" w14:paraId="46F66B9E" w14:textId="77777777" w:rsidTr="00FD56AA">
        <w:trPr>
          <w:trHeight w:val="146"/>
        </w:trPr>
        <w:tc>
          <w:tcPr>
            <w:tcW w:w="1295" w:type="dxa"/>
            <w:vAlign w:val="center"/>
          </w:tcPr>
          <w:p w14:paraId="35A0F70C" w14:textId="77777777" w:rsidR="00C95103" w:rsidRPr="00E654D9" w:rsidRDefault="00C95103" w:rsidP="00FD56AA">
            <w:pPr>
              <w:snapToGrid w:val="0"/>
              <w:spacing w:afterLines="50"/>
              <w:rPr>
                <w:szCs w:val="20"/>
                <w:lang w:eastAsia="zh-CN"/>
              </w:rPr>
            </w:pPr>
          </w:p>
        </w:tc>
        <w:tc>
          <w:tcPr>
            <w:tcW w:w="957" w:type="dxa"/>
            <w:vAlign w:val="center"/>
          </w:tcPr>
          <w:p w14:paraId="7B3250DC" w14:textId="77777777" w:rsidR="00C95103" w:rsidRPr="00E654D9" w:rsidRDefault="00C95103" w:rsidP="00FD56AA">
            <w:pPr>
              <w:snapToGrid w:val="0"/>
              <w:spacing w:afterLines="50"/>
              <w:rPr>
                <w:szCs w:val="20"/>
                <w:lang w:eastAsia="zh-CN"/>
              </w:rPr>
            </w:pPr>
            <w:r w:rsidRPr="00E654D9">
              <w:rPr>
                <w:szCs w:val="20"/>
                <w:lang w:eastAsia="zh-CN"/>
              </w:rPr>
              <w:t xml:space="preserve">LCM </w:t>
            </w:r>
            <w:proofErr w:type="spellStart"/>
            <w:r w:rsidRPr="00E654D9" w:rsidDel="00396B32">
              <w:rPr>
                <w:szCs w:val="20"/>
                <w:lang w:eastAsia="zh-CN"/>
              </w:rPr>
              <w:t>sideness</w:t>
            </w:r>
            <w:proofErr w:type="spellEnd"/>
          </w:p>
        </w:tc>
        <w:tc>
          <w:tcPr>
            <w:tcW w:w="3413" w:type="dxa"/>
          </w:tcPr>
          <w:p w14:paraId="54550F64" w14:textId="77777777" w:rsidR="00C95103" w:rsidRPr="00E654D9" w:rsidRDefault="00C95103" w:rsidP="00FD56AA">
            <w:pPr>
              <w:snapToGrid w:val="0"/>
              <w:spacing w:afterLines="50"/>
              <w:rPr>
                <w:szCs w:val="20"/>
                <w:lang w:eastAsia="zh-CN"/>
              </w:rPr>
            </w:pPr>
            <w:r w:rsidRPr="00E654D9">
              <w:rPr>
                <w:szCs w:val="20"/>
                <w:lang w:eastAsia="zh-CN"/>
              </w:rPr>
              <w:t>Data content</w:t>
            </w:r>
          </w:p>
        </w:tc>
        <w:tc>
          <w:tcPr>
            <w:tcW w:w="2410" w:type="dxa"/>
          </w:tcPr>
          <w:p w14:paraId="5E3C58C0" w14:textId="77777777" w:rsidR="00C95103" w:rsidRPr="00E654D9" w:rsidRDefault="00C95103" w:rsidP="00FD56AA">
            <w:pPr>
              <w:snapToGrid w:val="0"/>
              <w:spacing w:afterLines="50"/>
              <w:rPr>
                <w:szCs w:val="20"/>
                <w:lang w:eastAsia="zh-CN"/>
              </w:rPr>
            </w:pPr>
            <w:r w:rsidRPr="00E654D9">
              <w:rPr>
                <w:szCs w:val="20"/>
              </w:rPr>
              <w:t>Typical data size</w:t>
            </w:r>
          </w:p>
        </w:tc>
        <w:tc>
          <w:tcPr>
            <w:tcW w:w="851" w:type="dxa"/>
          </w:tcPr>
          <w:p w14:paraId="4C25AD65" w14:textId="77777777" w:rsidR="00C95103" w:rsidRPr="00E654D9" w:rsidRDefault="00C95103" w:rsidP="00FD56AA">
            <w:pPr>
              <w:snapToGrid w:val="0"/>
              <w:spacing w:afterLines="50"/>
              <w:rPr>
                <w:szCs w:val="20"/>
                <w:lang w:eastAsia="zh-CN"/>
              </w:rPr>
            </w:pPr>
            <w:r w:rsidRPr="00E654D9">
              <w:rPr>
                <w:szCs w:val="20"/>
              </w:rPr>
              <w:t>Reporting type</w:t>
            </w:r>
          </w:p>
        </w:tc>
        <w:tc>
          <w:tcPr>
            <w:tcW w:w="919" w:type="dxa"/>
          </w:tcPr>
          <w:p w14:paraId="5C79C7E4" w14:textId="77777777" w:rsidR="00C95103" w:rsidRPr="00E654D9" w:rsidRDefault="00C95103" w:rsidP="00FD56AA">
            <w:pPr>
              <w:snapToGrid w:val="0"/>
              <w:spacing w:afterLines="50"/>
              <w:rPr>
                <w:szCs w:val="20"/>
                <w:lang w:eastAsia="zh-CN"/>
              </w:rPr>
            </w:pPr>
            <w:r w:rsidRPr="00E654D9">
              <w:rPr>
                <w:szCs w:val="20"/>
              </w:rPr>
              <w:t>Typical latency requirement</w:t>
            </w:r>
          </w:p>
        </w:tc>
      </w:tr>
      <w:tr w:rsidR="00C95103" w:rsidRPr="00E654D9" w14:paraId="39F2D207" w14:textId="77777777" w:rsidTr="00FD56AA">
        <w:trPr>
          <w:trHeight w:val="8070"/>
        </w:trPr>
        <w:tc>
          <w:tcPr>
            <w:tcW w:w="1295" w:type="dxa"/>
            <w:vAlign w:val="center"/>
          </w:tcPr>
          <w:p w14:paraId="768B548D" w14:textId="77777777" w:rsidR="00C95103" w:rsidRPr="00E654D9" w:rsidRDefault="00C95103" w:rsidP="00FD56AA">
            <w:pPr>
              <w:snapToGrid w:val="0"/>
              <w:spacing w:afterLines="50"/>
              <w:rPr>
                <w:szCs w:val="20"/>
                <w:lang w:eastAsia="zh-CN"/>
              </w:rPr>
            </w:pPr>
            <w:r w:rsidRPr="00E654D9">
              <w:rPr>
                <w:bCs/>
                <w:szCs w:val="20"/>
                <w:lang w:eastAsia="zh-CN"/>
              </w:rPr>
              <w:t>Model training</w:t>
            </w:r>
          </w:p>
        </w:tc>
        <w:tc>
          <w:tcPr>
            <w:tcW w:w="957" w:type="dxa"/>
            <w:vAlign w:val="center"/>
          </w:tcPr>
          <w:p w14:paraId="5A37A25A" w14:textId="77777777" w:rsidR="00C95103" w:rsidRPr="00E654D9" w:rsidRDefault="00C95103" w:rsidP="00FD56AA">
            <w:pPr>
              <w:snapToGrid w:val="0"/>
              <w:spacing w:afterLines="50"/>
              <w:rPr>
                <w:szCs w:val="20"/>
                <w:lang w:eastAsia="zh-CN"/>
              </w:rPr>
            </w:pPr>
            <w:r w:rsidRPr="00E654D9">
              <w:rPr>
                <w:szCs w:val="20"/>
                <w:lang w:eastAsia="zh-CN"/>
              </w:rPr>
              <w:t>UE-sided/</w:t>
            </w:r>
            <w:r w:rsidRPr="00E654D9">
              <w:rPr>
                <w:bCs/>
                <w:szCs w:val="20"/>
                <w:lang w:eastAsia="zh-CN"/>
              </w:rPr>
              <w:t xml:space="preserve"> </w:t>
            </w:r>
            <w:proofErr w:type="spellStart"/>
            <w:r w:rsidRPr="00E654D9">
              <w:rPr>
                <w:bCs/>
                <w:szCs w:val="20"/>
                <w:lang w:eastAsia="zh-CN"/>
              </w:rPr>
              <w:t>gNB</w:t>
            </w:r>
            <w:proofErr w:type="spellEnd"/>
            <w:r w:rsidRPr="00E654D9">
              <w:rPr>
                <w:bCs/>
                <w:szCs w:val="20"/>
                <w:lang w:eastAsia="zh-CN"/>
              </w:rPr>
              <w:t>-sided</w:t>
            </w:r>
          </w:p>
          <w:p w14:paraId="235C3DB9" w14:textId="77777777" w:rsidR="00C95103" w:rsidRPr="00E654D9" w:rsidRDefault="00C95103" w:rsidP="00FD56AA">
            <w:pPr>
              <w:snapToGrid w:val="0"/>
              <w:spacing w:afterLines="50"/>
              <w:rPr>
                <w:szCs w:val="20"/>
                <w:lang w:eastAsia="zh-CN"/>
              </w:rPr>
            </w:pPr>
          </w:p>
        </w:tc>
        <w:tc>
          <w:tcPr>
            <w:tcW w:w="3413" w:type="dxa"/>
            <w:vAlign w:val="center"/>
          </w:tcPr>
          <w:p w14:paraId="24B8B2AF" w14:textId="77777777" w:rsidR="00C95103" w:rsidRPr="00E654D9" w:rsidRDefault="00C95103" w:rsidP="00FD56AA">
            <w:pPr>
              <w:rPr>
                <w:szCs w:val="20"/>
              </w:rPr>
            </w:pPr>
            <w:r w:rsidRPr="00E654D9">
              <w:rPr>
                <w:szCs w:val="20"/>
              </w:rPr>
              <w:t>Data content including at least one of the following elements:</w:t>
            </w:r>
          </w:p>
          <w:p w14:paraId="5CAB9A32" w14:textId="77777777" w:rsidR="00C95103" w:rsidRPr="00E654D9" w:rsidRDefault="00C95103" w:rsidP="00FD56AA">
            <w:pPr>
              <w:pStyle w:val="a0"/>
              <w:numPr>
                <w:ilvl w:val="0"/>
                <w:numId w:val="37"/>
              </w:numPr>
              <w:overflowPunct/>
              <w:rPr>
                <w:rFonts w:eastAsia="等线"/>
                <w:szCs w:val="20"/>
              </w:rPr>
            </w:pPr>
            <w:r w:rsidRPr="00E654D9">
              <w:rPr>
                <w:rFonts w:eastAsia="等线"/>
                <w:szCs w:val="20"/>
              </w:rPr>
              <w:t>Set B</w:t>
            </w:r>
          </w:p>
          <w:p w14:paraId="3E4759F7" w14:textId="77777777" w:rsidR="00C95103" w:rsidRPr="00E654D9" w:rsidRDefault="00C95103" w:rsidP="00FD56AA">
            <w:pPr>
              <w:pStyle w:val="a0"/>
              <w:numPr>
                <w:ilvl w:val="1"/>
                <w:numId w:val="37"/>
              </w:numPr>
              <w:overflowPunct/>
              <w:contextualSpacing/>
              <w:rPr>
                <w:szCs w:val="20"/>
              </w:rPr>
            </w:pPr>
            <w:r w:rsidRPr="00E654D9">
              <w:rPr>
                <w:szCs w:val="20"/>
              </w:rPr>
              <w:t>L1-RSRP measurement based on Set B or a subset of Set B</w:t>
            </w:r>
          </w:p>
          <w:p w14:paraId="52531E7D" w14:textId="77777777" w:rsidR="00C95103" w:rsidRPr="00E654D9" w:rsidRDefault="00C95103" w:rsidP="00FD56AA">
            <w:pPr>
              <w:pStyle w:val="a0"/>
              <w:numPr>
                <w:ilvl w:val="0"/>
                <w:numId w:val="37"/>
              </w:numPr>
              <w:overflowPunct/>
              <w:rPr>
                <w:rFonts w:eastAsia="等线"/>
                <w:szCs w:val="20"/>
              </w:rPr>
            </w:pPr>
            <w:r w:rsidRPr="00E654D9">
              <w:rPr>
                <w:rFonts w:eastAsiaTheme="minorEastAsia"/>
                <w:szCs w:val="20"/>
              </w:rPr>
              <w:t>Label data can be one of the options</w:t>
            </w:r>
          </w:p>
          <w:p w14:paraId="59C57F5E" w14:textId="77777777" w:rsidR="00C95103" w:rsidRPr="00E654D9" w:rsidRDefault="00C95103" w:rsidP="00FD56AA">
            <w:pPr>
              <w:pStyle w:val="a0"/>
              <w:numPr>
                <w:ilvl w:val="1"/>
                <w:numId w:val="37"/>
              </w:numPr>
              <w:overflowPunct/>
              <w:rPr>
                <w:rFonts w:eastAsia="等线"/>
                <w:szCs w:val="20"/>
              </w:rPr>
            </w:pPr>
            <w:r w:rsidRPr="00E654D9">
              <w:rPr>
                <w:rFonts w:eastAsia="等线"/>
                <w:szCs w:val="20"/>
              </w:rPr>
              <w:t>L1-RSRP measurement based on Set A or a subset of Set A</w:t>
            </w:r>
          </w:p>
          <w:p w14:paraId="08B430D0" w14:textId="77777777" w:rsidR="00C95103" w:rsidRPr="00E654D9" w:rsidRDefault="00C95103" w:rsidP="00FD56AA">
            <w:pPr>
              <w:pStyle w:val="a0"/>
              <w:numPr>
                <w:ilvl w:val="1"/>
                <w:numId w:val="37"/>
              </w:numPr>
              <w:overflowPunct/>
              <w:rPr>
                <w:rFonts w:eastAsia="等线"/>
                <w:szCs w:val="20"/>
              </w:rPr>
            </w:pPr>
            <w:r w:rsidRPr="00E654D9">
              <w:rPr>
                <w:rFonts w:eastAsia="等线"/>
                <w:szCs w:val="20"/>
              </w:rPr>
              <w:t>Partial L1-RSRP measurement based on Set A or a subset of Set A + beam indicator</w:t>
            </w:r>
          </w:p>
          <w:p w14:paraId="03C1521D" w14:textId="77777777" w:rsidR="00C95103" w:rsidRPr="00E654D9" w:rsidRDefault="00C95103" w:rsidP="00FD56AA">
            <w:pPr>
              <w:pStyle w:val="a0"/>
              <w:numPr>
                <w:ilvl w:val="1"/>
                <w:numId w:val="37"/>
              </w:numPr>
              <w:overflowPunct/>
              <w:rPr>
                <w:rFonts w:eastAsia="等线"/>
                <w:szCs w:val="20"/>
              </w:rPr>
            </w:pPr>
            <w:r w:rsidRPr="00E654D9">
              <w:rPr>
                <w:rFonts w:eastAsiaTheme="minorEastAsia"/>
                <w:szCs w:val="20"/>
              </w:rPr>
              <w:t>Top-k beam indicator</w:t>
            </w:r>
          </w:p>
          <w:p w14:paraId="2A77DF01" w14:textId="77777777" w:rsidR="00C95103" w:rsidRPr="00E654D9" w:rsidRDefault="00C95103" w:rsidP="00FD56AA">
            <w:pPr>
              <w:pStyle w:val="a0"/>
              <w:numPr>
                <w:ilvl w:val="0"/>
                <w:numId w:val="37"/>
              </w:numPr>
              <w:overflowPunct/>
              <w:contextualSpacing/>
              <w:rPr>
                <w:szCs w:val="20"/>
              </w:rPr>
            </w:pPr>
            <w:r w:rsidRPr="00E654D9">
              <w:rPr>
                <w:szCs w:val="20"/>
              </w:rPr>
              <w:t>Time related information, e.g. timestamps</w:t>
            </w:r>
          </w:p>
          <w:p w14:paraId="53B2F33E" w14:textId="77777777" w:rsidR="00C95103" w:rsidRPr="00E654D9" w:rsidRDefault="00C95103" w:rsidP="00FD56AA">
            <w:pPr>
              <w:pStyle w:val="a0"/>
              <w:numPr>
                <w:ilvl w:val="0"/>
                <w:numId w:val="37"/>
              </w:numPr>
              <w:overflowPunct/>
              <w:contextualSpacing/>
              <w:rPr>
                <w:szCs w:val="20"/>
              </w:rPr>
            </w:pPr>
            <w:r w:rsidRPr="00E654D9">
              <w:rPr>
                <w:rFonts w:eastAsiaTheme="minorEastAsia"/>
                <w:szCs w:val="20"/>
              </w:rPr>
              <w:t>Assistance information includes one or more from</w:t>
            </w:r>
          </w:p>
          <w:p w14:paraId="132A6F1D" w14:textId="77777777" w:rsidR="00C95103" w:rsidRPr="00E654D9" w:rsidRDefault="00C95103" w:rsidP="00FD56AA">
            <w:pPr>
              <w:pStyle w:val="a0"/>
              <w:numPr>
                <w:ilvl w:val="1"/>
                <w:numId w:val="37"/>
              </w:numPr>
              <w:overflowPunct/>
              <w:contextualSpacing/>
              <w:rPr>
                <w:szCs w:val="20"/>
              </w:rPr>
            </w:pPr>
            <w:r w:rsidRPr="00E654D9">
              <w:rPr>
                <w:szCs w:val="20"/>
              </w:rPr>
              <w:t>Site/Scenarios/Dataset related information, e.g. Dataset ID</w:t>
            </w:r>
          </w:p>
          <w:p w14:paraId="5DF559FD" w14:textId="77777777" w:rsidR="00C95103" w:rsidRPr="00E654D9" w:rsidRDefault="00C95103" w:rsidP="00FD56AA">
            <w:pPr>
              <w:pStyle w:val="a0"/>
              <w:numPr>
                <w:ilvl w:val="1"/>
                <w:numId w:val="37"/>
              </w:numPr>
              <w:overflowPunct/>
              <w:contextualSpacing/>
              <w:rPr>
                <w:szCs w:val="20"/>
              </w:rPr>
            </w:pPr>
            <w:proofErr w:type="spellStart"/>
            <w:r w:rsidRPr="00E654D9">
              <w:rPr>
                <w:szCs w:val="20"/>
              </w:rPr>
              <w:t>gNB</w:t>
            </w:r>
            <w:proofErr w:type="spellEnd"/>
            <w:r w:rsidRPr="00E654D9">
              <w:rPr>
                <w:szCs w:val="20"/>
              </w:rPr>
              <w:t>-side related assistance information</w:t>
            </w:r>
          </w:p>
          <w:p w14:paraId="288A306E" w14:textId="77777777" w:rsidR="00C95103" w:rsidRPr="00E654D9" w:rsidRDefault="00C95103" w:rsidP="00FD56AA">
            <w:pPr>
              <w:pStyle w:val="a0"/>
              <w:numPr>
                <w:ilvl w:val="1"/>
                <w:numId w:val="37"/>
              </w:numPr>
              <w:overflowPunct/>
              <w:contextualSpacing/>
              <w:rPr>
                <w:szCs w:val="20"/>
              </w:rPr>
            </w:pPr>
            <w:r w:rsidRPr="00E654D9">
              <w:rPr>
                <w:szCs w:val="20"/>
              </w:rPr>
              <w:t xml:space="preserve">UE-side related assistance information </w:t>
            </w:r>
          </w:p>
        </w:tc>
        <w:tc>
          <w:tcPr>
            <w:tcW w:w="2410" w:type="dxa"/>
            <w:vAlign w:val="center"/>
          </w:tcPr>
          <w:p w14:paraId="5870A68E" w14:textId="77777777" w:rsidR="00C95103" w:rsidRPr="00E654D9" w:rsidRDefault="00C95103" w:rsidP="00FD56AA">
            <w:pPr>
              <w:snapToGrid w:val="0"/>
              <w:spacing w:afterLines="50"/>
              <w:rPr>
                <w:szCs w:val="20"/>
                <w:lang w:eastAsia="zh-CN"/>
              </w:rPr>
            </w:pPr>
            <w:r w:rsidRPr="00E654D9">
              <w:rPr>
                <w:szCs w:val="20"/>
                <w:lang w:eastAsia="zh-CN"/>
              </w:rPr>
              <w:t>For label with all L1-RSRP,</w:t>
            </w:r>
          </w:p>
          <w:p w14:paraId="74B27112" w14:textId="77777777" w:rsidR="00C95103" w:rsidRPr="00E654D9" w:rsidRDefault="00C95103" w:rsidP="00FD56AA">
            <w:pPr>
              <w:snapToGrid w:val="0"/>
              <w:spacing w:afterLines="50"/>
              <w:rPr>
                <w:szCs w:val="20"/>
                <w:lang w:eastAsia="zh-CN"/>
              </w:rPr>
            </w:pPr>
            <w:r w:rsidRPr="00E654D9">
              <w:rPr>
                <w:szCs w:val="20"/>
                <w:lang w:eastAsia="zh-CN"/>
              </w:rPr>
              <w:t xml:space="preserve">Beam number in Set A * quantization bits * measurement occasions + assistance information </w:t>
            </w:r>
            <w:proofErr w:type="gramStart"/>
            <w:r w:rsidRPr="00E654D9">
              <w:rPr>
                <w:szCs w:val="20"/>
                <w:lang w:eastAsia="zh-CN"/>
              </w:rPr>
              <w:t>=  32</w:t>
            </w:r>
            <w:proofErr w:type="gramEnd"/>
            <w:r w:rsidRPr="00E654D9">
              <w:rPr>
                <w:szCs w:val="20"/>
                <w:lang w:eastAsia="zh-CN"/>
              </w:rPr>
              <w:t xml:space="preserve"> * 4 * measurement occasions + assistance information, e.g. 128 bits to ~1.28Mbits with 10k measurement occasions</w:t>
            </w:r>
          </w:p>
          <w:p w14:paraId="7CA8B76C" w14:textId="77777777" w:rsidR="00C95103" w:rsidRPr="00E654D9" w:rsidRDefault="00C95103" w:rsidP="00FD56AA">
            <w:pPr>
              <w:snapToGrid w:val="0"/>
              <w:spacing w:afterLines="50"/>
              <w:rPr>
                <w:szCs w:val="20"/>
                <w:lang w:eastAsia="zh-CN"/>
              </w:rPr>
            </w:pPr>
          </w:p>
          <w:p w14:paraId="6F919C0C" w14:textId="77777777" w:rsidR="00C95103" w:rsidRPr="00E654D9" w:rsidRDefault="00C95103" w:rsidP="00FD56AA">
            <w:pPr>
              <w:snapToGrid w:val="0"/>
              <w:spacing w:afterLines="50"/>
              <w:rPr>
                <w:szCs w:val="20"/>
                <w:lang w:eastAsia="zh-CN"/>
              </w:rPr>
            </w:pPr>
            <w:r w:rsidRPr="00E654D9">
              <w:rPr>
                <w:szCs w:val="20"/>
                <w:lang w:eastAsia="zh-CN"/>
              </w:rPr>
              <w:t>For label with top-k beam indicator,</w:t>
            </w:r>
          </w:p>
          <w:p w14:paraId="401C7544" w14:textId="77777777" w:rsidR="00C95103" w:rsidRPr="00E654D9" w:rsidRDefault="00C95103" w:rsidP="00FD56AA">
            <w:pPr>
              <w:snapToGrid w:val="0"/>
              <w:spacing w:afterLines="50"/>
              <w:rPr>
                <w:szCs w:val="20"/>
                <w:lang w:eastAsia="zh-CN"/>
              </w:rPr>
            </w:pPr>
            <w:r w:rsidRPr="00E654D9">
              <w:rPr>
                <w:szCs w:val="20"/>
                <w:lang w:eastAsia="zh-CN"/>
              </w:rPr>
              <w:t xml:space="preserve">(Beam number in Set B * quantization bits + top-k * beam indicator in Set A) * measurement occasions + </w:t>
            </w:r>
            <w:r w:rsidRPr="00E654D9">
              <w:rPr>
                <w:rFonts w:eastAsiaTheme="minorEastAsia"/>
                <w:szCs w:val="20"/>
                <w:lang w:eastAsia="zh-CN"/>
              </w:rPr>
              <w:t xml:space="preserve">assistance </w:t>
            </w:r>
            <w:r w:rsidRPr="00E654D9">
              <w:rPr>
                <w:szCs w:val="20"/>
                <w:lang w:eastAsia="zh-CN"/>
              </w:rPr>
              <w:t xml:space="preserve">information </w:t>
            </w:r>
            <w:proofErr w:type="gramStart"/>
            <w:r w:rsidRPr="00E654D9">
              <w:rPr>
                <w:szCs w:val="20"/>
                <w:lang w:eastAsia="zh-CN"/>
              </w:rPr>
              <w:t>=  (</w:t>
            </w:r>
            <w:proofErr w:type="gramEnd"/>
            <w:r w:rsidRPr="00E654D9">
              <w:rPr>
                <w:szCs w:val="20"/>
                <w:lang w:eastAsia="zh-CN"/>
              </w:rPr>
              <w:t>8 * 4 + k * 5)* measurement occasions + assistance information, e.g. 37 bits to ~370k bits with 10k measurement occasions</w:t>
            </w:r>
          </w:p>
          <w:p w14:paraId="1ECB83C1" w14:textId="77777777" w:rsidR="00C95103" w:rsidRPr="00E654D9" w:rsidRDefault="00C95103" w:rsidP="00FD56AA">
            <w:pPr>
              <w:snapToGrid w:val="0"/>
              <w:spacing w:afterLines="50"/>
              <w:rPr>
                <w:szCs w:val="20"/>
                <w:lang w:eastAsia="zh-CN"/>
              </w:rPr>
            </w:pPr>
          </w:p>
          <w:p w14:paraId="008A329F" w14:textId="77777777" w:rsidR="00C95103" w:rsidRPr="00E654D9" w:rsidRDefault="00C95103" w:rsidP="00FD56AA">
            <w:pPr>
              <w:snapToGrid w:val="0"/>
              <w:spacing w:afterLines="50"/>
              <w:rPr>
                <w:szCs w:val="20"/>
                <w:lang w:eastAsia="zh-CN"/>
              </w:rPr>
            </w:pPr>
            <w:r w:rsidRPr="00E654D9" w:rsidDel="00930DD8">
              <w:rPr>
                <w:szCs w:val="20"/>
                <w:lang w:eastAsia="zh-CN"/>
              </w:rPr>
              <w:t>Note: typical configuration, 32 Tx beams in Set A, 8 Tx beams in Set B, top-k = 1, quantization bits = 4</w:t>
            </w:r>
          </w:p>
        </w:tc>
        <w:tc>
          <w:tcPr>
            <w:tcW w:w="851" w:type="dxa"/>
            <w:vAlign w:val="center"/>
          </w:tcPr>
          <w:p w14:paraId="50C4B762" w14:textId="77777777" w:rsidR="00C95103" w:rsidRPr="00E654D9" w:rsidRDefault="00C95103" w:rsidP="00FD56AA">
            <w:pPr>
              <w:snapToGrid w:val="0"/>
              <w:spacing w:afterLines="50"/>
              <w:rPr>
                <w:szCs w:val="20"/>
                <w:lang w:eastAsia="zh-CN"/>
              </w:rPr>
            </w:pPr>
            <w:r w:rsidRPr="00E654D9">
              <w:rPr>
                <w:szCs w:val="20"/>
                <w:lang w:eastAsia="zh-CN"/>
              </w:rPr>
              <w:t>Event-trigger through air interface</w:t>
            </w:r>
          </w:p>
          <w:p w14:paraId="25BBF83B" w14:textId="77777777" w:rsidR="00C95103" w:rsidRPr="00E654D9" w:rsidRDefault="00C95103" w:rsidP="00FD56AA">
            <w:pPr>
              <w:snapToGrid w:val="0"/>
              <w:spacing w:afterLines="50"/>
              <w:rPr>
                <w:szCs w:val="20"/>
                <w:lang w:eastAsia="zh-CN"/>
              </w:rPr>
            </w:pPr>
          </w:p>
        </w:tc>
        <w:tc>
          <w:tcPr>
            <w:tcW w:w="919" w:type="dxa"/>
            <w:vAlign w:val="center"/>
          </w:tcPr>
          <w:p w14:paraId="372EB545" w14:textId="77777777" w:rsidR="00C95103" w:rsidRPr="00E654D9" w:rsidRDefault="00C95103" w:rsidP="00FD56AA">
            <w:pPr>
              <w:snapToGrid w:val="0"/>
              <w:spacing w:afterLines="50"/>
              <w:rPr>
                <w:szCs w:val="20"/>
                <w:lang w:eastAsia="zh-CN"/>
              </w:rPr>
            </w:pPr>
            <w:r w:rsidRPr="00E654D9">
              <w:rPr>
                <w:szCs w:val="20"/>
                <w:lang w:eastAsia="zh-CN"/>
              </w:rPr>
              <w:t>Non-real time</w:t>
            </w:r>
          </w:p>
          <w:p w14:paraId="15ECD6A2" w14:textId="77777777" w:rsidR="00C95103" w:rsidRPr="00E654D9" w:rsidRDefault="00C95103" w:rsidP="00FD56AA">
            <w:pPr>
              <w:snapToGrid w:val="0"/>
              <w:spacing w:afterLines="50"/>
              <w:rPr>
                <w:szCs w:val="20"/>
                <w:lang w:eastAsia="zh-CN"/>
              </w:rPr>
            </w:pPr>
          </w:p>
        </w:tc>
      </w:tr>
      <w:tr w:rsidR="00C95103" w:rsidRPr="00E654D9" w14:paraId="3793F9E8" w14:textId="77777777" w:rsidTr="00FD56AA">
        <w:trPr>
          <w:trHeight w:val="1833"/>
        </w:trPr>
        <w:tc>
          <w:tcPr>
            <w:tcW w:w="1295" w:type="dxa"/>
            <w:vMerge w:val="restart"/>
            <w:vAlign w:val="center"/>
          </w:tcPr>
          <w:p w14:paraId="337033D4" w14:textId="77777777" w:rsidR="00C95103" w:rsidRPr="00E654D9" w:rsidRDefault="00C95103" w:rsidP="00FD56AA">
            <w:pPr>
              <w:snapToGrid w:val="0"/>
              <w:spacing w:afterLines="50"/>
              <w:rPr>
                <w:szCs w:val="20"/>
                <w:lang w:eastAsia="zh-CN"/>
              </w:rPr>
            </w:pPr>
            <w:r w:rsidRPr="00E654D9">
              <w:rPr>
                <w:bCs/>
                <w:szCs w:val="20"/>
                <w:lang w:eastAsia="zh-CN"/>
              </w:rPr>
              <w:t>Model inference</w:t>
            </w:r>
          </w:p>
        </w:tc>
        <w:tc>
          <w:tcPr>
            <w:tcW w:w="957" w:type="dxa"/>
            <w:vAlign w:val="center"/>
          </w:tcPr>
          <w:p w14:paraId="72812B52"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3413" w:type="dxa"/>
            <w:vAlign w:val="center"/>
          </w:tcPr>
          <w:p w14:paraId="6067EACA" w14:textId="77777777" w:rsidR="00C95103" w:rsidRPr="00E654D9" w:rsidRDefault="00C95103" w:rsidP="00FD56AA">
            <w:pPr>
              <w:rPr>
                <w:szCs w:val="20"/>
              </w:rPr>
            </w:pPr>
            <w:r w:rsidRPr="00E654D9">
              <w:rPr>
                <w:szCs w:val="20"/>
              </w:rPr>
              <w:t>Data content including at least one of the following elements:</w:t>
            </w:r>
          </w:p>
          <w:p w14:paraId="0DA726EB" w14:textId="77777777" w:rsidR="00C95103" w:rsidRPr="00E654D9" w:rsidRDefault="00C95103" w:rsidP="00FD56AA">
            <w:pPr>
              <w:pStyle w:val="a0"/>
              <w:widowControl/>
              <w:numPr>
                <w:ilvl w:val="0"/>
                <w:numId w:val="37"/>
              </w:numPr>
              <w:autoSpaceDE w:val="0"/>
              <w:autoSpaceDN w:val="0"/>
              <w:adjustRightInd w:val="0"/>
              <w:snapToGrid w:val="0"/>
              <w:spacing w:afterLines="50"/>
              <w:contextualSpacing/>
              <w:textAlignment w:val="baseline"/>
              <w:rPr>
                <w:szCs w:val="20"/>
              </w:rPr>
            </w:pPr>
            <w:r w:rsidRPr="00E654D9">
              <w:rPr>
                <w:rFonts w:eastAsiaTheme="minorEastAsia"/>
                <w:szCs w:val="20"/>
              </w:rPr>
              <w:t>Assistance information includes one or more from</w:t>
            </w:r>
          </w:p>
          <w:p w14:paraId="608CCF8C" w14:textId="77777777" w:rsidR="00C95103" w:rsidRPr="00E654D9" w:rsidRDefault="00C95103" w:rsidP="00FD56AA">
            <w:pPr>
              <w:pStyle w:val="a0"/>
              <w:numPr>
                <w:ilvl w:val="1"/>
                <w:numId w:val="37"/>
              </w:numPr>
              <w:overflowPunct/>
              <w:contextualSpacing/>
              <w:rPr>
                <w:szCs w:val="20"/>
              </w:rPr>
            </w:pPr>
            <w:r w:rsidRPr="00E654D9">
              <w:rPr>
                <w:szCs w:val="20"/>
              </w:rPr>
              <w:t>Site/Scenarios/Dataset related information, e.g. Dataset ID</w:t>
            </w:r>
          </w:p>
          <w:p w14:paraId="15032752" w14:textId="77777777" w:rsidR="00C95103" w:rsidRPr="00E654D9" w:rsidRDefault="00C95103" w:rsidP="00FD56AA">
            <w:pPr>
              <w:pStyle w:val="a0"/>
              <w:numPr>
                <w:ilvl w:val="1"/>
                <w:numId w:val="37"/>
              </w:numPr>
              <w:overflowPunct/>
              <w:contextualSpacing/>
              <w:rPr>
                <w:szCs w:val="20"/>
              </w:rPr>
            </w:pPr>
            <w:proofErr w:type="spellStart"/>
            <w:r w:rsidRPr="00E654D9">
              <w:rPr>
                <w:szCs w:val="20"/>
              </w:rPr>
              <w:t>gNB</w:t>
            </w:r>
            <w:proofErr w:type="spellEnd"/>
            <w:r w:rsidRPr="00E654D9">
              <w:rPr>
                <w:szCs w:val="20"/>
              </w:rPr>
              <w:t>-side related assistance information</w:t>
            </w:r>
          </w:p>
        </w:tc>
        <w:tc>
          <w:tcPr>
            <w:tcW w:w="2410" w:type="dxa"/>
            <w:vAlign w:val="center"/>
          </w:tcPr>
          <w:p w14:paraId="35083920" w14:textId="77777777" w:rsidR="00C95103" w:rsidRPr="00E654D9" w:rsidRDefault="00C95103" w:rsidP="00FD56AA">
            <w:pPr>
              <w:snapToGrid w:val="0"/>
              <w:spacing w:afterLines="50"/>
              <w:rPr>
                <w:szCs w:val="20"/>
                <w:lang w:eastAsia="zh-CN"/>
              </w:rPr>
            </w:pPr>
            <w:r w:rsidRPr="00E654D9">
              <w:rPr>
                <w:szCs w:val="20"/>
                <w:lang w:eastAsia="zh-CN"/>
              </w:rPr>
              <w:t>Data size of assistance information</w:t>
            </w:r>
          </w:p>
        </w:tc>
        <w:tc>
          <w:tcPr>
            <w:tcW w:w="851" w:type="dxa"/>
            <w:vMerge w:val="restart"/>
            <w:vAlign w:val="center"/>
          </w:tcPr>
          <w:p w14:paraId="17844D48" w14:textId="77777777" w:rsidR="00C95103" w:rsidRPr="00E654D9" w:rsidRDefault="00C95103" w:rsidP="00FD56AA">
            <w:pPr>
              <w:snapToGrid w:val="0"/>
              <w:spacing w:afterLines="50"/>
              <w:rPr>
                <w:szCs w:val="20"/>
                <w:lang w:eastAsia="zh-CN"/>
              </w:rPr>
            </w:pPr>
          </w:p>
          <w:p w14:paraId="49956FAA" w14:textId="77777777" w:rsidR="00C95103" w:rsidRPr="00E654D9" w:rsidRDefault="00C95103" w:rsidP="00FD56AA">
            <w:pPr>
              <w:snapToGrid w:val="0"/>
              <w:spacing w:afterLines="50"/>
              <w:rPr>
                <w:szCs w:val="20"/>
                <w:lang w:eastAsia="zh-CN"/>
              </w:rPr>
            </w:pPr>
            <w:r w:rsidRPr="00E654D9">
              <w:rPr>
                <w:szCs w:val="20"/>
                <w:lang w:eastAsia="zh-CN"/>
              </w:rPr>
              <w:t xml:space="preserve">Periodic or semi-persistent or aperiodic or event-trigger through air </w:t>
            </w:r>
            <w:r w:rsidRPr="00E654D9">
              <w:rPr>
                <w:szCs w:val="20"/>
                <w:lang w:eastAsia="zh-CN"/>
              </w:rPr>
              <w:lastRenderedPageBreak/>
              <w:t>interface</w:t>
            </w:r>
          </w:p>
        </w:tc>
        <w:tc>
          <w:tcPr>
            <w:tcW w:w="919" w:type="dxa"/>
            <w:vMerge w:val="restart"/>
            <w:vAlign w:val="center"/>
          </w:tcPr>
          <w:p w14:paraId="04E9A28E" w14:textId="77777777" w:rsidR="00C95103" w:rsidRPr="00E654D9" w:rsidRDefault="00C95103" w:rsidP="00FD56AA">
            <w:pPr>
              <w:snapToGrid w:val="0"/>
              <w:spacing w:afterLines="50"/>
              <w:rPr>
                <w:szCs w:val="20"/>
                <w:lang w:eastAsia="zh-CN"/>
              </w:rPr>
            </w:pPr>
          </w:p>
          <w:p w14:paraId="120DD43E" w14:textId="77777777" w:rsidR="00C95103" w:rsidRPr="00E654D9" w:rsidRDefault="00C95103" w:rsidP="00FD56AA">
            <w:pPr>
              <w:snapToGrid w:val="0"/>
              <w:spacing w:afterLines="50"/>
              <w:rPr>
                <w:szCs w:val="20"/>
                <w:lang w:eastAsia="zh-CN"/>
              </w:rPr>
            </w:pPr>
            <w:r w:rsidRPr="00E654D9">
              <w:rPr>
                <w:szCs w:val="20"/>
                <w:lang w:eastAsia="zh-CN"/>
              </w:rPr>
              <w:t>Real time</w:t>
            </w:r>
          </w:p>
        </w:tc>
      </w:tr>
      <w:tr w:rsidR="00C95103" w:rsidRPr="00E654D9" w14:paraId="44081D6B" w14:textId="77777777" w:rsidTr="00FD56AA">
        <w:trPr>
          <w:trHeight w:val="346"/>
        </w:trPr>
        <w:tc>
          <w:tcPr>
            <w:tcW w:w="1295" w:type="dxa"/>
            <w:vMerge/>
            <w:vAlign w:val="center"/>
          </w:tcPr>
          <w:p w14:paraId="42E719A4" w14:textId="77777777" w:rsidR="00C95103" w:rsidRPr="00E654D9" w:rsidRDefault="00C95103" w:rsidP="00FD56AA">
            <w:pPr>
              <w:snapToGrid w:val="0"/>
              <w:spacing w:afterLines="50"/>
              <w:rPr>
                <w:szCs w:val="20"/>
                <w:lang w:eastAsia="zh-CN"/>
              </w:rPr>
            </w:pPr>
          </w:p>
        </w:tc>
        <w:tc>
          <w:tcPr>
            <w:tcW w:w="957" w:type="dxa"/>
            <w:vAlign w:val="center"/>
          </w:tcPr>
          <w:p w14:paraId="36CF72AF"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413" w:type="dxa"/>
            <w:vAlign w:val="center"/>
          </w:tcPr>
          <w:p w14:paraId="4F6F6FB3" w14:textId="77777777" w:rsidR="00C95103" w:rsidRPr="00E654D9" w:rsidRDefault="00C95103" w:rsidP="00FD56AA">
            <w:pPr>
              <w:rPr>
                <w:szCs w:val="20"/>
              </w:rPr>
            </w:pPr>
            <w:r w:rsidRPr="00E654D9">
              <w:rPr>
                <w:szCs w:val="20"/>
              </w:rPr>
              <w:t>Data content including at least one of the following elements:</w:t>
            </w:r>
          </w:p>
          <w:p w14:paraId="011D14DA" w14:textId="77777777" w:rsidR="00C95103" w:rsidRPr="00E654D9" w:rsidRDefault="00C95103" w:rsidP="00FD56AA">
            <w:pPr>
              <w:pStyle w:val="a0"/>
              <w:numPr>
                <w:ilvl w:val="0"/>
                <w:numId w:val="37"/>
              </w:numPr>
              <w:overflowPunct/>
              <w:rPr>
                <w:rFonts w:eastAsia="等线"/>
                <w:szCs w:val="20"/>
              </w:rPr>
            </w:pPr>
            <w:r w:rsidRPr="00E654D9">
              <w:rPr>
                <w:rFonts w:eastAsia="等线"/>
                <w:szCs w:val="20"/>
              </w:rPr>
              <w:lastRenderedPageBreak/>
              <w:t>Set B</w:t>
            </w:r>
          </w:p>
          <w:p w14:paraId="53B5951C" w14:textId="77777777" w:rsidR="00C95103" w:rsidRPr="00E654D9" w:rsidRDefault="00C95103" w:rsidP="00FD56AA">
            <w:pPr>
              <w:pStyle w:val="a0"/>
              <w:numPr>
                <w:ilvl w:val="1"/>
                <w:numId w:val="37"/>
              </w:numPr>
              <w:overflowPunct/>
              <w:contextualSpacing/>
              <w:rPr>
                <w:rFonts w:eastAsia="等线"/>
                <w:szCs w:val="20"/>
              </w:rPr>
            </w:pPr>
            <w:r w:rsidRPr="00E654D9">
              <w:rPr>
                <w:rFonts w:eastAsia="等线"/>
                <w:szCs w:val="20"/>
              </w:rPr>
              <w:t>L1-RSRP measurement based on Set B or a subset of Set B</w:t>
            </w:r>
          </w:p>
          <w:p w14:paraId="78262990" w14:textId="77777777" w:rsidR="00C95103" w:rsidRPr="00E654D9" w:rsidRDefault="00C95103" w:rsidP="00FD56AA">
            <w:pPr>
              <w:pStyle w:val="a0"/>
              <w:numPr>
                <w:ilvl w:val="0"/>
                <w:numId w:val="37"/>
              </w:numPr>
              <w:overflowPunct/>
              <w:contextualSpacing/>
              <w:rPr>
                <w:rFonts w:eastAsia="等线"/>
                <w:szCs w:val="20"/>
              </w:rPr>
            </w:pPr>
            <w:r w:rsidRPr="00E654D9">
              <w:rPr>
                <w:szCs w:val="20"/>
              </w:rPr>
              <w:t>Time related information, e.g. timestamps</w:t>
            </w:r>
          </w:p>
          <w:p w14:paraId="6B156F2C" w14:textId="77777777" w:rsidR="00C95103" w:rsidRPr="00E654D9" w:rsidRDefault="00C95103" w:rsidP="00FD56AA">
            <w:pPr>
              <w:pStyle w:val="a0"/>
              <w:numPr>
                <w:ilvl w:val="0"/>
                <w:numId w:val="37"/>
              </w:numPr>
              <w:overflowPunct/>
              <w:contextualSpacing/>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3056E08C" w14:textId="77777777" w:rsidR="00C95103" w:rsidRPr="00E654D9" w:rsidRDefault="00C95103" w:rsidP="00FD56AA">
            <w:pPr>
              <w:pStyle w:val="a0"/>
              <w:numPr>
                <w:ilvl w:val="1"/>
                <w:numId w:val="37"/>
              </w:numPr>
              <w:overflowPunct/>
              <w:contextualSpacing/>
              <w:rPr>
                <w:szCs w:val="20"/>
              </w:rPr>
            </w:pPr>
            <w:r w:rsidRPr="00E654D9">
              <w:rPr>
                <w:szCs w:val="20"/>
              </w:rPr>
              <w:t>Site/Scenarios/Dataset related information, e.g. Dataset ID</w:t>
            </w:r>
          </w:p>
          <w:p w14:paraId="0FF1348D" w14:textId="77777777" w:rsidR="00C95103" w:rsidRPr="00E654D9" w:rsidRDefault="00C95103" w:rsidP="00FD56AA">
            <w:pPr>
              <w:pStyle w:val="a0"/>
              <w:numPr>
                <w:ilvl w:val="1"/>
                <w:numId w:val="37"/>
              </w:numPr>
              <w:overflowPunct/>
              <w:contextualSpacing/>
              <w:rPr>
                <w:szCs w:val="20"/>
              </w:rPr>
            </w:pPr>
            <w:r w:rsidRPr="00E654D9">
              <w:rPr>
                <w:szCs w:val="20"/>
              </w:rPr>
              <w:t>UE-side related assistance information</w:t>
            </w:r>
          </w:p>
        </w:tc>
        <w:tc>
          <w:tcPr>
            <w:tcW w:w="2410" w:type="dxa"/>
            <w:vAlign w:val="center"/>
          </w:tcPr>
          <w:p w14:paraId="3379C8F5" w14:textId="77777777" w:rsidR="00C95103" w:rsidRPr="00E654D9" w:rsidRDefault="00C95103" w:rsidP="00FD56AA">
            <w:pPr>
              <w:snapToGrid w:val="0"/>
              <w:spacing w:afterLines="50"/>
              <w:rPr>
                <w:szCs w:val="20"/>
                <w:lang w:eastAsia="zh-CN"/>
              </w:rPr>
            </w:pPr>
            <w:r w:rsidRPr="00E654D9">
              <w:rPr>
                <w:szCs w:val="20"/>
                <w:lang w:eastAsia="zh-CN"/>
              </w:rPr>
              <w:lastRenderedPageBreak/>
              <w:t xml:space="preserve">Beam number in Set B * quantization bits + </w:t>
            </w:r>
            <w:r w:rsidRPr="00E654D9">
              <w:rPr>
                <w:szCs w:val="20"/>
                <w:lang w:eastAsia="zh-CN"/>
              </w:rPr>
              <w:lastRenderedPageBreak/>
              <w:t xml:space="preserve">assistance information </w:t>
            </w:r>
            <w:proofErr w:type="gramStart"/>
            <w:r w:rsidRPr="00E654D9">
              <w:rPr>
                <w:szCs w:val="20"/>
                <w:lang w:eastAsia="zh-CN"/>
              </w:rPr>
              <w:t>=  8</w:t>
            </w:r>
            <w:proofErr w:type="gramEnd"/>
            <w:r w:rsidRPr="00E654D9">
              <w:rPr>
                <w:szCs w:val="20"/>
                <w:lang w:eastAsia="zh-CN"/>
              </w:rPr>
              <w:t xml:space="preserve"> * 4 + assistance information, e.g. 32 bits to ~100 bits</w:t>
            </w:r>
          </w:p>
          <w:p w14:paraId="621F40A2" w14:textId="77777777" w:rsidR="00C95103" w:rsidRPr="00E654D9" w:rsidRDefault="00C95103" w:rsidP="00FD56AA">
            <w:pPr>
              <w:snapToGrid w:val="0"/>
              <w:spacing w:afterLines="50"/>
              <w:rPr>
                <w:szCs w:val="20"/>
                <w:lang w:eastAsia="zh-CN"/>
              </w:rPr>
            </w:pPr>
          </w:p>
          <w:p w14:paraId="63FF7AB0" w14:textId="77777777" w:rsidR="00C95103" w:rsidRPr="00E654D9" w:rsidRDefault="00C95103" w:rsidP="00FD56AA">
            <w:pPr>
              <w:snapToGrid w:val="0"/>
              <w:spacing w:afterLines="50"/>
              <w:rPr>
                <w:szCs w:val="20"/>
                <w:lang w:eastAsia="zh-CN"/>
              </w:rPr>
            </w:pPr>
            <w:r w:rsidRPr="00E654D9">
              <w:rPr>
                <w:szCs w:val="20"/>
                <w:lang w:eastAsia="zh-CN"/>
              </w:rPr>
              <w:t>Note: typical configuration, 32 Tx beams in Set A, 8 Tx beams in Set B, top-k = 1, quantization bits = 4</w:t>
            </w:r>
          </w:p>
        </w:tc>
        <w:tc>
          <w:tcPr>
            <w:tcW w:w="851" w:type="dxa"/>
            <w:vMerge/>
            <w:vAlign w:val="center"/>
          </w:tcPr>
          <w:p w14:paraId="5B12AB18" w14:textId="77777777" w:rsidR="00C95103" w:rsidRPr="00E654D9" w:rsidRDefault="00C95103" w:rsidP="00FD56AA">
            <w:pPr>
              <w:snapToGrid w:val="0"/>
              <w:spacing w:afterLines="50"/>
              <w:rPr>
                <w:szCs w:val="20"/>
                <w:lang w:eastAsia="zh-CN"/>
              </w:rPr>
            </w:pPr>
          </w:p>
        </w:tc>
        <w:tc>
          <w:tcPr>
            <w:tcW w:w="919" w:type="dxa"/>
            <w:vMerge/>
            <w:vAlign w:val="center"/>
          </w:tcPr>
          <w:p w14:paraId="763AACE7" w14:textId="77777777" w:rsidR="00C95103" w:rsidRPr="00E654D9" w:rsidRDefault="00C95103" w:rsidP="00FD56AA">
            <w:pPr>
              <w:snapToGrid w:val="0"/>
              <w:spacing w:afterLines="50"/>
              <w:rPr>
                <w:szCs w:val="20"/>
                <w:lang w:eastAsia="zh-CN"/>
              </w:rPr>
            </w:pPr>
          </w:p>
        </w:tc>
      </w:tr>
      <w:tr w:rsidR="00C95103" w:rsidRPr="00E654D9" w14:paraId="4ADAF31F" w14:textId="77777777" w:rsidTr="00FD56AA">
        <w:trPr>
          <w:trHeight w:val="104"/>
        </w:trPr>
        <w:tc>
          <w:tcPr>
            <w:tcW w:w="1295" w:type="dxa"/>
            <w:vMerge w:val="restart"/>
            <w:vAlign w:val="center"/>
          </w:tcPr>
          <w:p w14:paraId="065D6352" w14:textId="77777777" w:rsidR="00C95103" w:rsidRPr="00E654D9" w:rsidRDefault="00C95103" w:rsidP="00FD56AA">
            <w:pPr>
              <w:snapToGrid w:val="0"/>
              <w:spacing w:afterLines="50"/>
              <w:rPr>
                <w:szCs w:val="20"/>
                <w:lang w:eastAsia="zh-CN"/>
              </w:rPr>
            </w:pPr>
            <w:r w:rsidRPr="00E654D9">
              <w:rPr>
                <w:bCs/>
                <w:szCs w:val="20"/>
                <w:lang w:eastAsia="zh-CN"/>
              </w:rPr>
              <w:t>Model monitoring</w:t>
            </w:r>
          </w:p>
        </w:tc>
        <w:tc>
          <w:tcPr>
            <w:tcW w:w="957" w:type="dxa"/>
            <w:vAlign w:val="center"/>
          </w:tcPr>
          <w:p w14:paraId="47B80546"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3413" w:type="dxa"/>
            <w:vAlign w:val="center"/>
          </w:tcPr>
          <w:p w14:paraId="79AF2904" w14:textId="77777777" w:rsidR="00C95103" w:rsidRPr="00E654D9" w:rsidRDefault="00C95103" w:rsidP="00FD56AA">
            <w:pPr>
              <w:rPr>
                <w:szCs w:val="20"/>
              </w:rPr>
            </w:pPr>
            <w:r w:rsidRPr="00E654D9">
              <w:rPr>
                <w:szCs w:val="20"/>
              </w:rPr>
              <w:t>Data content including at least one of the following elements:</w:t>
            </w:r>
          </w:p>
          <w:p w14:paraId="4FC56F72" w14:textId="77777777" w:rsidR="00C95103" w:rsidRPr="00E654D9" w:rsidRDefault="00C95103" w:rsidP="00FD56AA">
            <w:pPr>
              <w:pStyle w:val="a0"/>
              <w:widowControl/>
              <w:numPr>
                <w:ilvl w:val="0"/>
                <w:numId w:val="37"/>
              </w:numPr>
              <w:autoSpaceDE w:val="0"/>
              <w:autoSpaceDN w:val="0"/>
              <w:adjustRightInd w:val="0"/>
              <w:snapToGrid w:val="0"/>
              <w:spacing w:afterLines="50"/>
              <w:contextualSpacing/>
              <w:textAlignment w:val="baseline"/>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64513EF4" w14:textId="77777777" w:rsidR="00C95103" w:rsidRPr="00E654D9" w:rsidRDefault="00C95103" w:rsidP="00FD56AA">
            <w:pPr>
              <w:pStyle w:val="a0"/>
              <w:widowControl/>
              <w:numPr>
                <w:ilvl w:val="1"/>
                <w:numId w:val="37"/>
              </w:numPr>
              <w:autoSpaceDE w:val="0"/>
              <w:autoSpaceDN w:val="0"/>
              <w:adjustRightInd w:val="0"/>
              <w:spacing w:after="180"/>
              <w:contextualSpacing/>
              <w:jc w:val="left"/>
              <w:textAlignment w:val="baseline"/>
              <w:rPr>
                <w:szCs w:val="20"/>
              </w:rPr>
            </w:pPr>
            <w:r w:rsidRPr="00E654D9">
              <w:rPr>
                <w:szCs w:val="20"/>
              </w:rPr>
              <w:t>Site/Scenarios/Dataset related information, e.g. Dataset ID</w:t>
            </w:r>
          </w:p>
          <w:p w14:paraId="1BE90EFA" w14:textId="77777777" w:rsidR="00C95103" w:rsidRPr="00E654D9" w:rsidRDefault="00C95103" w:rsidP="00FD56AA">
            <w:pPr>
              <w:pStyle w:val="a0"/>
              <w:widowControl/>
              <w:numPr>
                <w:ilvl w:val="1"/>
                <w:numId w:val="37"/>
              </w:numPr>
              <w:autoSpaceDE w:val="0"/>
              <w:autoSpaceDN w:val="0"/>
              <w:adjustRightInd w:val="0"/>
              <w:spacing w:after="180"/>
              <w:contextualSpacing/>
              <w:jc w:val="left"/>
              <w:textAlignment w:val="baseline"/>
              <w:rPr>
                <w:szCs w:val="20"/>
              </w:rPr>
            </w:pPr>
            <w:proofErr w:type="spellStart"/>
            <w:r w:rsidRPr="00E654D9">
              <w:rPr>
                <w:szCs w:val="20"/>
              </w:rPr>
              <w:t>gNB</w:t>
            </w:r>
            <w:proofErr w:type="spellEnd"/>
            <w:r w:rsidRPr="00E654D9">
              <w:rPr>
                <w:szCs w:val="20"/>
              </w:rPr>
              <w:t>-side related assistance information</w:t>
            </w:r>
          </w:p>
        </w:tc>
        <w:tc>
          <w:tcPr>
            <w:tcW w:w="2410" w:type="dxa"/>
            <w:vAlign w:val="center"/>
          </w:tcPr>
          <w:p w14:paraId="56F05BB8" w14:textId="77777777" w:rsidR="00C95103" w:rsidRPr="00E654D9" w:rsidRDefault="00C95103" w:rsidP="00FD56AA">
            <w:pPr>
              <w:snapToGrid w:val="0"/>
              <w:spacing w:afterLines="50"/>
              <w:rPr>
                <w:szCs w:val="20"/>
                <w:lang w:eastAsia="zh-CN"/>
              </w:rPr>
            </w:pPr>
            <w:r w:rsidRPr="00E654D9">
              <w:rPr>
                <w:szCs w:val="20"/>
                <w:lang w:eastAsia="zh-CN"/>
              </w:rPr>
              <w:t>Data size of assistance information</w:t>
            </w:r>
            <w:r w:rsidRPr="00E654D9" w:rsidDel="007170A4">
              <w:rPr>
                <w:szCs w:val="20"/>
                <w:lang w:eastAsia="zh-CN"/>
              </w:rPr>
              <w:t xml:space="preserve"> </w:t>
            </w:r>
          </w:p>
        </w:tc>
        <w:tc>
          <w:tcPr>
            <w:tcW w:w="851" w:type="dxa"/>
            <w:vMerge w:val="restart"/>
            <w:vAlign w:val="center"/>
          </w:tcPr>
          <w:p w14:paraId="5DFB85F2" w14:textId="77777777" w:rsidR="00C95103" w:rsidRPr="00E654D9" w:rsidRDefault="00C95103" w:rsidP="00FD56AA">
            <w:pPr>
              <w:snapToGrid w:val="0"/>
              <w:spacing w:afterLines="50"/>
              <w:rPr>
                <w:szCs w:val="20"/>
                <w:lang w:eastAsia="zh-CN"/>
              </w:rPr>
            </w:pPr>
          </w:p>
          <w:p w14:paraId="154E8888" w14:textId="77777777" w:rsidR="00C95103" w:rsidRPr="00E654D9" w:rsidRDefault="00C95103" w:rsidP="00FD56AA">
            <w:pPr>
              <w:snapToGrid w:val="0"/>
              <w:spacing w:afterLines="50"/>
              <w:rPr>
                <w:szCs w:val="20"/>
                <w:lang w:eastAsia="zh-CN"/>
              </w:rPr>
            </w:pPr>
            <w:r w:rsidRPr="00E654D9">
              <w:rPr>
                <w:szCs w:val="20"/>
                <w:lang w:eastAsia="zh-CN"/>
              </w:rPr>
              <w:t>Periodic or semi-persistent or aperiodic or event-trigger through air interface</w:t>
            </w:r>
          </w:p>
        </w:tc>
        <w:tc>
          <w:tcPr>
            <w:tcW w:w="919" w:type="dxa"/>
            <w:vMerge w:val="restart"/>
            <w:vAlign w:val="center"/>
          </w:tcPr>
          <w:p w14:paraId="00D8874D" w14:textId="77777777" w:rsidR="00C95103" w:rsidRPr="00E654D9" w:rsidRDefault="00C95103" w:rsidP="00FD56AA">
            <w:pPr>
              <w:snapToGrid w:val="0"/>
              <w:spacing w:afterLines="50"/>
              <w:rPr>
                <w:szCs w:val="20"/>
                <w:lang w:eastAsia="zh-CN"/>
              </w:rPr>
            </w:pPr>
          </w:p>
          <w:p w14:paraId="0DCB49CD" w14:textId="77777777" w:rsidR="00C95103" w:rsidRPr="00E654D9" w:rsidRDefault="00C95103" w:rsidP="00FD56AA">
            <w:pPr>
              <w:snapToGrid w:val="0"/>
              <w:spacing w:afterLines="50"/>
              <w:rPr>
                <w:szCs w:val="20"/>
                <w:lang w:eastAsia="zh-CN"/>
              </w:rPr>
            </w:pPr>
            <w:r w:rsidRPr="00E654D9">
              <w:rPr>
                <w:szCs w:val="20"/>
                <w:lang w:eastAsia="zh-CN"/>
              </w:rPr>
              <w:t xml:space="preserve">Real time/ Non-real time </w:t>
            </w:r>
          </w:p>
        </w:tc>
      </w:tr>
      <w:tr w:rsidR="00C95103" w:rsidRPr="00E654D9" w14:paraId="1A5C0273" w14:textId="77777777" w:rsidTr="00FD56AA">
        <w:trPr>
          <w:trHeight w:val="31"/>
        </w:trPr>
        <w:tc>
          <w:tcPr>
            <w:tcW w:w="1295" w:type="dxa"/>
            <w:vMerge/>
            <w:vAlign w:val="center"/>
          </w:tcPr>
          <w:p w14:paraId="4CADD3B3" w14:textId="77777777" w:rsidR="00C95103" w:rsidRPr="00E654D9" w:rsidRDefault="00C95103" w:rsidP="00FD56AA">
            <w:pPr>
              <w:snapToGrid w:val="0"/>
              <w:spacing w:afterLines="50"/>
              <w:rPr>
                <w:szCs w:val="20"/>
                <w:lang w:eastAsia="zh-CN"/>
              </w:rPr>
            </w:pPr>
          </w:p>
        </w:tc>
        <w:tc>
          <w:tcPr>
            <w:tcW w:w="957" w:type="dxa"/>
            <w:vAlign w:val="center"/>
          </w:tcPr>
          <w:p w14:paraId="439F5DAF"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413" w:type="dxa"/>
            <w:vAlign w:val="center"/>
          </w:tcPr>
          <w:p w14:paraId="53D9CC61" w14:textId="77777777" w:rsidR="00C95103" w:rsidRPr="00E654D9" w:rsidRDefault="00C95103" w:rsidP="00FD56AA">
            <w:pPr>
              <w:rPr>
                <w:szCs w:val="20"/>
              </w:rPr>
            </w:pPr>
            <w:r w:rsidRPr="00E654D9">
              <w:rPr>
                <w:szCs w:val="20"/>
              </w:rPr>
              <w:t>Data content including at least one of the following elements:</w:t>
            </w:r>
          </w:p>
          <w:p w14:paraId="65827BDA" w14:textId="77777777" w:rsidR="00C95103" w:rsidRPr="00E654D9" w:rsidRDefault="00C95103" w:rsidP="00FD56AA">
            <w:pPr>
              <w:pStyle w:val="a0"/>
              <w:numPr>
                <w:ilvl w:val="0"/>
                <w:numId w:val="37"/>
              </w:numPr>
              <w:overflowPunct/>
              <w:rPr>
                <w:rFonts w:eastAsia="等线"/>
                <w:szCs w:val="20"/>
              </w:rPr>
            </w:pPr>
            <w:r w:rsidRPr="00E654D9">
              <w:rPr>
                <w:rFonts w:eastAsia="等线"/>
                <w:szCs w:val="20"/>
              </w:rPr>
              <w:t>One from the following two options</w:t>
            </w:r>
          </w:p>
          <w:p w14:paraId="59D6597F" w14:textId="77777777" w:rsidR="00C95103" w:rsidRPr="00E654D9" w:rsidRDefault="00C95103" w:rsidP="00FD56AA">
            <w:pPr>
              <w:pStyle w:val="a0"/>
              <w:numPr>
                <w:ilvl w:val="1"/>
                <w:numId w:val="37"/>
              </w:numPr>
              <w:overflowPunct/>
              <w:rPr>
                <w:rFonts w:eastAsia="等线"/>
                <w:szCs w:val="20"/>
              </w:rPr>
            </w:pPr>
            <w:r w:rsidRPr="00E654D9">
              <w:rPr>
                <w:rFonts w:eastAsiaTheme="minorEastAsia"/>
                <w:szCs w:val="20"/>
              </w:rPr>
              <w:t>Measurement results including</w:t>
            </w:r>
          </w:p>
          <w:p w14:paraId="0F344E48" w14:textId="77777777" w:rsidR="00C95103" w:rsidRPr="00E654D9" w:rsidRDefault="00C95103" w:rsidP="00FD56AA">
            <w:pPr>
              <w:pStyle w:val="a0"/>
              <w:numPr>
                <w:ilvl w:val="2"/>
                <w:numId w:val="37"/>
              </w:numPr>
              <w:overflowPunct/>
              <w:rPr>
                <w:rFonts w:eastAsia="等线"/>
                <w:szCs w:val="20"/>
              </w:rPr>
            </w:pPr>
            <w:r w:rsidRPr="00E654D9">
              <w:rPr>
                <w:rFonts w:eastAsia="等线"/>
                <w:szCs w:val="20"/>
              </w:rPr>
              <w:t>Set B</w:t>
            </w:r>
          </w:p>
          <w:p w14:paraId="64ABDE45" w14:textId="77777777" w:rsidR="00C95103" w:rsidRPr="00E654D9" w:rsidRDefault="00C95103" w:rsidP="00FD56AA">
            <w:pPr>
              <w:pStyle w:val="a0"/>
              <w:numPr>
                <w:ilvl w:val="3"/>
                <w:numId w:val="37"/>
              </w:numPr>
              <w:overflowPunct/>
              <w:contextualSpacing/>
              <w:rPr>
                <w:rFonts w:eastAsia="等线"/>
                <w:szCs w:val="20"/>
              </w:rPr>
            </w:pPr>
            <w:r w:rsidRPr="00E654D9">
              <w:rPr>
                <w:rFonts w:eastAsia="等线"/>
                <w:szCs w:val="20"/>
              </w:rPr>
              <w:t xml:space="preserve">L1-RSRP measurement based on Set B or </w:t>
            </w:r>
            <w:r w:rsidRPr="00E654D9">
              <w:rPr>
                <w:szCs w:val="20"/>
              </w:rPr>
              <w:t>a subset of Set B</w:t>
            </w:r>
          </w:p>
          <w:p w14:paraId="307AED29" w14:textId="77777777" w:rsidR="00C95103" w:rsidRPr="00E654D9" w:rsidRDefault="00C95103" w:rsidP="00FD56AA">
            <w:pPr>
              <w:pStyle w:val="a0"/>
              <w:numPr>
                <w:ilvl w:val="2"/>
                <w:numId w:val="37"/>
              </w:numPr>
              <w:overflowPunct/>
              <w:rPr>
                <w:rFonts w:eastAsia="等线"/>
                <w:szCs w:val="20"/>
              </w:rPr>
            </w:pPr>
            <w:r w:rsidRPr="00E654D9">
              <w:rPr>
                <w:rFonts w:eastAsiaTheme="minorEastAsia"/>
                <w:szCs w:val="20"/>
              </w:rPr>
              <w:t>Label data can be one of the options</w:t>
            </w:r>
          </w:p>
          <w:p w14:paraId="76E90D8A" w14:textId="77777777" w:rsidR="00C95103" w:rsidRPr="00E654D9" w:rsidRDefault="00C95103" w:rsidP="00FD56AA">
            <w:pPr>
              <w:pStyle w:val="a0"/>
              <w:numPr>
                <w:ilvl w:val="3"/>
                <w:numId w:val="37"/>
              </w:numPr>
              <w:overflowPunct/>
              <w:rPr>
                <w:rFonts w:eastAsia="等线"/>
                <w:szCs w:val="20"/>
              </w:rPr>
            </w:pPr>
            <w:r w:rsidRPr="00E654D9">
              <w:rPr>
                <w:rFonts w:eastAsia="等线"/>
                <w:szCs w:val="20"/>
              </w:rPr>
              <w:t>L1-RSRP measurement based on Set A or a subset of Set A</w:t>
            </w:r>
          </w:p>
          <w:p w14:paraId="65B96A8E" w14:textId="77777777" w:rsidR="00C95103" w:rsidRPr="00E654D9" w:rsidRDefault="00C95103" w:rsidP="00FD56AA">
            <w:pPr>
              <w:pStyle w:val="a0"/>
              <w:numPr>
                <w:ilvl w:val="3"/>
                <w:numId w:val="37"/>
              </w:numPr>
              <w:overflowPunct/>
              <w:rPr>
                <w:rFonts w:eastAsia="等线"/>
                <w:szCs w:val="20"/>
              </w:rPr>
            </w:pPr>
            <w:r w:rsidRPr="00E654D9">
              <w:rPr>
                <w:rFonts w:eastAsia="等线"/>
                <w:szCs w:val="20"/>
              </w:rPr>
              <w:t>Partial L1-RSRP measurement based on Set A or a subset of Set A + beam indicator</w:t>
            </w:r>
          </w:p>
          <w:p w14:paraId="1539BA81" w14:textId="77777777" w:rsidR="00C95103" w:rsidRPr="00E654D9" w:rsidRDefault="00C95103" w:rsidP="00FD56AA">
            <w:pPr>
              <w:pStyle w:val="a0"/>
              <w:numPr>
                <w:ilvl w:val="3"/>
                <w:numId w:val="37"/>
              </w:numPr>
              <w:overflowPunct/>
              <w:rPr>
                <w:rFonts w:eastAsia="等线"/>
                <w:szCs w:val="20"/>
              </w:rPr>
            </w:pPr>
            <w:r w:rsidRPr="00E654D9">
              <w:rPr>
                <w:rFonts w:eastAsiaTheme="minorEastAsia"/>
                <w:szCs w:val="20"/>
              </w:rPr>
              <w:t>Top-k beam indicator</w:t>
            </w:r>
          </w:p>
          <w:p w14:paraId="62B4B66F" w14:textId="77777777" w:rsidR="00C95103" w:rsidRPr="00E654D9" w:rsidRDefault="00C95103" w:rsidP="00FD56AA">
            <w:pPr>
              <w:pStyle w:val="a0"/>
              <w:numPr>
                <w:ilvl w:val="1"/>
                <w:numId w:val="37"/>
              </w:numPr>
              <w:overflowPunct/>
              <w:contextualSpacing/>
              <w:rPr>
                <w:szCs w:val="20"/>
              </w:rPr>
            </w:pPr>
            <w:r w:rsidRPr="00E654D9">
              <w:rPr>
                <w:szCs w:val="20"/>
              </w:rPr>
              <w:t>Performance metric results</w:t>
            </w:r>
          </w:p>
          <w:p w14:paraId="49C7BCC8" w14:textId="77777777" w:rsidR="00C95103" w:rsidRPr="00E654D9" w:rsidRDefault="00C95103" w:rsidP="00FD56AA">
            <w:pPr>
              <w:pStyle w:val="a0"/>
              <w:numPr>
                <w:ilvl w:val="0"/>
                <w:numId w:val="37"/>
              </w:numPr>
              <w:overflowPunct/>
              <w:contextualSpacing/>
              <w:rPr>
                <w:szCs w:val="20"/>
              </w:rPr>
            </w:pPr>
            <w:r w:rsidRPr="00E654D9">
              <w:rPr>
                <w:szCs w:val="20"/>
              </w:rPr>
              <w:t>Time related information, e.g. timestamps</w:t>
            </w:r>
          </w:p>
          <w:p w14:paraId="0EA2132F" w14:textId="77777777" w:rsidR="00C95103" w:rsidRPr="00E654D9" w:rsidRDefault="00C95103" w:rsidP="00FD56AA">
            <w:pPr>
              <w:pStyle w:val="a0"/>
              <w:numPr>
                <w:ilvl w:val="0"/>
                <w:numId w:val="37"/>
              </w:numPr>
              <w:overflowPunct/>
              <w:contextualSpacing/>
              <w:rPr>
                <w:szCs w:val="20"/>
              </w:rPr>
            </w:pPr>
            <w:r w:rsidRPr="00E654D9">
              <w:rPr>
                <w:rFonts w:eastAsiaTheme="minorEastAsia"/>
                <w:szCs w:val="20"/>
              </w:rPr>
              <w:t>Assistance information</w:t>
            </w:r>
            <w:r w:rsidRPr="00E654D9">
              <w:rPr>
                <w:szCs w:val="20"/>
              </w:rPr>
              <w:t xml:space="preserve"> </w:t>
            </w:r>
            <w:r w:rsidRPr="00E654D9">
              <w:rPr>
                <w:rFonts w:eastAsiaTheme="minorEastAsia"/>
                <w:szCs w:val="20"/>
              </w:rPr>
              <w:t>includes one or more from</w:t>
            </w:r>
          </w:p>
          <w:p w14:paraId="7AC6B355" w14:textId="77777777" w:rsidR="00C95103" w:rsidRPr="00E654D9" w:rsidRDefault="00C95103" w:rsidP="00FD56AA">
            <w:pPr>
              <w:pStyle w:val="a0"/>
              <w:numPr>
                <w:ilvl w:val="1"/>
                <w:numId w:val="37"/>
              </w:numPr>
              <w:overflowPunct/>
              <w:contextualSpacing/>
              <w:rPr>
                <w:szCs w:val="20"/>
              </w:rPr>
            </w:pPr>
            <w:r w:rsidRPr="00E654D9">
              <w:rPr>
                <w:szCs w:val="20"/>
              </w:rPr>
              <w:t>Site/Scenarios/Dataset related information, e.g. Dataset ID</w:t>
            </w:r>
          </w:p>
          <w:p w14:paraId="33DACC1A" w14:textId="77777777" w:rsidR="00C95103" w:rsidRPr="00E654D9" w:rsidRDefault="00C95103" w:rsidP="00FD56AA">
            <w:pPr>
              <w:pStyle w:val="a0"/>
              <w:numPr>
                <w:ilvl w:val="1"/>
                <w:numId w:val="37"/>
              </w:numPr>
              <w:overflowPunct/>
              <w:contextualSpacing/>
              <w:rPr>
                <w:szCs w:val="20"/>
              </w:rPr>
            </w:pPr>
            <w:r w:rsidRPr="00E654D9">
              <w:rPr>
                <w:szCs w:val="20"/>
              </w:rPr>
              <w:t xml:space="preserve">UE-side related assistance </w:t>
            </w:r>
            <w:r w:rsidRPr="00E654D9">
              <w:rPr>
                <w:szCs w:val="20"/>
              </w:rPr>
              <w:lastRenderedPageBreak/>
              <w:t>information</w:t>
            </w:r>
          </w:p>
        </w:tc>
        <w:tc>
          <w:tcPr>
            <w:tcW w:w="2410" w:type="dxa"/>
            <w:vAlign w:val="center"/>
          </w:tcPr>
          <w:p w14:paraId="6BD4BD9C" w14:textId="77777777" w:rsidR="00C95103" w:rsidRPr="00E654D9" w:rsidRDefault="00C95103" w:rsidP="00FD56AA">
            <w:pPr>
              <w:snapToGrid w:val="0"/>
              <w:spacing w:afterLines="50"/>
              <w:rPr>
                <w:szCs w:val="20"/>
                <w:lang w:eastAsia="zh-CN"/>
              </w:rPr>
            </w:pPr>
            <w:r w:rsidRPr="00E654D9">
              <w:rPr>
                <w:szCs w:val="20"/>
                <w:lang w:eastAsia="zh-CN"/>
              </w:rPr>
              <w:lastRenderedPageBreak/>
              <w:t>For report with all L1-RSRP,</w:t>
            </w:r>
          </w:p>
          <w:p w14:paraId="5B7B0467" w14:textId="77777777" w:rsidR="00C95103" w:rsidRPr="00E654D9" w:rsidRDefault="00C95103" w:rsidP="00FD56AA">
            <w:pPr>
              <w:snapToGrid w:val="0"/>
              <w:spacing w:afterLines="50"/>
              <w:rPr>
                <w:szCs w:val="20"/>
                <w:lang w:eastAsia="zh-CN"/>
              </w:rPr>
            </w:pPr>
            <w:r w:rsidRPr="00E654D9">
              <w:rPr>
                <w:szCs w:val="20"/>
                <w:lang w:eastAsia="zh-CN"/>
              </w:rPr>
              <w:t xml:space="preserve">Beam number in Set A * quantization costs * measurement occasion + assistance information </w:t>
            </w:r>
            <w:proofErr w:type="gramStart"/>
            <w:r w:rsidRPr="00E654D9">
              <w:rPr>
                <w:szCs w:val="20"/>
                <w:lang w:eastAsia="zh-CN"/>
              </w:rPr>
              <w:t>=  32</w:t>
            </w:r>
            <w:proofErr w:type="gramEnd"/>
            <w:r w:rsidRPr="00E654D9">
              <w:rPr>
                <w:szCs w:val="20"/>
                <w:lang w:eastAsia="zh-CN"/>
              </w:rPr>
              <w:t xml:space="preserve"> * 4 * measurement occasion + assistance information, e.g. 128 bits to ~1.28 Kbits with 10 measurement occasions</w:t>
            </w:r>
          </w:p>
          <w:p w14:paraId="1964D1A4" w14:textId="77777777" w:rsidR="00C95103" w:rsidRPr="00E654D9" w:rsidRDefault="00C95103" w:rsidP="00FD56AA">
            <w:pPr>
              <w:snapToGrid w:val="0"/>
              <w:spacing w:afterLines="50"/>
              <w:rPr>
                <w:szCs w:val="20"/>
                <w:lang w:eastAsia="zh-CN"/>
              </w:rPr>
            </w:pPr>
          </w:p>
          <w:p w14:paraId="4BCB3B79" w14:textId="77777777" w:rsidR="00C95103" w:rsidRPr="00E654D9" w:rsidRDefault="00C95103" w:rsidP="00FD56AA">
            <w:pPr>
              <w:snapToGrid w:val="0"/>
              <w:spacing w:afterLines="50"/>
              <w:rPr>
                <w:szCs w:val="20"/>
                <w:lang w:eastAsia="zh-CN"/>
              </w:rPr>
            </w:pPr>
            <w:r w:rsidRPr="00E654D9">
              <w:rPr>
                <w:szCs w:val="20"/>
                <w:lang w:eastAsia="zh-CN"/>
              </w:rPr>
              <w:t>For report with top-k beam indicator,</w:t>
            </w:r>
          </w:p>
          <w:p w14:paraId="4EB561F4" w14:textId="77777777" w:rsidR="00C95103" w:rsidRPr="00E654D9" w:rsidRDefault="00C95103" w:rsidP="00FD56AA">
            <w:pPr>
              <w:snapToGrid w:val="0"/>
              <w:spacing w:afterLines="50"/>
              <w:rPr>
                <w:szCs w:val="20"/>
                <w:lang w:eastAsia="zh-CN"/>
              </w:rPr>
            </w:pPr>
            <w:r w:rsidRPr="00E654D9">
              <w:rPr>
                <w:szCs w:val="20"/>
                <w:lang w:eastAsia="zh-CN"/>
              </w:rPr>
              <w:t xml:space="preserve">(Beam number in Set B * quantization costs + top-k * beam indicator in Set A) * measurement occasions + assistance information </w:t>
            </w:r>
            <w:proofErr w:type="gramStart"/>
            <w:r w:rsidRPr="00E654D9">
              <w:rPr>
                <w:szCs w:val="20"/>
                <w:lang w:eastAsia="zh-CN"/>
              </w:rPr>
              <w:t>=  (</w:t>
            </w:r>
            <w:proofErr w:type="gramEnd"/>
            <w:r w:rsidRPr="00E654D9">
              <w:rPr>
                <w:szCs w:val="20"/>
                <w:lang w:eastAsia="zh-CN"/>
              </w:rPr>
              <w:t>8 * 4 + k * 5)* measurement occasions + assistance information, e.g. 37 bits to ~370 bits with 10 measurement occasions</w:t>
            </w:r>
          </w:p>
          <w:p w14:paraId="1F7BB50B" w14:textId="77777777" w:rsidR="00C95103" w:rsidRPr="00E654D9" w:rsidRDefault="00C95103" w:rsidP="00FD56AA">
            <w:pPr>
              <w:snapToGrid w:val="0"/>
              <w:spacing w:afterLines="50"/>
              <w:rPr>
                <w:szCs w:val="20"/>
                <w:lang w:eastAsia="zh-CN"/>
              </w:rPr>
            </w:pPr>
          </w:p>
          <w:p w14:paraId="67DD33F2" w14:textId="77777777" w:rsidR="00C95103" w:rsidRPr="00E654D9" w:rsidRDefault="00C95103" w:rsidP="00FD56AA">
            <w:pPr>
              <w:snapToGrid w:val="0"/>
              <w:spacing w:afterLines="50"/>
              <w:rPr>
                <w:szCs w:val="20"/>
                <w:lang w:eastAsia="zh-CN"/>
              </w:rPr>
            </w:pPr>
            <w:r w:rsidRPr="00E654D9">
              <w:rPr>
                <w:szCs w:val="20"/>
                <w:lang w:eastAsia="zh-CN"/>
              </w:rPr>
              <w:t>For report with performance metric,</w:t>
            </w:r>
          </w:p>
          <w:p w14:paraId="2C1EB9A9" w14:textId="77777777" w:rsidR="00C95103" w:rsidRPr="00E654D9" w:rsidRDefault="00C95103" w:rsidP="00FD56AA">
            <w:pPr>
              <w:snapToGrid w:val="0"/>
              <w:spacing w:afterLines="50"/>
              <w:rPr>
                <w:szCs w:val="20"/>
                <w:lang w:eastAsia="zh-CN"/>
              </w:rPr>
            </w:pPr>
            <w:r w:rsidRPr="00E654D9">
              <w:rPr>
                <w:szCs w:val="20"/>
                <w:lang w:eastAsia="zh-CN"/>
              </w:rPr>
              <w:t xml:space="preserve">Data size of performance </w:t>
            </w:r>
            <w:proofErr w:type="gramStart"/>
            <w:r w:rsidRPr="00E654D9">
              <w:rPr>
                <w:szCs w:val="20"/>
                <w:lang w:eastAsia="zh-CN"/>
              </w:rPr>
              <w:t>metric(</w:t>
            </w:r>
            <w:proofErr w:type="gramEnd"/>
            <w:r w:rsidRPr="00E654D9">
              <w:rPr>
                <w:szCs w:val="20"/>
                <w:lang w:eastAsia="zh-CN"/>
              </w:rPr>
              <w:t>less than 10 bits) * measurement occasions + assistance information, e.g. 10 bits to ~100 bits with 10 measurement occasions</w:t>
            </w:r>
          </w:p>
          <w:p w14:paraId="31C54DB4" w14:textId="77777777" w:rsidR="00C95103" w:rsidRPr="00E654D9" w:rsidRDefault="00C95103" w:rsidP="00FD56AA">
            <w:pPr>
              <w:snapToGrid w:val="0"/>
              <w:spacing w:afterLines="50"/>
              <w:rPr>
                <w:szCs w:val="20"/>
                <w:lang w:eastAsia="zh-CN"/>
              </w:rPr>
            </w:pPr>
          </w:p>
          <w:p w14:paraId="7942CCE7" w14:textId="77777777" w:rsidR="00C95103" w:rsidRPr="00E654D9" w:rsidRDefault="00C95103" w:rsidP="00FD56AA">
            <w:pPr>
              <w:snapToGrid w:val="0"/>
              <w:spacing w:afterLines="50"/>
              <w:rPr>
                <w:szCs w:val="20"/>
                <w:lang w:eastAsia="zh-CN"/>
              </w:rPr>
            </w:pPr>
            <w:r w:rsidRPr="00E654D9">
              <w:rPr>
                <w:szCs w:val="20"/>
                <w:lang w:eastAsia="zh-CN"/>
              </w:rPr>
              <w:t>Note: typical configuration, 32 Tx beams in Set A, 8 Tx beams in Set B, top-k = 1, quantization bits = 4</w:t>
            </w:r>
          </w:p>
        </w:tc>
        <w:tc>
          <w:tcPr>
            <w:tcW w:w="851" w:type="dxa"/>
            <w:vMerge/>
            <w:vAlign w:val="center"/>
          </w:tcPr>
          <w:p w14:paraId="12BBA3F2" w14:textId="77777777" w:rsidR="00C95103" w:rsidRPr="00E654D9" w:rsidRDefault="00C95103" w:rsidP="00FD56AA">
            <w:pPr>
              <w:snapToGrid w:val="0"/>
              <w:spacing w:afterLines="50"/>
              <w:rPr>
                <w:szCs w:val="20"/>
                <w:lang w:eastAsia="zh-CN"/>
              </w:rPr>
            </w:pPr>
          </w:p>
        </w:tc>
        <w:tc>
          <w:tcPr>
            <w:tcW w:w="919" w:type="dxa"/>
            <w:vMerge/>
            <w:vAlign w:val="center"/>
          </w:tcPr>
          <w:p w14:paraId="438D2F4A" w14:textId="77777777" w:rsidR="00C95103" w:rsidRPr="00E654D9" w:rsidRDefault="00C95103" w:rsidP="00FD56AA">
            <w:pPr>
              <w:snapToGrid w:val="0"/>
              <w:spacing w:afterLines="50"/>
              <w:rPr>
                <w:szCs w:val="20"/>
                <w:lang w:eastAsia="zh-CN"/>
              </w:rPr>
            </w:pPr>
          </w:p>
        </w:tc>
      </w:tr>
    </w:tbl>
    <w:p w14:paraId="56D6C414" w14:textId="77777777" w:rsidR="00C95103" w:rsidRPr="00E654D9" w:rsidRDefault="00C95103" w:rsidP="00C95103">
      <w:pPr>
        <w:snapToGrid w:val="0"/>
        <w:spacing w:afterLines="50"/>
        <w:rPr>
          <w:szCs w:val="20"/>
          <w:lang w:eastAsia="zh-CN"/>
        </w:rPr>
      </w:pPr>
    </w:p>
    <w:p w14:paraId="082D05FD" w14:textId="15AE5C34" w:rsidR="00C95103" w:rsidRPr="00FD3C2D" w:rsidRDefault="00C95103" w:rsidP="00C95103">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5-2. </w:t>
      </w:r>
      <w:r>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CSI compression.</w:t>
      </w:r>
    </w:p>
    <w:tbl>
      <w:tblPr>
        <w:tblStyle w:val="ac"/>
        <w:tblW w:w="0" w:type="auto"/>
        <w:tblLayout w:type="fixed"/>
        <w:tblLook w:val="04A0" w:firstRow="1" w:lastRow="0" w:firstColumn="1" w:lastColumn="0" w:noHBand="0" w:noVBand="1"/>
      </w:tblPr>
      <w:tblGrid>
        <w:gridCol w:w="1297"/>
        <w:gridCol w:w="959"/>
        <w:gridCol w:w="3835"/>
        <w:gridCol w:w="1842"/>
        <w:gridCol w:w="993"/>
        <w:gridCol w:w="921"/>
      </w:tblGrid>
      <w:tr w:rsidR="00C95103" w:rsidRPr="00E654D9" w14:paraId="65E47A75" w14:textId="77777777" w:rsidTr="00FD56AA">
        <w:trPr>
          <w:trHeight w:val="287"/>
        </w:trPr>
        <w:tc>
          <w:tcPr>
            <w:tcW w:w="9847" w:type="dxa"/>
            <w:gridSpan w:val="6"/>
            <w:vAlign w:val="center"/>
          </w:tcPr>
          <w:p w14:paraId="424B82C4" w14:textId="77777777" w:rsidR="00C95103" w:rsidRPr="00E654D9" w:rsidRDefault="00C95103" w:rsidP="00FD56AA">
            <w:pPr>
              <w:snapToGrid w:val="0"/>
              <w:spacing w:afterLines="50"/>
              <w:jc w:val="center"/>
              <w:rPr>
                <w:rFonts w:eastAsiaTheme="minorEastAsia"/>
                <w:b/>
                <w:szCs w:val="20"/>
                <w:lang w:eastAsia="zh-CN"/>
              </w:rPr>
            </w:pPr>
            <w:r w:rsidRPr="00E654D9">
              <w:rPr>
                <w:rFonts w:eastAsiaTheme="minorEastAsia"/>
                <w:b/>
                <w:szCs w:val="20"/>
                <w:lang w:eastAsia="zh-CN"/>
              </w:rPr>
              <w:t>CSI compression</w:t>
            </w:r>
          </w:p>
        </w:tc>
      </w:tr>
      <w:tr w:rsidR="00C95103" w:rsidRPr="00E654D9" w14:paraId="04BDE1B3" w14:textId="77777777" w:rsidTr="00FD56AA">
        <w:trPr>
          <w:trHeight w:val="656"/>
        </w:trPr>
        <w:tc>
          <w:tcPr>
            <w:tcW w:w="1297" w:type="dxa"/>
            <w:vAlign w:val="center"/>
          </w:tcPr>
          <w:p w14:paraId="093AD1DE" w14:textId="77777777" w:rsidR="00C95103" w:rsidRPr="00E654D9" w:rsidRDefault="00C95103" w:rsidP="00FD56AA">
            <w:pPr>
              <w:snapToGrid w:val="0"/>
              <w:spacing w:afterLines="50"/>
              <w:rPr>
                <w:szCs w:val="20"/>
                <w:lang w:eastAsia="zh-CN"/>
              </w:rPr>
            </w:pPr>
          </w:p>
        </w:tc>
        <w:tc>
          <w:tcPr>
            <w:tcW w:w="959" w:type="dxa"/>
            <w:vAlign w:val="center"/>
          </w:tcPr>
          <w:p w14:paraId="3091F2B0" w14:textId="77777777" w:rsidR="00C95103" w:rsidRPr="00E654D9" w:rsidRDefault="00C95103" w:rsidP="00FD56AA">
            <w:pPr>
              <w:snapToGrid w:val="0"/>
              <w:spacing w:afterLines="50"/>
              <w:rPr>
                <w:szCs w:val="20"/>
                <w:lang w:eastAsia="zh-CN"/>
              </w:rPr>
            </w:pPr>
            <w:r w:rsidRPr="00E654D9">
              <w:rPr>
                <w:szCs w:val="20"/>
                <w:lang w:eastAsia="zh-CN"/>
              </w:rPr>
              <w:t xml:space="preserve">LCM </w:t>
            </w:r>
            <w:proofErr w:type="spellStart"/>
            <w:r w:rsidRPr="00E654D9">
              <w:rPr>
                <w:szCs w:val="20"/>
                <w:lang w:eastAsia="zh-CN"/>
              </w:rPr>
              <w:t>sideness</w:t>
            </w:r>
            <w:proofErr w:type="spellEnd"/>
          </w:p>
        </w:tc>
        <w:tc>
          <w:tcPr>
            <w:tcW w:w="3835" w:type="dxa"/>
          </w:tcPr>
          <w:p w14:paraId="6A1816E3" w14:textId="77777777" w:rsidR="00C95103" w:rsidRPr="00E654D9" w:rsidRDefault="00C95103" w:rsidP="00FD56AA">
            <w:pPr>
              <w:snapToGrid w:val="0"/>
              <w:spacing w:afterLines="50"/>
              <w:rPr>
                <w:szCs w:val="20"/>
                <w:lang w:eastAsia="zh-CN"/>
              </w:rPr>
            </w:pPr>
            <w:r w:rsidRPr="00E654D9">
              <w:rPr>
                <w:szCs w:val="20"/>
                <w:lang w:eastAsia="zh-CN"/>
              </w:rPr>
              <w:t>Data content</w:t>
            </w:r>
          </w:p>
        </w:tc>
        <w:tc>
          <w:tcPr>
            <w:tcW w:w="1842" w:type="dxa"/>
          </w:tcPr>
          <w:p w14:paraId="3932F136" w14:textId="77777777" w:rsidR="00C95103" w:rsidRPr="00E654D9" w:rsidRDefault="00C95103" w:rsidP="00FD56AA">
            <w:pPr>
              <w:snapToGrid w:val="0"/>
              <w:spacing w:afterLines="50"/>
              <w:rPr>
                <w:szCs w:val="20"/>
                <w:lang w:eastAsia="zh-CN"/>
              </w:rPr>
            </w:pPr>
            <w:r w:rsidRPr="00E654D9">
              <w:rPr>
                <w:szCs w:val="20"/>
              </w:rPr>
              <w:t>Typical data size</w:t>
            </w:r>
          </w:p>
        </w:tc>
        <w:tc>
          <w:tcPr>
            <w:tcW w:w="993" w:type="dxa"/>
          </w:tcPr>
          <w:p w14:paraId="725C69EC" w14:textId="77777777" w:rsidR="00C95103" w:rsidRPr="00E654D9" w:rsidRDefault="00C95103" w:rsidP="00FD56AA">
            <w:pPr>
              <w:snapToGrid w:val="0"/>
              <w:spacing w:afterLines="50"/>
              <w:rPr>
                <w:szCs w:val="20"/>
                <w:lang w:eastAsia="zh-CN"/>
              </w:rPr>
            </w:pPr>
            <w:r w:rsidRPr="00E654D9">
              <w:rPr>
                <w:szCs w:val="20"/>
              </w:rPr>
              <w:t>Reporting type</w:t>
            </w:r>
          </w:p>
        </w:tc>
        <w:tc>
          <w:tcPr>
            <w:tcW w:w="921" w:type="dxa"/>
          </w:tcPr>
          <w:p w14:paraId="5E58839C" w14:textId="77777777" w:rsidR="00C95103" w:rsidRPr="00E654D9" w:rsidRDefault="00C95103" w:rsidP="00FD56AA">
            <w:pPr>
              <w:snapToGrid w:val="0"/>
              <w:spacing w:afterLines="50"/>
              <w:rPr>
                <w:szCs w:val="20"/>
                <w:lang w:eastAsia="zh-CN"/>
              </w:rPr>
            </w:pPr>
            <w:r w:rsidRPr="00E654D9">
              <w:rPr>
                <w:szCs w:val="20"/>
              </w:rPr>
              <w:t>Typical latency requirement</w:t>
            </w:r>
          </w:p>
        </w:tc>
      </w:tr>
      <w:tr w:rsidR="00C95103" w:rsidRPr="00E654D9" w14:paraId="1B2F3C97" w14:textId="77777777" w:rsidTr="00FD56AA">
        <w:trPr>
          <w:trHeight w:val="471"/>
        </w:trPr>
        <w:tc>
          <w:tcPr>
            <w:tcW w:w="1297" w:type="dxa"/>
            <w:vMerge w:val="restart"/>
            <w:vAlign w:val="center"/>
          </w:tcPr>
          <w:p w14:paraId="03884455" w14:textId="77777777" w:rsidR="00C95103" w:rsidRPr="00E654D9" w:rsidRDefault="00C95103" w:rsidP="00FD56AA">
            <w:pPr>
              <w:snapToGrid w:val="0"/>
              <w:spacing w:afterLines="50"/>
              <w:rPr>
                <w:szCs w:val="20"/>
                <w:lang w:eastAsia="zh-CN"/>
              </w:rPr>
            </w:pPr>
            <w:r w:rsidRPr="00E654D9">
              <w:rPr>
                <w:bCs/>
                <w:szCs w:val="20"/>
                <w:lang w:eastAsia="zh-CN"/>
              </w:rPr>
              <w:t>Model training</w:t>
            </w:r>
          </w:p>
        </w:tc>
        <w:tc>
          <w:tcPr>
            <w:tcW w:w="959" w:type="dxa"/>
            <w:vAlign w:val="center"/>
          </w:tcPr>
          <w:p w14:paraId="1DB21C1D"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3835" w:type="dxa"/>
            <w:vAlign w:val="center"/>
          </w:tcPr>
          <w:p w14:paraId="54ED56F5" w14:textId="77777777" w:rsidR="00C95103" w:rsidRPr="00E654D9" w:rsidRDefault="00C95103" w:rsidP="00FD56AA">
            <w:pPr>
              <w:snapToGrid w:val="0"/>
              <w:spacing w:afterLines="50"/>
              <w:rPr>
                <w:szCs w:val="20"/>
                <w:lang w:eastAsia="zh-CN"/>
              </w:rPr>
            </w:pPr>
            <w:r w:rsidRPr="00E654D9">
              <w:rPr>
                <w:szCs w:val="20"/>
                <w:lang w:eastAsia="zh-CN"/>
              </w:rPr>
              <w:t>For UE side type1 training and UE-first type3 training:</w:t>
            </w:r>
          </w:p>
          <w:p w14:paraId="302DC75A" w14:textId="77777777" w:rsidR="00C95103" w:rsidRPr="00E654D9" w:rsidRDefault="00C95103" w:rsidP="00FD56AA">
            <w:pPr>
              <w:pStyle w:val="a0"/>
              <w:numPr>
                <w:ilvl w:val="0"/>
                <w:numId w:val="40"/>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from NW in scaler quantization and/or codebook-based quantization (e.g., e-type II like).</w:t>
            </w:r>
          </w:p>
          <w:p w14:paraId="67459312" w14:textId="77777777" w:rsidR="00C95103" w:rsidRPr="00E654D9" w:rsidRDefault="00C95103" w:rsidP="00FD56AA">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 xml:space="preserve">Assisted information for categorizing the </w:t>
            </w:r>
            <w:proofErr w:type="gramStart"/>
            <w:r w:rsidRPr="00E654D9">
              <w:rPr>
                <w:szCs w:val="20"/>
              </w:rPr>
              <w:t>data  for</w:t>
            </w:r>
            <w:proofErr w:type="gramEnd"/>
            <w:r w:rsidRPr="00E654D9">
              <w:rPr>
                <w:szCs w:val="20"/>
              </w:rPr>
              <w:t xml:space="preserve"> the purpose of differentiating characteristics of data due to specific configuration, scenarios, site etc.</w:t>
            </w:r>
          </w:p>
          <w:p w14:paraId="73280F66" w14:textId="77777777" w:rsidR="00C95103" w:rsidRPr="00E654D9" w:rsidRDefault="00C95103" w:rsidP="00FD56AA">
            <w:pPr>
              <w:snapToGrid w:val="0"/>
              <w:spacing w:afterLines="50"/>
              <w:rPr>
                <w:szCs w:val="20"/>
              </w:rPr>
            </w:pPr>
            <w:r w:rsidRPr="00E654D9">
              <w:rPr>
                <w:szCs w:val="20"/>
              </w:rPr>
              <w:t>For NW first training in training collaboration type 3:</w:t>
            </w:r>
          </w:p>
          <w:p w14:paraId="62E3B18A" w14:textId="77777777" w:rsidR="00C95103" w:rsidRPr="00E654D9" w:rsidRDefault="00C95103" w:rsidP="00FD56AA">
            <w:pPr>
              <w:pStyle w:val="a0"/>
              <w:numPr>
                <w:ilvl w:val="0"/>
                <w:numId w:val="40"/>
              </w:numPr>
              <w:adjustRightInd w:val="0"/>
              <w:snapToGrid w:val="0"/>
              <w:spacing w:afterLines="50"/>
              <w:rPr>
                <w:rFonts w:eastAsiaTheme="minorEastAsia"/>
                <w:szCs w:val="20"/>
              </w:rPr>
            </w:pPr>
            <w:r w:rsidRPr="00E654D9">
              <w:rPr>
                <w:rFonts w:eastAsia="Malgun Gothic"/>
                <w:color w:val="000000"/>
                <w:szCs w:val="20"/>
              </w:rPr>
              <w:t xml:space="preserve">CSI generation model training dataset (e.g., raw channel or the eigenvector as model input and latent space vector before or after quantization as model output) </w:t>
            </w:r>
          </w:p>
          <w:p w14:paraId="541EF424" w14:textId="77777777" w:rsidR="00C95103" w:rsidRPr="00E654D9" w:rsidRDefault="00C95103" w:rsidP="00FD56AA">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 xml:space="preserve">Assisted information for categorizing the </w:t>
            </w:r>
            <w:proofErr w:type="gramStart"/>
            <w:r w:rsidRPr="00E654D9">
              <w:rPr>
                <w:szCs w:val="20"/>
              </w:rPr>
              <w:t>data  for</w:t>
            </w:r>
            <w:proofErr w:type="gramEnd"/>
            <w:r w:rsidRPr="00E654D9">
              <w:rPr>
                <w:szCs w:val="20"/>
              </w:rPr>
              <w:t xml:space="preserve"> the purpose of differentiating characteristics of data due to specific configuration, scenarios, site etc.</w:t>
            </w:r>
          </w:p>
          <w:p w14:paraId="4288F054" w14:textId="77777777" w:rsidR="00C95103" w:rsidRPr="00E654D9" w:rsidRDefault="00C95103" w:rsidP="00FD56AA">
            <w:pPr>
              <w:snapToGrid w:val="0"/>
              <w:spacing w:afterLines="50"/>
              <w:rPr>
                <w:szCs w:val="20"/>
                <w:lang w:eastAsia="zh-CN"/>
              </w:rPr>
            </w:pPr>
            <w:r w:rsidRPr="00E654D9">
              <w:rPr>
                <w:szCs w:val="20"/>
                <w:lang w:eastAsia="zh-CN"/>
              </w:rPr>
              <w:t>For UE side proxy model training in monitoring:</w:t>
            </w:r>
          </w:p>
          <w:p w14:paraId="1A78ABE5" w14:textId="77777777" w:rsidR="00C95103" w:rsidRPr="00E654D9" w:rsidRDefault="00C95103" w:rsidP="00FD56AA">
            <w:pPr>
              <w:pStyle w:val="a0"/>
              <w:numPr>
                <w:ilvl w:val="0"/>
                <w:numId w:val="40"/>
              </w:numPr>
              <w:adjustRightInd w:val="0"/>
              <w:snapToGrid w:val="0"/>
              <w:spacing w:afterLines="50"/>
              <w:rPr>
                <w:szCs w:val="20"/>
              </w:rPr>
            </w:pPr>
            <w:r w:rsidRPr="00E654D9">
              <w:rPr>
                <w:rFonts w:eastAsia="Malgun Gothic"/>
                <w:color w:val="000000"/>
                <w:szCs w:val="20"/>
              </w:rPr>
              <w:t xml:space="preserve">proxy model training dataset (e.g., the latent space vector after quantization as proxy model input and the target CSI to be recovered as proxy model output) </w:t>
            </w:r>
          </w:p>
          <w:p w14:paraId="226740D1" w14:textId="77777777" w:rsidR="00C95103" w:rsidRPr="00E654D9" w:rsidRDefault="00C95103" w:rsidP="00FD56AA">
            <w:pPr>
              <w:pStyle w:val="a0"/>
              <w:widowControl/>
              <w:numPr>
                <w:ilvl w:val="0"/>
                <w:numId w:val="40"/>
              </w:numPr>
              <w:autoSpaceDE w:val="0"/>
              <w:autoSpaceDN w:val="0"/>
              <w:adjustRightInd w:val="0"/>
              <w:snapToGrid w:val="0"/>
              <w:spacing w:afterLines="50"/>
              <w:contextualSpacing/>
              <w:jc w:val="left"/>
              <w:textAlignment w:val="baseline"/>
              <w:rPr>
                <w:szCs w:val="20"/>
              </w:rPr>
            </w:pPr>
            <w:r w:rsidRPr="00E654D9">
              <w:rPr>
                <w:szCs w:val="20"/>
              </w:rPr>
              <w:t>Assisted information for categorizing the data for the purpose of differentiating characteristics of data due to specific configuration, scenarios, site etc.</w:t>
            </w:r>
          </w:p>
        </w:tc>
        <w:tc>
          <w:tcPr>
            <w:tcW w:w="1842" w:type="dxa"/>
            <w:vAlign w:val="center"/>
          </w:tcPr>
          <w:p w14:paraId="6E2E567C" w14:textId="77777777" w:rsidR="00C95103" w:rsidRPr="00E654D9" w:rsidRDefault="00C95103" w:rsidP="00FD56AA">
            <w:pPr>
              <w:snapToGrid w:val="0"/>
              <w:spacing w:afterLines="50"/>
              <w:rPr>
                <w:szCs w:val="20"/>
                <w:lang w:eastAsia="zh-CN"/>
              </w:rPr>
            </w:pPr>
            <w:r w:rsidRPr="00E654D9">
              <w:rPr>
                <w:szCs w:val="20"/>
                <w:lang w:eastAsia="zh-CN"/>
              </w:rPr>
              <w:t>Large data size:  specific data size = # of sample * overhead. One example is as following: Considering the collection of CSI generation model training dataset, where one sample include a latent space vector (assumed to be a 100-bits PMI) and a precoding vector (assumed to be compressed via legacy codebook), the overhead in total is 100 + 800 bits. So, the overhead of sending 10K samples is around 9Mbits (10K*0.9kits)</w:t>
            </w:r>
          </w:p>
        </w:tc>
        <w:tc>
          <w:tcPr>
            <w:tcW w:w="993" w:type="dxa"/>
            <w:vAlign w:val="center"/>
          </w:tcPr>
          <w:p w14:paraId="02B8B49C" w14:textId="77777777" w:rsidR="00C95103" w:rsidRPr="00E654D9" w:rsidRDefault="00C95103" w:rsidP="00FD56AA">
            <w:pPr>
              <w:snapToGrid w:val="0"/>
              <w:spacing w:afterLines="50"/>
              <w:rPr>
                <w:szCs w:val="20"/>
                <w:lang w:eastAsia="zh-CN"/>
              </w:rPr>
            </w:pPr>
            <w:r w:rsidRPr="00E654D9">
              <w:rPr>
                <w:szCs w:val="20"/>
                <w:lang w:eastAsia="zh-CN"/>
              </w:rPr>
              <w:t xml:space="preserve">Event-triggered </w:t>
            </w:r>
            <w:r w:rsidRPr="00E654D9">
              <w:rPr>
                <w:rFonts w:eastAsia="Malgun Gothic"/>
                <w:color w:val="000000"/>
                <w:szCs w:val="20"/>
              </w:rPr>
              <w:t>or in RAN-transparent way</w:t>
            </w:r>
          </w:p>
        </w:tc>
        <w:tc>
          <w:tcPr>
            <w:tcW w:w="921" w:type="dxa"/>
            <w:vAlign w:val="center"/>
          </w:tcPr>
          <w:p w14:paraId="02F564F8" w14:textId="77777777" w:rsidR="00C95103" w:rsidRPr="00E654D9" w:rsidRDefault="00C95103" w:rsidP="00FD56AA">
            <w:pPr>
              <w:snapToGrid w:val="0"/>
              <w:spacing w:afterLines="50"/>
              <w:rPr>
                <w:szCs w:val="20"/>
                <w:lang w:eastAsia="zh-CN"/>
              </w:rPr>
            </w:pPr>
            <w:r w:rsidRPr="00E654D9">
              <w:rPr>
                <w:szCs w:val="20"/>
                <w:lang w:eastAsia="zh-CN"/>
              </w:rPr>
              <w:t>Non-real time</w:t>
            </w:r>
          </w:p>
        </w:tc>
      </w:tr>
      <w:tr w:rsidR="00C95103" w:rsidRPr="00E654D9" w14:paraId="3E88808C" w14:textId="77777777" w:rsidTr="00FD56AA">
        <w:trPr>
          <w:trHeight w:val="471"/>
        </w:trPr>
        <w:tc>
          <w:tcPr>
            <w:tcW w:w="1297" w:type="dxa"/>
            <w:vMerge/>
            <w:vAlign w:val="center"/>
          </w:tcPr>
          <w:p w14:paraId="7E3423B2" w14:textId="77777777" w:rsidR="00C95103" w:rsidRPr="00E654D9" w:rsidRDefault="00C95103" w:rsidP="00FD56AA">
            <w:pPr>
              <w:snapToGrid w:val="0"/>
              <w:spacing w:afterLines="50"/>
              <w:rPr>
                <w:szCs w:val="20"/>
                <w:lang w:eastAsia="zh-CN"/>
              </w:rPr>
            </w:pPr>
          </w:p>
        </w:tc>
        <w:tc>
          <w:tcPr>
            <w:tcW w:w="959" w:type="dxa"/>
            <w:vAlign w:val="center"/>
          </w:tcPr>
          <w:p w14:paraId="314A5ABA"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0C875D2D" w14:textId="77777777" w:rsidR="00C95103" w:rsidRPr="00E654D9" w:rsidRDefault="00C95103" w:rsidP="00FD56AA">
            <w:pPr>
              <w:snapToGrid w:val="0"/>
              <w:spacing w:afterLines="50"/>
              <w:rPr>
                <w:szCs w:val="20"/>
              </w:rPr>
            </w:pPr>
            <w:r w:rsidRPr="00E654D9">
              <w:rPr>
                <w:szCs w:val="20"/>
              </w:rPr>
              <w:t xml:space="preserve">For NW side type1 training and NW first type 3 training: </w:t>
            </w:r>
          </w:p>
          <w:p w14:paraId="400E4563" w14:textId="77777777" w:rsidR="00C95103" w:rsidRPr="00E654D9" w:rsidRDefault="00C95103" w:rsidP="00FD56AA">
            <w:pPr>
              <w:pStyle w:val="a0"/>
              <w:numPr>
                <w:ilvl w:val="0"/>
                <w:numId w:val="40"/>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from UE in scaler quantization and/or codebook-based quantization (e.g., e-type II like).</w:t>
            </w:r>
          </w:p>
          <w:p w14:paraId="7E88D016" w14:textId="77777777" w:rsidR="00C95103" w:rsidRPr="00E654D9" w:rsidRDefault="00C95103" w:rsidP="00FD56AA">
            <w:pPr>
              <w:pStyle w:val="a0"/>
              <w:numPr>
                <w:ilvl w:val="0"/>
                <w:numId w:val="40"/>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 xml:space="preserve">information for categorizing the data for the purpose of differentiating characteristics of data </w:t>
            </w:r>
            <w:r w:rsidRPr="00E654D9">
              <w:rPr>
                <w:szCs w:val="20"/>
              </w:rPr>
              <w:lastRenderedPageBreak/>
              <w:t>due to specific configuration, scenarios, site etc.</w:t>
            </w:r>
          </w:p>
          <w:p w14:paraId="61A3D620" w14:textId="77777777" w:rsidR="00C95103" w:rsidRPr="00E654D9" w:rsidRDefault="00C95103" w:rsidP="00FD56AA">
            <w:pPr>
              <w:snapToGrid w:val="0"/>
              <w:spacing w:afterLines="50"/>
              <w:rPr>
                <w:szCs w:val="20"/>
              </w:rPr>
            </w:pPr>
            <w:r w:rsidRPr="00E654D9">
              <w:rPr>
                <w:szCs w:val="20"/>
              </w:rPr>
              <w:t>For UE first training in training collaboration type 3:</w:t>
            </w:r>
          </w:p>
          <w:p w14:paraId="655A6676" w14:textId="77777777" w:rsidR="00C95103" w:rsidRPr="00E654D9" w:rsidRDefault="00C95103" w:rsidP="00FD56AA">
            <w:pPr>
              <w:pStyle w:val="a0"/>
              <w:numPr>
                <w:ilvl w:val="0"/>
                <w:numId w:val="40"/>
              </w:numPr>
              <w:adjustRightInd w:val="0"/>
              <w:snapToGrid w:val="0"/>
              <w:spacing w:afterLines="50"/>
              <w:rPr>
                <w:rFonts w:eastAsiaTheme="minorEastAsia"/>
                <w:szCs w:val="20"/>
              </w:rPr>
            </w:pPr>
            <w:r w:rsidRPr="00E654D9">
              <w:rPr>
                <w:rFonts w:eastAsia="Malgun Gothic"/>
                <w:color w:val="000000"/>
                <w:szCs w:val="20"/>
              </w:rPr>
              <w:t>CSI reconstruction model training dataset (e.g., the latent space vector after quantization as model input and the target CSI to be recovered as model output)</w:t>
            </w:r>
          </w:p>
          <w:p w14:paraId="581998BA" w14:textId="77777777" w:rsidR="00C95103" w:rsidRPr="00E654D9" w:rsidRDefault="00C95103" w:rsidP="00FD56AA">
            <w:pPr>
              <w:pStyle w:val="a0"/>
              <w:numPr>
                <w:ilvl w:val="0"/>
                <w:numId w:val="40"/>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information for categorizing the data in forms of ID for the purpose of differentiating characteristics of data due to specific configuration, scenarios, site etc.</w:t>
            </w:r>
          </w:p>
        </w:tc>
        <w:tc>
          <w:tcPr>
            <w:tcW w:w="1842" w:type="dxa"/>
            <w:vAlign w:val="center"/>
          </w:tcPr>
          <w:p w14:paraId="69050BEF" w14:textId="77777777" w:rsidR="00C95103" w:rsidRPr="00E654D9" w:rsidRDefault="00C95103" w:rsidP="00FD56AA">
            <w:pPr>
              <w:snapToGrid w:val="0"/>
              <w:spacing w:afterLines="50"/>
              <w:jc w:val="center"/>
              <w:rPr>
                <w:szCs w:val="20"/>
                <w:lang w:eastAsia="zh-CN"/>
              </w:rPr>
            </w:pPr>
            <w:r w:rsidRPr="00E654D9">
              <w:rPr>
                <w:szCs w:val="20"/>
                <w:lang w:eastAsia="zh-CN"/>
              </w:rPr>
              <w:lastRenderedPageBreak/>
              <w:t xml:space="preserve"> UE-sided training data collection can be used as an example</w:t>
            </w:r>
          </w:p>
        </w:tc>
        <w:tc>
          <w:tcPr>
            <w:tcW w:w="993" w:type="dxa"/>
            <w:vAlign w:val="center"/>
          </w:tcPr>
          <w:p w14:paraId="01A7AD0A" w14:textId="77777777" w:rsidR="00C95103" w:rsidRPr="00E654D9" w:rsidRDefault="00C95103" w:rsidP="00FD56AA">
            <w:pPr>
              <w:snapToGrid w:val="0"/>
              <w:spacing w:afterLines="50"/>
              <w:jc w:val="center"/>
              <w:rPr>
                <w:szCs w:val="20"/>
                <w:lang w:eastAsia="zh-CN"/>
              </w:rPr>
            </w:pPr>
            <w:r w:rsidRPr="00E654D9">
              <w:rPr>
                <w:szCs w:val="20"/>
                <w:lang w:eastAsia="zh-CN"/>
              </w:rPr>
              <w:t>Event-trigger</w:t>
            </w:r>
            <w:r w:rsidRPr="00E654D9">
              <w:rPr>
                <w:rFonts w:eastAsia="Malgun Gothic"/>
                <w:color w:val="000000"/>
                <w:szCs w:val="20"/>
              </w:rPr>
              <w:t>ed in RAN-transparent way</w:t>
            </w:r>
          </w:p>
        </w:tc>
        <w:tc>
          <w:tcPr>
            <w:tcW w:w="921" w:type="dxa"/>
            <w:vAlign w:val="center"/>
          </w:tcPr>
          <w:p w14:paraId="18A60A9D" w14:textId="77777777" w:rsidR="00C95103" w:rsidRPr="00E654D9" w:rsidRDefault="00C95103" w:rsidP="00FD56AA">
            <w:pPr>
              <w:snapToGrid w:val="0"/>
              <w:spacing w:afterLines="50"/>
              <w:jc w:val="center"/>
              <w:rPr>
                <w:szCs w:val="20"/>
                <w:lang w:eastAsia="zh-CN"/>
              </w:rPr>
            </w:pPr>
            <w:r w:rsidRPr="00E654D9">
              <w:rPr>
                <w:szCs w:val="20"/>
                <w:lang w:eastAsia="zh-CN"/>
              </w:rPr>
              <w:t>Non-real time</w:t>
            </w:r>
          </w:p>
          <w:p w14:paraId="34F1E26F" w14:textId="77777777" w:rsidR="00C95103" w:rsidRPr="00E654D9" w:rsidRDefault="00C95103" w:rsidP="00FD56AA">
            <w:pPr>
              <w:snapToGrid w:val="0"/>
              <w:spacing w:afterLines="50"/>
              <w:jc w:val="center"/>
              <w:rPr>
                <w:szCs w:val="20"/>
                <w:lang w:eastAsia="zh-CN"/>
              </w:rPr>
            </w:pPr>
          </w:p>
        </w:tc>
      </w:tr>
      <w:tr w:rsidR="00C95103" w:rsidRPr="00E654D9" w14:paraId="2E8AD1B8" w14:textId="77777777" w:rsidTr="00FD56AA">
        <w:trPr>
          <w:trHeight w:val="2316"/>
        </w:trPr>
        <w:tc>
          <w:tcPr>
            <w:tcW w:w="1297" w:type="dxa"/>
            <w:vMerge w:val="restart"/>
            <w:vAlign w:val="center"/>
          </w:tcPr>
          <w:p w14:paraId="15B8503E" w14:textId="77777777" w:rsidR="00C95103" w:rsidRPr="00E654D9" w:rsidRDefault="00C95103" w:rsidP="00FD56AA">
            <w:pPr>
              <w:snapToGrid w:val="0"/>
              <w:spacing w:afterLines="50"/>
              <w:rPr>
                <w:szCs w:val="20"/>
                <w:lang w:eastAsia="zh-CN"/>
              </w:rPr>
            </w:pPr>
            <w:r w:rsidRPr="00E654D9">
              <w:rPr>
                <w:bCs/>
                <w:szCs w:val="20"/>
                <w:lang w:eastAsia="zh-CN"/>
              </w:rPr>
              <w:t>Model inference</w:t>
            </w:r>
          </w:p>
        </w:tc>
        <w:tc>
          <w:tcPr>
            <w:tcW w:w="959" w:type="dxa"/>
            <w:vAlign w:val="center"/>
          </w:tcPr>
          <w:p w14:paraId="5AEB205B"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3835" w:type="dxa"/>
            <w:vAlign w:val="center"/>
          </w:tcPr>
          <w:p w14:paraId="094527FE" w14:textId="77777777" w:rsidR="00C95103" w:rsidRPr="00E654D9" w:rsidRDefault="00C95103" w:rsidP="00FD56AA">
            <w:pPr>
              <w:pStyle w:val="a0"/>
              <w:numPr>
                <w:ilvl w:val="0"/>
                <w:numId w:val="38"/>
              </w:numPr>
              <w:adjustRightInd w:val="0"/>
              <w:snapToGrid w:val="0"/>
              <w:spacing w:afterLines="50"/>
              <w:rPr>
                <w:szCs w:val="20"/>
              </w:rPr>
            </w:pPr>
            <w:r w:rsidRPr="00E654D9">
              <w:rPr>
                <w:szCs w:val="20"/>
              </w:rPr>
              <w:t>Assisted</w:t>
            </w:r>
            <w:r w:rsidRPr="00E654D9" w:rsidDel="00AF28E5">
              <w:rPr>
                <w:szCs w:val="20"/>
              </w:rPr>
              <w:t xml:space="preserve"> </w:t>
            </w:r>
            <w:r w:rsidRPr="00E654D9">
              <w:rPr>
                <w:szCs w:val="20"/>
              </w:rPr>
              <w:t>information for model management at UE side, e.g., selecting model based on applicable condition</w:t>
            </w:r>
          </w:p>
        </w:tc>
        <w:tc>
          <w:tcPr>
            <w:tcW w:w="1842" w:type="dxa"/>
            <w:vAlign w:val="center"/>
          </w:tcPr>
          <w:p w14:paraId="3D1BE216" w14:textId="77777777" w:rsidR="00C95103" w:rsidRPr="00E654D9" w:rsidRDefault="00C95103" w:rsidP="00FD56AA">
            <w:pPr>
              <w:snapToGrid w:val="0"/>
              <w:spacing w:afterLines="50"/>
              <w:rPr>
                <w:szCs w:val="20"/>
                <w:lang w:eastAsia="zh-CN"/>
              </w:rPr>
            </w:pPr>
            <w:r w:rsidRPr="00E654D9">
              <w:rPr>
                <w:szCs w:val="20"/>
                <w:lang w:eastAsia="zh-CN"/>
              </w:rPr>
              <w:t xml:space="preserve">Small data size </w:t>
            </w:r>
          </w:p>
        </w:tc>
        <w:tc>
          <w:tcPr>
            <w:tcW w:w="993" w:type="dxa"/>
            <w:vAlign w:val="center"/>
          </w:tcPr>
          <w:p w14:paraId="71BD4346" w14:textId="77777777" w:rsidR="00C95103" w:rsidRPr="00E654D9" w:rsidRDefault="00C95103" w:rsidP="00FD56AA">
            <w:pPr>
              <w:snapToGrid w:val="0"/>
              <w:spacing w:afterLines="50"/>
              <w:rPr>
                <w:szCs w:val="20"/>
                <w:lang w:eastAsia="zh-CN"/>
              </w:rPr>
            </w:pPr>
          </w:p>
          <w:p w14:paraId="04CADA1B" w14:textId="77777777" w:rsidR="00C95103" w:rsidRPr="00E654D9" w:rsidRDefault="00C95103" w:rsidP="00FD56AA">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751DF314" w14:textId="77777777" w:rsidR="00C95103" w:rsidRPr="00E654D9" w:rsidRDefault="00C95103" w:rsidP="00FD56AA">
            <w:pPr>
              <w:snapToGrid w:val="0"/>
              <w:spacing w:afterLines="50"/>
              <w:rPr>
                <w:szCs w:val="20"/>
                <w:lang w:eastAsia="zh-CN"/>
              </w:rPr>
            </w:pPr>
            <w:r w:rsidRPr="00E654D9">
              <w:rPr>
                <w:szCs w:val="20"/>
                <w:lang w:eastAsia="zh-CN"/>
              </w:rPr>
              <w:t>Real time</w:t>
            </w:r>
          </w:p>
          <w:p w14:paraId="19034C17" w14:textId="77777777" w:rsidR="00C95103" w:rsidRPr="00E654D9" w:rsidRDefault="00C95103" w:rsidP="00FD56AA">
            <w:pPr>
              <w:snapToGrid w:val="0"/>
              <w:spacing w:afterLines="50"/>
              <w:rPr>
                <w:szCs w:val="20"/>
                <w:lang w:eastAsia="zh-CN"/>
              </w:rPr>
            </w:pPr>
            <w:r w:rsidRPr="00E654D9" w:rsidDel="00C27BA8">
              <w:rPr>
                <w:szCs w:val="20"/>
                <w:lang w:eastAsia="zh-CN"/>
              </w:rPr>
              <w:t xml:space="preserve"> </w:t>
            </w:r>
          </w:p>
        </w:tc>
      </w:tr>
      <w:tr w:rsidR="00C95103" w:rsidRPr="00E654D9" w14:paraId="6564AD65" w14:textId="77777777" w:rsidTr="00FD56AA">
        <w:trPr>
          <w:trHeight w:val="2452"/>
        </w:trPr>
        <w:tc>
          <w:tcPr>
            <w:tcW w:w="1297" w:type="dxa"/>
            <w:vMerge/>
            <w:vAlign w:val="center"/>
          </w:tcPr>
          <w:p w14:paraId="1E9C3EA3" w14:textId="77777777" w:rsidR="00C95103" w:rsidRPr="00E654D9" w:rsidRDefault="00C95103" w:rsidP="00FD56AA">
            <w:pPr>
              <w:snapToGrid w:val="0"/>
              <w:spacing w:afterLines="50"/>
              <w:rPr>
                <w:szCs w:val="20"/>
                <w:lang w:eastAsia="zh-CN"/>
              </w:rPr>
            </w:pPr>
          </w:p>
        </w:tc>
        <w:tc>
          <w:tcPr>
            <w:tcW w:w="959" w:type="dxa"/>
            <w:vAlign w:val="center"/>
          </w:tcPr>
          <w:p w14:paraId="6B1BAEEE"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2012D7C0" w14:textId="77777777" w:rsidR="00C95103" w:rsidRPr="00E654D9" w:rsidRDefault="00C95103" w:rsidP="00FD56AA">
            <w:pPr>
              <w:pStyle w:val="a0"/>
              <w:numPr>
                <w:ilvl w:val="0"/>
                <w:numId w:val="38"/>
              </w:numPr>
              <w:adjustRightInd w:val="0"/>
              <w:snapToGrid w:val="0"/>
              <w:spacing w:afterLines="50"/>
              <w:rPr>
                <w:szCs w:val="20"/>
              </w:rPr>
            </w:pPr>
            <w:r w:rsidRPr="00E654D9">
              <w:rPr>
                <w:szCs w:val="20"/>
              </w:rPr>
              <w:t>CSI feedback information</w:t>
            </w:r>
          </w:p>
          <w:p w14:paraId="0DEB9AD3" w14:textId="77777777" w:rsidR="00C95103" w:rsidRPr="00E654D9" w:rsidRDefault="00C95103" w:rsidP="00FD56AA">
            <w:pPr>
              <w:pStyle w:val="a0"/>
              <w:numPr>
                <w:ilvl w:val="0"/>
                <w:numId w:val="38"/>
              </w:numPr>
              <w:adjustRightInd w:val="0"/>
              <w:snapToGrid w:val="0"/>
              <w:spacing w:afterLines="50"/>
              <w:rPr>
                <w:szCs w:val="20"/>
              </w:rPr>
            </w:pPr>
            <w:r w:rsidRPr="00E654D9">
              <w:rPr>
                <w:szCs w:val="20"/>
              </w:rPr>
              <w:t>Assistance information for model management at NW side, e.g., selecting model based on applicable condition</w:t>
            </w:r>
          </w:p>
        </w:tc>
        <w:tc>
          <w:tcPr>
            <w:tcW w:w="1842" w:type="dxa"/>
            <w:vAlign w:val="center"/>
          </w:tcPr>
          <w:p w14:paraId="229F3B5D" w14:textId="77777777" w:rsidR="00C95103" w:rsidRPr="00E654D9" w:rsidRDefault="00C95103" w:rsidP="00FD56AA">
            <w:pPr>
              <w:snapToGrid w:val="0"/>
              <w:spacing w:afterLines="50"/>
              <w:rPr>
                <w:szCs w:val="20"/>
                <w:lang w:eastAsia="zh-CN"/>
              </w:rPr>
            </w:pPr>
            <w:r w:rsidRPr="00E654D9">
              <w:rPr>
                <w:szCs w:val="20"/>
                <w:lang w:eastAsia="zh-CN"/>
              </w:rPr>
              <w:t xml:space="preserve">Small data size, several hundreds of bits </w:t>
            </w:r>
          </w:p>
        </w:tc>
        <w:tc>
          <w:tcPr>
            <w:tcW w:w="993" w:type="dxa"/>
            <w:vAlign w:val="center"/>
          </w:tcPr>
          <w:p w14:paraId="51B526CA" w14:textId="77777777" w:rsidR="00C95103" w:rsidRPr="00E654D9" w:rsidRDefault="00C95103" w:rsidP="00FD56AA">
            <w:pPr>
              <w:snapToGrid w:val="0"/>
              <w:spacing w:afterLines="50"/>
              <w:rPr>
                <w:szCs w:val="20"/>
                <w:lang w:eastAsia="zh-CN"/>
              </w:rPr>
            </w:pPr>
          </w:p>
          <w:p w14:paraId="2D9E0294" w14:textId="77777777" w:rsidR="00C95103" w:rsidRPr="00E654D9" w:rsidRDefault="00C95103" w:rsidP="00FD56AA">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21D5B086" w14:textId="77777777" w:rsidR="00C95103" w:rsidRPr="00E654D9" w:rsidDel="00C27BA8" w:rsidRDefault="00C95103" w:rsidP="00FD56AA">
            <w:pPr>
              <w:snapToGrid w:val="0"/>
              <w:spacing w:afterLines="50"/>
              <w:ind w:left="200" w:right="200"/>
              <w:rPr>
                <w:szCs w:val="20"/>
                <w:lang w:eastAsia="zh-CN"/>
              </w:rPr>
            </w:pPr>
          </w:p>
          <w:p w14:paraId="1DE1C678" w14:textId="77777777" w:rsidR="00C95103" w:rsidRPr="00E654D9" w:rsidRDefault="00C95103" w:rsidP="00FD56AA">
            <w:pPr>
              <w:snapToGrid w:val="0"/>
              <w:spacing w:afterLines="50"/>
              <w:rPr>
                <w:szCs w:val="20"/>
                <w:lang w:eastAsia="zh-CN"/>
              </w:rPr>
            </w:pPr>
            <w:r w:rsidRPr="00E654D9" w:rsidDel="00C27BA8">
              <w:rPr>
                <w:szCs w:val="20"/>
                <w:lang w:eastAsia="zh-CN"/>
              </w:rPr>
              <w:t xml:space="preserve"> </w:t>
            </w:r>
          </w:p>
          <w:p w14:paraId="7987AF80" w14:textId="77777777" w:rsidR="00C95103" w:rsidRPr="00E654D9" w:rsidRDefault="00C95103" w:rsidP="00FD56AA">
            <w:pPr>
              <w:snapToGrid w:val="0"/>
              <w:spacing w:afterLines="50"/>
              <w:rPr>
                <w:szCs w:val="20"/>
                <w:lang w:eastAsia="zh-CN"/>
              </w:rPr>
            </w:pPr>
            <w:r w:rsidRPr="00E654D9">
              <w:rPr>
                <w:szCs w:val="20"/>
                <w:lang w:eastAsia="zh-CN"/>
              </w:rPr>
              <w:t>Real time</w:t>
            </w:r>
          </w:p>
        </w:tc>
      </w:tr>
      <w:tr w:rsidR="00C95103" w:rsidRPr="00E654D9" w14:paraId="069EE99A" w14:textId="77777777" w:rsidTr="00FD56AA">
        <w:trPr>
          <w:trHeight w:val="2200"/>
        </w:trPr>
        <w:tc>
          <w:tcPr>
            <w:tcW w:w="1297" w:type="dxa"/>
            <w:vMerge w:val="restart"/>
            <w:vAlign w:val="center"/>
          </w:tcPr>
          <w:p w14:paraId="625CEB1C" w14:textId="77777777" w:rsidR="00C95103" w:rsidRPr="00E654D9" w:rsidRDefault="00C95103" w:rsidP="00FD56AA">
            <w:pPr>
              <w:snapToGrid w:val="0"/>
              <w:spacing w:afterLines="50"/>
              <w:rPr>
                <w:szCs w:val="20"/>
                <w:lang w:eastAsia="zh-CN"/>
              </w:rPr>
            </w:pPr>
            <w:r w:rsidRPr="00E654D9">
              <w:rPr>
                <w:bCs/>
                <w:szCs w:val="20"/>
                <w:lang w:eastAsia="zh-CN"/>
              </w:rPr>
              <w:t>Model monitoring</w:t>
            </w:r>
          </w:p>
        </w:tc>
        <w:tc>
          <w:tcPr>
            <w:tcW w:w="959" w:type="dxa"/>
            <w:vAlign w:val="center"/>
          </w:tcPr>
          <w:p w14:paraId="21B46ED6"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3835" w:type="dxa"/>
            <w:vAlign w:val="center"/>
          </w:tcPr>
          <w:p w14:paraId="220CBD2B" w14:textId="77777777" w:rsidR="00C95103" w:rsidRPr="00E654D9" w:rsidRDefault="00C95103" w:rsidP="00FD56AA">
            <w:pPr>
              <w:pStyle w:val="a0"/>
              <w:numPr>
                <w:ilvl w:val="0"/>
                <w:numId w:val="38"/>
              </w:numPr>
              <w:adjustRightInd w:val="0"/>
              <w:snapToGrid w:val="0"/>
              <w:spacing w:afterLines="50"/>
              <w:rPr>
                <w:szCs w:val="20"/>
              </w:rPr>
            </w:pPr>
            <w:r w:rsidRPr="00E654D9">
              <w:rPr>
                <w:szCs w:val="20"/>
              </w:rPr>
              <w:t>Model output (e.g., the reconstructed CSI by the actual CSI reconstruction model) from NW</w:t>
            </w:r>
          </w:p>
          <w:p w14:paraId="5DC1E1A7" w14:textId="77777777" w:rsidR="00C95103" w:rsidRPr="00E654D9" w:rsidRDefault="00C95103" w:rsidP="00FD56AA">
            <w:pPr>
              <w:pStyle w:val="a0"/>
              <w:numPr>
                <w:ilvl w:val="0"/>
                <w:numId w:val="38"/>
              </w:numPr>
              <w:adjustRightInd w:val="0"/>
              <w:snapToGrid w:val="0"/>
              <w:spacing w:afterLines="50"/>
              <w:rPr>
                <w:szCs w:val="20"/>
              </w:rPr>
            </w:pPr>
            <w:r w:rsidRPr="00E654D9">
              <w:rPr>
                <w:szCs w:val="20"/>
              </w:rPr>
              <w:t>Assisted information for model management at UE side, e.g., selecting model based on applicable condition</w:t>
            </w:r>
          </w:p>
        </w:tc>
        <w:tc>
          <w:tcPr>
            <w:tcW w:w="1842" w:type="dxa"/>
            <w:vAlign w:val="center"/>
          </w:tcPr>
          <w:p w14:paraId="71FAA4FF" w14:textId="77777777" w:rsidR="00C95103" w:rsidRPr="00E654D9" w:rsidRDefault="00C95103" w:rsidP="00FD56AA">
            <w:pPr>
              <w:snapToGrid w:val="0"/>
              <w:spacing w:afterLines="50"/>
              <w:rPr>
                <w:szCs w:val="20"/>
                <w:lang w:eastAsia="zh-CN"/>
              </w:rPr>
            </w:pPr>
            <w:r w:rsidRPr="00E654D9">
              <w:rPr>
                <w:szCs w:val="20"/>
                <w:lang w:eastAsia="zh-CN"/>
              </w:rPr>
              <w:t>Medium size for non-real-time model output collection, e.g., assuming a typical precoding matrix quantized by 1000bits, sending a group of 10samples requires 10*1Kbits=10Kbits</w:t>
            </w:r>
          </w:p>
          <w:p w14:paraId="3798C8F7" w14:textId="77777777" w:rsidR="00C95103" w:rsidRPr="00E654D9" w:rsidRDefault="00C95103" w:rsidP="00FD56AA">
            <w:pPr>
              <w:snapToGrid w:val="0"/>
              <w:spacing w:afterLines="50"/>
              <w:rPr>
                <w:szCs w:val="20"/>
                <w:lang w:eastAsia="zh-CN"/>
              </w:rPr>
            </w:pPr>
          </w:p>
        </w:tc>
        <w:tc>
          <w:tcPr>
            <w:tcW w:w="993" w:type="dxa"/>
            <w:vAlign w:val="center"/>
          </w:tcPr>
          <w:p w14:paraId="7B628F28" w14:textId="77777777" w:rsidR="00C95103" w:rsidRPr="00E654D9" w:rsidRDefault="00C95103" w:rsidP="00FD56AA">
            <w:pPr>
              <w:snapToGrid w:val="0"/>
              <w:spacing w:afterLines="50"/>
              <w:rPr>
                <w:szCs w:val="20"/>
                <w:lang w:eastAsia="zh-CN"/>
              </w:rPr>
            </w:pPr>
            <w:r w:rsidRPr="00E654D9">
              <w:rPr>
                <w:rFonts w:eastAsiaTheme="minorEastAsia"/>
                <w:color w:val="000000"/>
                <w:szCs w:val="20"/>
                <w:lang w:eastAsia="zh-CN"/>
              </w:rPr>
              <w:t xml:space="preserve"> </w:t>
            </w:r>
          </w:p>
          <w:p w14:paraId="0F1AF329" w14:textId="77777777" w:rsidR="00C95103" w:rsidRPr="00E654D9" w:rsidRDefault="00C95103" w:rsidP="00FD56AA">
            <w:pPr>
              <w:snapToGrid w:val="0"/>
              <w:spacing w:afterLines="50"/>
              <w:rPr>
                <w:szCs w:val="20"/>
                <w:lang w:eastAsia="zh-CN"/>
              </w:rPr>
            </w:pPr>
            <w:r w:rsidRPr="00E654D9">
              <w:rPr>
                <w:szCs w:val="20"/>
                <w:lang w:eastAsia="zh-CN"/>
              </w:rPr>
              <w:t>Periodic or semi-persistent or aperiodic or event-trigger through air interface</w:t>
            </w:r>
          </w:p>
        </w:tc>
        <w:tc>
          <w:tcPr>
            <w:tcW w:w="921" w:type="dxa"/>
            <w:vAlign w:val="center"/>
          </w:tcPr>
          <w:p w14:paraId="17EF28AA" w14:textId="77777777" w:rsidR="00C95103" w:rsidRPr="00E654D9" w:rsidRDefault="00C95103" w:rsidP="00FD56AA">
            <w:pPr>
              <w:snapToGrid w:val="0"/>
              <w:spacing w:afterLines="50"/>
              <w:rPr>
                <w:szCs w:val="20"/>
                <w:lang w:eastAsia="zh-CN"/>
              </w:rPr>
            </w:pPr>
            <w:r w:rsidRPr="00E654D9">
              <w:rPr>
                <w:szCs w:val="20"/>
                <w:lang w:eastAsia="zh-CN"/>
              </w:rPr>
              <w:t>Real time</w:t>
            </w:r>
          </w:p>
          <w:p w14:paraId="4CF7C126" w14:textId="77777777" w:rsidR="00C95103" w:rsidRPr="00E654D9" w:rsidDel="00C27BA8" w:rsidRDefault="00C95103" w:rsidP="00FD56AA">
            <w:pPr>
              <w:snapToGrid w:val="0"/>
              <w:spacing w:afterLines="50"/>
              <w:ind w:left="200" w:right="200"/>
              <w:rPr>
                <w:szCs w:val="20"/>
                <w:lang w:eastAsia="zh-CN"/>
              </w:rPr>
            </w:pPr>
          </w:p>
          <w:p w14:paraId="57B99BE8" w14:textId="77777777" w:rsidR="00C95103" w:rsidRPr="00E654D9" w:rsidRDefault="00C95103" w:rsidP="00FD56AA">
            <w:pPr>
              <w:snapToGrid w:val="0"/>
              <w:spacing w:afterLines="50"/>
              <w:rPr>
                <w:szCs w:val="20"/>
                <w:lang w:eastAsia="zh-CN"/>
              </w:rPr>
            </w:pPr>
          </w:p>
        </w:tc>
      </w:tr>
      <w:tr w:rsidR="00C95103" w:rsidRPr="00E654D9" w14:paraId="7540F161" w14:textId="77777777" w:rsidTr="00FD56AA">
        <w:trPr>
          <w:trHeight w:val="1611"/>
        </w:trPr>
        <w:tc>
          <w:tcPr>
            <w:tcW w:w="1297" w:type="dxa"/>
            <w:vMerge/>
            <w:vAlign w:val="center"/>
          </w:tcPr>
          <w:p w14:paraId="19747604" w14:textId="77777777" w:rsidR="00C95103" w:rsidRPr="00E654D9" w:rsidRDefault="00C95103" w:rsidP="00FD56AA">
            <w:pPr>
              <w:snapToGrid w:val="0"/>
              <w:spacing w:afterLines="50"/>
              <w:rPr>
                <w:szCs w:val="20"/>
                <w:lang w:eastAsia="zh-CN"/>
              </w:rPr>
            </w:pPr>
          </w:p>
        </w:tc>
        <w:tc>
          <w:tcPr>
            <w:tcW w:w="959" w:type="dxa"/>
            <w:vAlign w:val="center"/>
          </w:tcPr>
          <w:p w14:paraId="23E02C5B"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3835" w:type="dxa"/>
            <w:vAlign w:val="center"/>
          </w:tcPr>
          <w:p w14:paraId="6A125BAC" w14:textId="77777777" w:rsidR="00C95103" w:rsidRPr="00E654D9" w:rsidRDefault="00C95103" w:rsidP="00FD56AA">
            <w:pPr>
              <w:widowControl w:val="0"/>
              <w:snapToGrid w:val="0"/>
              <w:spacing w:afterLines="50"/>
              <w:rPr>
                <w:szCs w:val="20"/>
              </w:rPr>
            </w:pPr>
            <w:r w:rsidRPr="00E654D9">
              <w:rPr>
                <w:szCs w:val="20"/>
                <w:lang w:eastAsia="zh-CN"/>
              </w:rPr>
              <w:t>For</w:t>
            </w:r>
            <w:r w:rsidRPr="00E654D9">
              <w:rPr>
                <w:szCs w:val="20"/>
              </w:rPr>
              <w:t xml:space="preserve"> NW side monitoring:</w:t>
            </w:r>
          </w:p>
          <w:p w14:paraId="5D53D3AA" w14:textId="77777777" w:rsidR="00C95103" w:rsidRPr="00E654D9" w:rsidRDefault="00C95103" w:rsidP="00FD56AA">
            <w:pPr>
              <w:pStyle w:val="a0"/>
              <w:numPr>
                <w:ilvl w:val="0"/>
                <w:numId w:val="39"/>
              </w:numPr>
              <w:adjustRightInd w:val="0"/>
              <w:snapToGrid w:val="0"/>
              <w:spacing w:afterLines="50"/>
              <w:rPr>
                <w:szCs w:val="20"/>
              </w:rPr>
            </w:pPr>
            <w:r w:rsidRPr="00E654D9">
              <w:rPr>
                <w:szCs w:val="20"/>
                <w:lang w:eastAsia="en-US"/>
              </w:rPr>
              <w:t>ground-truth CSI</w:t>
            </w:r>
            <w:r w:rsidRPr="00E654D9">
              <w:rPr>
                <w:rFonts w:eastAsiaTheme="minorEastAsia"/>
                <w:szCs w:val="20"/>
              </w:rPr>
              <w:t xml:space="preserve"> in scaler quantization and/or codebook-based quantization (e.g., e-type II like).</w:t>
            </w:r>
          </w:p>
          <w:p w14:paraId="73EBF619" w14:textId="77777777" w:rsidR="00C95103" w:rsidRPr="00E654D9" w:rsidRDefault="00C95103" w:rsidP="00FD56AA">
            <w:pPr>
              <w:pStyle w:val="a0"/>
              <w:numPr>
                <w:ilvl w:val="0"/>
                <w:numId w:val="39"/>
              </w:numPr>
              <w:adjustRightInd w:val="0"/>
              <w:snapToGrid w:val="0"/>
              <w:spacing w:afterLines="50"/>
              <w:rPr>
                <w:szCs w:val="20"/>
              </w:rPr>
            </w:pPr>
            <w:r w:rsidRPr="00E654D9">
              <w:rPr>
                <w:szCs w:val="20"/>
              </w:rPr>
              <w:t>Assisted information for NW side monitoring, e.g., scenario/environment of UE, time stamps of reported ground-truth CSI</w:t>
            </w:r>
          </w:p>
          <w:p w14:paraId="3E4D1904" w14:textId="77777777" w:rsidR="00C95103" w:rsidRPr="00E654D9" w:rsidRDefault="00C95103" w:rsidP="00FD56AA">
            <w:pPr>
              <w:pStyle w:val="a0"/>
              <w:numPr>
                <w:ilvl w:val="0"/>
                <w:numId w:val="39"/>
              </w:numPr>
              <w:adjustRightInd w:val="0"/>
              <w:snapToGrid w:val="0"/>
              <w:spacing w:afterLines="50"/>
              <w:rPr>
                <w:szCs w:val="20"/>
              </w:rPr>
            </w:pPr>
            <w:r w:rsidRPr="00E654D9">
              <w:rPr>
                <w:szCs w:val="20"/>
                <w:lang w:eastAsia="en-US"/>
              </w:rPr>
              <w:lastRenderedPageBreak/>
              <w:t>estimated model performance, e.g., estimated SGCS based on proxy model at UE side</w:t>
            </w:r>
          </w:p>
          <w:p w14:paraId="2EC572B7" w14:textId="77777777" w:rsidR="00C95103" w:rsidRPr="00E654D9" w:rsidRDefault="00C95103" w:rsidP="00FD56AA">
            <w:pPr>
              <w:pStyle w:val="a0"/>
              <w:numPr>
                <w:ilvl w:val="0"/>
                <w:numId w:val="39"/>
              </w:numPr>
              <w:adjustRightInd w:val="0"/>
              <w:snapToGrid w:val="0"/>
              <w:spacing w:afterLines="50"/>
              <w:rPr>
                <w:szCs w:val="20"/>
              </w:rPr>
            </w:pPr>
            <w:r w:rsidRPr="00E654D9">
              <w:rPr>
                <w:szCs w:val="20"/>
              </w:rPr>
              <w:t>Assistance information for monitoring decision, e.g., target model performance</w:t>
            </w:r>
          </w:p>
        </w:tc>
        <w:tc>
          <w:tcPr>
            <w:tcW w:w="1842" w:type="dxa"/>
            <w:vAlign w:val="center"/>
          </w:tcPr>
          <w:p w14:paraId="67CE9C29" w14:textId="77777777" w:rsidR="00C95103" w:rsidRPr="00E654D9" w:rsidRDefault="00C95103" w:rsidP="00FD56AA">
            <w:pPr>
              <w:snapToGrid w:val="0"/>
              <w:spacing w:afterLines="50"/>
              <w:rPr>
                <w:szCs w:val="20"/>
                <w:lang w:eastAsia="zh-CN"/>
              </w:rPr>
            </w:pPr>
            <w:r w:rsidRPr="00E654D9">
              <w:rPr>
                <w:szCs w:val="20"/>
                <w:lang w:eastAsia="zh-CN"/>
              </w:rPr>
              <w:lastRenderedPageBreak/>
              <w:t xml:space="preserve">Small or medium data size for real-time monitoring, e.g., </w:t>
            </w:r>
            <w:proofErr w:type="spellStart"/>
            <w:r w:rsidRPr="00E654D9">
              <w:rPr>
                <w:szCs w:val="20"/>
                <w:lang w:eastAsia="zh-CN"/>
              </w:rPr>
              <w:t>one~hundreds</w:t>
            </w:r>
            <w:proofErr w:type="spellEnd"/>
            <w:r w:rsidRPr="00E654D9">
              <w:rPr>
                <w:szCs w:val="20"/>
                <w:lang w:eastAsia="zh-CN"/>
              </w:rPr>
              <w:t xml:space="preserve"> of data samples</w:t>
            </w:r>
          </w:p>
        </w:tc>
        <w:tc>
          <w:tcPr>
            <w:tcW w:w="993" w:type="dxa"/>
            <w:vAlign w:val="center"/>
          </w:tcPr>
          <w:p w14:paraId="7C49CE3F" w14:textId="77777777" w:rsidR="00C95103" w:rsidRPr="00E654D9" w:rsidRDefault="00C95103" w:rsidP="00FD56AA">
            <w:pPr>
              <w:snapToGrid w:val="0"/>
              <w:spacing w:afterLines="50"/>
              <w:rPr>
                <w:szCs w:val="20"/>
                <w:lang w:eastAsia="zh-CN"/>
              </w:rPr>
            </w:pPr>
            <w:r w:rsidRPr="00E654D9">
              <w:rPr>
                <w:szCs w:val="20"/>
                <w:lang w:eastAsia="zh-CN"/>
              </w:rPr>
              <w:t xml:space="preserve">Periodic or semi-persistent or aperiodic or event-trigger through </w:t>
            </w:r>
            <w:r w:rsidRPr="00E654D9">
              <w:rPr>
                <w:szCs w:val="20"/>
                <w:lang w:eastAsia="zh-CN"/>
              </w:rPr>
              <w:lastRenderedPageBreak/>
              <w:t>air interface</w:t>
            </w:r>
            <w:r w:rsidRPr="00E654D9" w:rsidDel="006874B9">
              <w:rPr>
                <w:rFonts w:eastAsiaTheme="minorEastAsia"/>
                <w:color w:val="000000"/>
                <w:szCs w:val="20"/>
                <w:lang w:eastAsia="zh-CN"/>
              </w:rPr>
              <w:t xml:space="preserve"> </w:t>
            </w:r>
          </w:p>
        </w:tc>
        <w:tc>
          <w:tcPr>
            <w:tcW w:w="921" w:type="dxa"/>
            <w:vAlign w:val="center"/>
          </w:tcPr>
          <w:p w14:paraId="367A42AB" w14:textId="77777777" w:rsidR="00C95103" w:rsidRPr="00E654D9" w:rsidRDefault="00C95103" w:rsidP="00FD56AA">
            <w:pPr>
              <w:snapToGrid w:val="0"/>
              <w:spacing w:afterLines="50"/>
              <w:rPr>
                <w:szCs w:val="20"/>
                <w:lang w:eastAsia="zh-CN"/>
              </w:rPr>
            </w:pPr>
            <w:r w:rsidRPr="00E654D9">
              <w:rPr>
                <w:szCs w:val="20"/>
                <w:lang w:eastAsia="zh-CN"/>
              </w:rPr>
              <w:lastRenderedPageBreak/>
              <w:t>Real time</w:t>
            </w:r>
          </w:p>
          <w:p w14:paraId="0B5C76A9" w14:textId="77777777" w:rsidR="00C95103" w:rsidRPr="00E654D9" w:rsidRDefault="00C95103" w:rsidP="00FD56AA">
            <w:pPr>
              <w:snapToGrid w:val="0"/>
              <w:spacing w:afterLines="50"/>
              <w:rPr>
                <w:szCs w:val="20"/>
                <w:lang w:eastAsia="zh-CN"/>
              </w:rPr>
            </w:pPr>
          </w:p>
        </w:tc>
      </w:tr>
    </w:tbl>
    <w:p w14:paraId="57791B16" w14:textId="77777777" w:rsidR="00C95103" w:rsidRDefault="00C95103" w:rsidP="00C95103">
      <w:pPr>
        <w:rPr>
          <w:rFonts w:eastAsiaTheme="minorEastAsia"/>
          <w:szCs w:val="20"/>
          <w:lang w:eastAsia="zh-CN"/>
        </w:rPr>
      </w:pPr>
    </w:p>
    <w:p w14:paraId="5C10F6C7" w14:textId="2056434B" w:rsidR="00C95103" w:rsidRPr="00FD3C2D" w:rsidRDefault="00C95103" w:rsidP="00C95103">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able 5-3. </w:t>
      </w:r>
      <w:r>
        <w:rPr>
          <w:rFonts w:eastAsiaTheme="minorEastAsia"/>
          <w:szCs w:val="20"/>
          <w:lang w:eastAsia="zh-CN"/>
        </w:rPr>
        <w:t>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CSI prediction.</w:t>
      </w:r>
    </w:p>
    <w:tbl>
      <w:tblPr>
        <w:tblStyle w:val="ac"/>
        <w:tblW w:w="0" w:type="auto"/>
        <w:tblLook w:val="04A0" w:firstRow="1" w:lastRow="0" w:firstColumn="1" w:lastColumn="0" w:noHBand="0" w:noVBand="1"/>
      </w:tblPr>
      <w:tblGrid>
        <w:gridCol w:w="1105"/>
        <w:gridCol w:w="883"/>
        <w:gridCol w:w="2712"/>
        <w:gridCol w:w="1674"/>
        <w:gridCol w:w="1126"/>
        <w:gridCol w:w="1560"/>
      </w:tblGrid>
      <w:tr w:rsidR="00C95103" w:rsidRPr="00E654D9" w14:paraId="2AF7CA45" w14:textId="77777777" w:rsidTr="00FD56AA">
        <w:tc>
          <w:tcPr>
            <w:tcW w:w="0" w:type="auto"/>
            <w:gridSpan w:val="6"/>
            <w:vAlign w:val="center"/>
          </w:tcPr>
          <w:p w14:paraId="11D81DB1" w14:textId="77777777" w:rsidR="00C95103" w:rsidRPr="00E654D9" w:rsidRDefault="00C95103" w:rsidP="00FD56AA">
            <w:pPr>
              <w:snapToGrid w:val="0"/>
              <w:spacing w:afterLines="50"/>
              <w:jc w:val="center"/>
              <w:rPr>
                <w:rFonts w:eastAsiaTheme="minorEastAsia"/>
                <w:b/>
                <w:szCs w:val="20"/>
                <w:lang w:eastAsia="zh-CN"/>
              </w:rPr>
            </w:pPr>
            <w:r w:rsidRPr="00E654D9">
              <w:rPr>
                <w:rFonts w:eastAsiaTheme="minorEastAsia"/>
                <w:b/>
                <w:szCs w:val="20"/>
                <w:lang w:eastAsia="zh-CN"/>
              </w:rPr>
              <w:t>CSI prediction</w:t>
            </w:r>
          </w:p>
        </w:tc>
      </w:tr>
      <w:tr w:rsidR="00C95103" w:rsidRPr="00E654D9" w14:paraId="709EF468" w14:textId="77777777" w:rsidTr="00FD56AA">
        <w:tc>
          <w:tcPr>
            <w:tcW w:w="0" w:type="auto"/>
            <w:vAlign w:val="center"/>
          </w:tcPr>
          <w:p w14:paraId="7F179107" w14:textId="77777777" w:rsidR="00C95103" w:rsidRPr="00E654D9" w:rsidRDefault="00C95103" w:rsidP="00FD56AA">
            <w:pPr>
              <w:snapToGrid w:val="0"/>
              <w:spacing w:afterLines="50"/>
              <w:rPr>
                <w:szCs w:val="20"/>
                <w:lang w:eastAsia="zh-CN"/>
              </w:rPr>
            </w:pPr>
          </w:p>
        </w:tc>
        <w:tc>
          <w:tcPr>
            <w:tcW w:w="0" w:type="auto"/>
            <w:vAlign w:val="center"/>
          </w:tcPr>
          <w:p w14:paraId="4623C330" w14:textId="77777777" w:rsidR="00C95103" w:rsidRPr="00E654D9" w:rsidRDefault="00C95103" w:rsidP="00FD56AA">
            <w:pPr>
              <w:snapToGrid w:val="0"/>
              <w:spacing w:afterLines="50"/>
              <w:rPr>
                <w:szCs w:val="20"/>
                <w:lang w:eastAsia="zh-CN"/>
              </w:rPr>
            </w:pPr>
            <w:r w:rsidRPr="00E654D9">
              <w:rPr>
                <w:szCs w:val="20"/>
                <w:lang w:eastAsia="zh-CN"/>
              </w:rPr>
              <w:t xml:space="preserve">LCM </w:t>
            </w:r>
            <w:proofErr w:type="spellStart"/>
            <w:r w:rsidRPr="00E654D9">
              <w:rPr>
                <w:szCs w:val="20"/>
                <w:lang w:eastAsia="zh-CN"/>
              </w:rPr>
              <w:t>sideness</w:t>
            </w:r>
            <w:proofErr w:type="spellEnd"/>
          </w:p>
        </w:tc>
        <w:tc>
          <w:tcPr>
            <w:tcW w:w="2998" w:type="dxa"/>
          </w:tcPr>
          <w:p w14:paraId="6503D5D6" w14:textId="77777777" w:rsidR="00C95103" w:rsidRPr="00E654D9" w:rsidRDefault="00C95103" w:rsidP="00FD56AA">
            <w:pPr>
              <w:snapToGrid w:val="0"/>
              <w:spacing w:afterLines="50"/>
              <w:rPr>
                <w:szCs w:val="20"/>
                <w:lang w:eastAsia="zh-CN"/>
              </w:rPr>
            </w:pPr>
            <w:r w:rsidRPr="00E654D9">
              <w:rPr>
                <w:szCs w:val="20"/>
                <w:lang w:eastAsia="zh-CN"/>
              </w:rPr>
              <w:t>Data content</w:t>
            </w:r>
          </w:p>
        </w:tc>
        <w:tc>
          <w:tcPr>
            <w:tcW w:w="1717" w:type="dxa"/>
          </w:tcPr>
          <w:p w14:paraId="5F2F64EE" w14:textId="77777777" w:rsidR="00C95103" w:rsidRPr="00E654D9" w:rsidRDefault="00C95103" w:rsidP="00FD56AA">
            <w:pPr>
              <w:snapToGrid w:val="0"/>
              <w:spacing w:afterLines="50"/>
              <w:rPr>
                <w:szCs w:val="20"/>
                <w:lang w:eastAsia="zh-CN"/>
              </w:rPr>
            </w:pPr>
            <w:r w:rsidRPr="00E654D9">
              <w:rPr>
                <w:szCs w:val="20"/>
              </w:rPr>
              <w:t>Typical data size</w:t>
            </w:r>
          </w:p>
        </w:tc>
        <w:tc>
          <w:tcPr>
            <w:tcW w:w="1193" w:type="dxa"/>
          </w:tcPr>
          <w:p w14:paraId="383FF7C5" w14:textId="77777777" w:rsidR="00C95103" w:rsidRPr="00E654D9" w:rsidRDefault="00C95103" w:rsidP="00FD56AA">
            <w:pPr>
              <w:snapToGrid w:val="0"/>
              <w:spacing w:afterLines="50"/>
              <w:rPr>
                <w:szCs w:val="20"/>
                <w:lang w:eastAsia="zh-CN"/>
              </w:rPr>
            </w:pPr>
            <w:r w:rsidRPr="00E654D9">
              <w:rPr>
                <w:szCs w:val="20"/>
              </w:rPr>
              <w:t>Reporting type</w:t>
            </w:r>
          </w:p>
        </w:tc>
        <w:tc>
          <w:tcPr>
            <w:tcW w:w="1791" w:type="dxa"/>
          </w:tcPr>
          <w:p w14:paraId="09111D55" w14:textId="77777777" w:rsidR="00C95103" w:rsidRPr="00E654D9" w:rsidRDefault="00C95103" w:rsidP="00FD56AA">
            <w:pPr>
              <w:snapToGrid w:val="0"/>
              <w:spacing w:afterLines="50"/>
              <w:rPr>
                <w:szCs w:val="20"/>
                <w:lang w:eastAsia="zh-CN"/>
              </w:rPr>
            </w:pPr>
            <w:r w:rsidRPr="00E654D9">
              <w:rPr>
                <w:szCs w:val="20"/>
              </w:rPr>
              <w:t>Typical latency requirement</w:t>
            </w:r>
          </w:p>
        </w:tc>
      </w:tr>
      <w:tr w:rsidR="00C95103" w:rsidRPr="00E654D9" w14:paraId="075680E0" w14:textId="77777777" w:rsidTr="00FD56AA">
        <w:tc>
          <w:tcPr>
            <w:tcW w:w="0" w:type="auto"/>
            <w:vMerge w:val="restart"/>
            <w:vAlign w:val="center"/>
          </w:tcPr>
          <w:p w14:paraId="1D133245" w14:textId="77777777" w:rsidR="00C95103" w:rsidRPr="00E654D9" w:rsidRDefault="00C95103" w:rsidP="00FD56AA">
            <w:pPr>
              <w:snapToGrid w:val="0"/>
              <w:spacing w:afterLines="50"/>
              <w:rPr>
                <w:szCs w:val="20"/>
                <w:lang w:eastAsia="zh-CN"/>
              </w:rPr>
            </w:pPr>
            <w:r w:rsidRPr="00E654D9">
              <w:rPr>
                <w:bCs/>
                <w:szCs w:val="20"/>
                <w:lang w:eastAsia="zh-CN"/>
              </w:rPr>
              <w:t>Model training</w:t>
            </w:r>
          </w:p>
        </w:tc>
        <w:tc>
          <w:tcPr>
            <w:tcW w:w="0" w:type="auto"/>
            <w:vAlign w:val="center"/>
          </w:tcPr>
          <w:p w14:paraId="047C378B"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2998" w:type="dxa"/>
            <w:vMerge w:val="restart"/>
            <w:vAlign w:val="center"/>
          </w:tcPr>
          <w:p w14:paraId="2C6B84FF" w14:textId="77777777" w:rsidR="00C95103" w:rsidRPr="00E654D9" w:rsidRDefault="00C95103" w:rsidP="00FD56AA">
            <w:pPr>
              <w:rPr>
                <w:szCs w:val="20"/>
              </w:rPr>
            </w:pPr>
            <w:r w:rsidRPr="00E654D9">
              <w:rPr>
                <w:szCs w:val="20"/>
              </w:rPr>
              <w:t>Data content including at least one of the following elements:</w:t>
            </w:r>
          </w:p>
          <w:p w14:paraId="33D9F8A3" w14:textId="77777777" w:rsidR="00C95103" w:rsidRPr="00E654D9" w:rsidRDefault="00C95103" w:rsidP="00FD56AA">
            <w:pPr>
              <w:pStyle w:val="a0"/>
              <w:numPr>
                <w:ilvl w:val="0"/>
                <w:numId w:val="40"/>
              </w:numPr>
              <w:adjustRightInd w:val="0"/>
              <w:snapToGrid w:val="0"/>
              <w:spacing w:afterLines="50"/>
              <w:rPr>
                <w:szCs w:val="20"/>
                <w:lang w:eastAsia="en-US"/>
              </w:rPr>
            </w:pPr>
            <w:r w:rsidRPr="00E654D9">
              <w:rPr>
                <w:szCs w:val="20"/>
                <w:lang w:eastAsia="en-US"/>
              </w:rPr>
              <w:t xml:space="preserve">Consecutive CSIs (historical </w:t>
            </w:r>
            <w:proofErr w:type="spellStart"/>
            <w:r w:rsidRPr="00E654D9">
              <w:rPr>
                <w:szCs w:val="20"/>
                <w:lang w:eastAsia="en-US"/>
              </w:rPr>
              <w:t>CSIs+future</w:t>
            </w:r>
            <w:proofErr w:type="spellEnd"/>
            <w:r w:rsidRPr="00E654D9">
              <w:rPr>
                <w:szCs w:val="20"/>
                <w:lang w:eastAsia="en-US"/>
              </w:rPr>
              <w:t xml:space="preserve"> CSIs) where the type of CSIs </w:t>
            </w:r>
            <w:proofErr w:type="gramStart"/>
            <w:r w:rsidRPr="00E654D9">
              <w:rPr>
                <w:szCs w:val="20"/>
                <w:lang w:eastAsia="en-US"/>
              </w:rPr>
              <w:t>includes  raw</w:t>
            </w:r>
            <w:proofErr w:type="gramEnd"/>
            <w:r w:rsidRPr="00E654D9">
              <w:rPr>
                <w:szCs w:val="20"/>
                <w:lang w:eastAsia="en-US"/>
              </w:rPr>
              <w:t xml:space="preserve"> channel matrices, or PMIs, or eigen vectors, etc.</w:t>
            </w:r>
          </w:p>
          <w:p w14:paraId="4C24626D" w14:textId="77777777" w:rsidR="00C95103" w:rsidRPr="00E654D9" w:rsidRDefault="00C95103" w:rsidP="00FD56AA">
            <w:pPr>
              <w:pStyle w:val="a0"/>
              <w:numPr>
                <w:ilvl w:val="0"/>
                <w:numId w:val="40"/>
              </w:numPr>
              <w:adjustRightInd w:val="0"/>
              <w:snapToGrid w:val="0"/>
              <w:spacing w:afterLines="50"/>
              <w:rPr>
                <w:szCs w:val="20"/>
              </w:rPr>
            </w:pPr>
            <w:r w:rsidRPr="00E654D9">
              <w:rPr>
                <w:szCs w:val="20"/>
                <w:lang w:eastAsia="en-US"/>
              </w:rPr>
              <w:t>Assistance information for model management e.g.</w:t>
            </w:r>
            <w:proofErr w:type="gramStart"/>
            <w:r w:rsidRPr="00E654D9">
              <w:rPr>
                <w:szCs w:val="20"/>
                <w:lang w:eastAsia="en-US"/>
              </w:rPr>
              <w:t>,  site</w:t>
            </w:r>
            <w:proofErr w:type="gramEnd"/>
            <w:r w:rsidRPr="00E654D9">
              <w:rPr>
                <w:szCs w:val="20"/>
                <w:lang w:eastAsia="en-US"/>
              </w:rPr>
              <w:t>/scenario/dataset related information</w:t>
            </w:r>
            <w:r w:rsidRPr="00E654D9" w:rsidDel="00D63082">
              <w:rPr>
                <w:szCs w:val="20"/>
                <w:lang w:eastAsia="en-US"/>
              </w:rPr>
              <w:t xml:space="preserve"> </w:t>
            </w:r>
          </w:p>
        </w:tc>
        <w:tc>
          <w:tcPr>
            <w:tcW w:w="1717" w:type="dxa"/>
            <w:vMerge w:val="restart"/>
            <w:vAlign w:val="center"/>
          </w:tcPr>
          <w:p w14:paraId="2AE0C7F1" w14:textId="77777777" w:rsidR="00C95103" w:rsidRPr="00E654D9" w:rsidDel="001203F1" w:rsidRDefault="00C95103" w:rsidP="00FD56AA">
            <w:pPr>
              <w:snapToGrid w:val="0"/>
              <w:spacing w:afterLines="50"/>
              <w:ind w:left="200" w:right="200"/>
              <w:rPr>
                <w:szCs w:val="20"/>
                <w:lang w:eastAsia="zh-CN"/>
              </w:rPr>
            </w:pPr>
            <w:r w:rsidRPr="00E654D9" w:rsidDel="001203F1">
              <w:rPr>
                <w:szCs w:val="20"/>
                <w:lang w:eastAsia="zh-CN"/>
              </w:rPr>
              <w:t>Number of Consecutive CSIs*size of one CSI</w:t>
            </w:r>
          </w:p>
          <w:p w14:paraId="0C6321F3" w14:textId="77777777" w:rsidR="00C95103" w:rsidRPr="00E654D9" w:rsidRDefault="00C95103" w:rsidP="00FD56AA">
            <w:pPr>
              <w:snapToGrid w:val="0"/>
              <w:spacing w:afterLines="50"/>
              <w:rPr>
                <w:szCs w:val="20"/>
                <w:lang w:eastAsia="zh-CN"/>
              </w:rPr>
            </w:pPr>
          </w:p>
          <w:p w14:paraId="521A1FFF" w14:textId="77777777" w:rsidR="00C95103" w:rsidRPr="00E654D9" w:rsidRDefault="00C95103" w:rsidP="00FD56AA">
            <w:pPr>
              <w:snapToGrid w:val="0"/>
              <w:spacing w:afterLines="50"/>
              <w:rPr>
                <w:szCs w:val="20"/>
                <w:lang w:eastAsia="zh-CN"/>
              </w:rPr>
            </w:pPr>
            <w:r w:rsidRPr="00E654D9">
              <w:rPr>
                <w:szCs w:val="20"/>
                <w:lang w:eastAsia="zh-CN"/>
              </w:rPr>
              <w:t xml:space="preserve">Number of samples*number of CSIs in one sample (historical </w:t>
            </w:r>
            <w:proofErr w:type="spellStart"/>
            <w:r w:rsidRPr="00E654D9">
              <w:rPr>
                <w:szCs w:val="20"/>
                <w:lang w:eastAsia="zh-CN"/>
              </w:rPr>
              <w:t>CSIs+future</w:t>
            </w:r>
            <w:proofErr w:type="spellEnd"/>
            <w:r w:rsidRPr="00E654D9">
              <w:rPr>
                <w:szCs w:val="20"/>
                <w:lang w:eastAsia="zh-CN"/>
              </w:rPr>
              <w:t xml:space="preserve"> </w:t>
            </w:r>
            <w:proofErr w:type="gramStart"/>
            <w:r w:rsidRPr="00E654D9">
              <w:rPr>
                <w:szCs w:val="20"/>
                <w:lang w:eastAsia="zh-CN"/>
              </w:rPr>
              <w:t>CSIs)*</w:t>
            </w:r>
            <w:proofErr w:type="gramEnd"/>
            <w:r w:rsidRPr="00E654D9">
              <w:rPr>
                <w:szCs w:val="20"/>
                <w:lang w:eastAsia="zh-CN"/>
              </w:rPr>
              <w:t xml:space="preserve">size of one CSI, e.g., 1k bits *10 CSIs within one sample* 1k samples =10Mbits </w:t>
            </w:r>
          </w:p>
          <w:p w14:paraId="4F4A66BB" w14:textId="77777777" w:rsidR="00C95103" w:rsidRPr="00E654D9" w:rsidRDefault="00C95103" w:rsidP="00FD56AA">
            <w:pPr>
              <w:snapToGrid w:val="0"/>
              <w:spacing w:afterLines="50"/>
              <w:rPr>
                <w:szCs w:val="20"/>
                <w:lang w:eastAsia="zh-CN"/>
              </w:rPr>
            </w:pPr>
          </w:p>
        </w:tc>
        <w:tc>
          <w:tcPr>
            <w:tcW w:w="1193" w:type="dxa"/>
            <w:vMerge w:val="restart"/>
            <w:vAlign w:val="center"/>
          </w:tcPr>
          <w:p w14:paraId="7453FFC1" w14:textId="77777777" w:rsidR="00C95103" w:rsidRPr="00E654D9" w:rsidRDefault="00C95103" w:rsidP="00FD56AA">
            <w:pPr>
              <w:snapToGrid w:val="0"/>
              <w:spacing w:afterLines="50"/>
              <w:rPr>
                <w:szCs w:val="20"/>
                <w:lang w:eastAsia="zh-CN"/>
              </w:rPr>
            </w:pPr>
            <w:r w:rsidRPr="00E654D9">
              <w:rPr>
                <w:szCs w:val="20"/>
                <w:lang w:eastAsia="zh-CN"/>
              </w:rPr>
              <w:t>Event-trigger</w:t>
            </w:r>
          </w:p>
        </w:tc>
        <w:tc>
          <w:tcPr>
            <w:tcW w:w="1791" w:type="dxa"/>
            <w:vMerge w:val="restart"/>
            <w:vAlign w:val="center"/>
          </w:tcPr>
          <w:p w14:paraId="55877790" w14:textId="77777777" w:rsidR="00C95103" w:rsidRPr="00E654D9" w:rsidRDefault="00C95103" w:rsidP="00FD56AA">
            <w:pPr>
              <w:snapToGrid w:val="0"/>
              <w:spacing w:afterLines="50"/>
              <w:jc w:val="center"/>
              <w:rPr>
                <w:szCs w:val="20"/>
                <w:lang w:eastAsia="zh-CN"/>
              </w:rPr>
            </w:pPr>
            <w:r w:rsidRPr="00E654D9">
              <w:rPr>
                <w:szCs w:val="20"/>
                <w:lang w:eastAsia="zh-CN"/>
              </w:rPr>
              <w:t>Non-real time</w:t>
            </w:r>
          </w:p>
          <w:p w14:paraId="4902B13E" w14:textId="77777777" w:rsidR="00C95103" w:rsidRPr="00E654D9" w:rsidRDefault="00C95103" w:rsidP="00FD56AA">
            <w:pPr>
              <w:snapToGrid w:val="0"/>
              <w:spacing w:afterLines="50"/>
              <w:rPr>
                <w:szCs w:val="20"/>
                <w:lang w:eastAsia="zh-CN"/>
              </w:rPr>
            </w:pPr>
          </w:p>
        </w:tc>
      </w:tr>
      <w:tr w:rsidR="00C95103" w:rsidRPr="00E654D9" w14:paraId="57C2BA36" w14:textId="77777777" w:rsidTr="00FD56AA">
        <w:tc>
          <w:tcPr>
            <w:tcW w:w="0" w:type="auto"/>
            <w:vMerge/>
            <w:vAlign w:val="center"/>
          </w:tcPr>
          <w:p w14:paraId="1C9AD3B0" w14:textId="77777777" w:rsidR="00C95103" w:rsidRPr="00E654D9" w:rsidRDefault="00C95103" w:rsidP="00FD56AA">
            <w:pPr>
              <w:snapToGrid w:val="0"/>
              <w:spacing w:afterLines="50"/>
              <w:rPr>
                <w:szCs w:val="20"/>
                <w:lang w:eastAsia="zh-CN"/>
              </w:rPr>
            </w:pPr>
          </w:p>
        </w:tc>
        <w:tc>
          <w:tcPr>
            <w:tcW w:w="0" w:type="auto"/>
            <w:vAlign w:val="center"/>
          </w:tcPr>
          <w:p w14:paraId="7AB7D742"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2998" w:type="dxa"/>
            <w:vMerge/>
            <w:vAlign w:val="center"/>
          </w:tcPr>
          <w:p w14:paraId="79C9F463" w14:textId="77777777" w:rsidR="00C95103" w:rsidRPr="00E654D9" w:rsidRDefault="00C95103" w:rsidP="00FD56AA">
            <w:pPr>
              <w:snapToGrid w:val="0"/>
              <w:spacing w:afterLines="50"/>
              <w:rPr>
                <w:szCs w:val="20"/>
                <w:lang w:eastAsia="zh-CN"/>
              </w:rPr>
            </w:pPr>
          </w:p>
        </w:tc>
        <w:tc>
          <w:tcPr>
            <w:tcW w:w="1717" w:type="dxa"/>
            <w:vMerge/>
            <w:vAlign w:val="center"/>
          </w:tcPr>
          <w:p w14:paraId="53B16C14" w14:textId="77777777" w:rsidR="00C95103" w:rsidRPr="00E654D9" w:rsidRDefault="00C95103" w:rsidP="00FD56AA">
            <w:pPr>
              <w:snapToGrid w:val="0"/>
              <w:spacing w:afterLines="50"/>
              <w:rPr>
                <w:szCs w:val="20"/>
                <w:lang w:eastAsia="zh-CN"/>
              </w:rPr>
            </w:pPr>
          </w:p>
        </w:tc>
        <w:tc>
          <w:tcPr>
            <w:tcW w:w="1193" w:type="dxa"/>
            <w:vMerge/>
            <w:vAlign w:val="center"/>
          </w:tcPr>
          <w:p w14:paraId="588C2DAE" w14:textId="77777777" w:rsidR="00C95103" w:rsidRPr="00E654D9" w:rsidRDefault="00C95103" w:rsidP="00FD56AA">
            <w:pPr>
              <w:snapToGrid w:val="0"/>
              <w:spacing w:afterLines="50"/>
              <w:rPr>
                <w:szCs w:val="20"/>
                <w:lang w:eastAsia="zh-CN"/>
              </w:rPr>
            </w:pPr>
          </w:p>
        </w:tc>
        <w:tc>
          <w:tcPr>
            <w:tcW w:w="1791" w:type="dxa"/>
            <w:vMerge/>
            <w:vAlign w:val="center"/>
          </w:tcPr>
          <w:p w14:paraId="14C15411" w14:textId="77777777" w:rsidR="00C95103" w:rsidRPr="00E654D9" w:rsidRDefault="00C95103" w:rsidP="00FD56AA">
            <w:pPr>
              <w:snapToGrid w:val="0"/>
              <w:spacing w:afterLines="50"/>
              <w:rPr>
                <w:szCs w:val="20"/>
                <w:lang w:eastAsia="zh-CN"/>
              </w:rPr>
            </w:pPr>
          </w:p>
        </w:tc>
      </w:tr>
      <w:tr w:rsidR="00C95103" w:rsidRPr="00E654D9" w14:paraId="4EAC4733" w14:textId="77777777" w:rsidTr="00FD56AA">
        <w:tc>
          <w:tcPr>
            <w:tcW w:w="0" w:type="auto"/>
            <w:vAlign w:val="center"/>
          </w:tcPr>
          <w:p w14:paraId="646E7FA2" w14:textId="77777777" w:rsidR="00C95103" w:rsidRPr="00E654D9" w:rsidRDefault="00C95103" w:rsidP="00FD56AA">
            <w:pPr>
              <w:snapToGrid w:val="0"/>
              <w:spacing w:afterLines="50"/>
              <w:rPr>
                <w:szCs w:val="20"/>
                <w:lang w:eastAsia="zh-CN"/>
              </w:rPr>
            </w:pPr>
            <w:r w:rsidRPr="00E654D9">
              <w:rPr>
                <w:bCs/>
                <w:szCs w:val="20"/>
                <w:lang w:eastAsia="zh-CN"/>
              </w:rPr>
              <w:t>Model inference</w:t>
            </w:r>
          </w:p>
        </w:tc>
        <w:tc>
          <w:tcPr>
            <w:tcW w:w="0" w:type="auto"/>
            <w:vAlign w:val="center"/>
          </w:tcPr>
          <w:p w14:paraId="7E2357C5"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2998" w:type="dxa"/>
            <w:vAlign w:val="center"/>
          </w:tcPr>
          <w:p w14:paraId="2CEB0C51" w14:textId="77777777" w:rsidR="00C95103" w:rsidRPr="00E654D9" w:rsidRDefault="00C95103" w:rsidP="00FD56AA">
            <w:pPr>
              <w:rPr>
                <w:szCs w:val="20"/>
                <w:lang w:eastAsia="zh-CN"/>
              </w:rPr>
            </w:pPr>
            <w:r w:rsidRPr="00E654D9">
              <w:rPr>
                <w:szCs w:val="20"/>
              </w:rPr>
              <w:t xml:space="preserve">Assistance information for model management </w:t>
            </w:r>
            <w:r w:rsidRPr="00E654D9">
              <w:rPr>
                <w:szCs w:val="20"/>
                <w:lang w:eastAsia="zh-CN"/>
              </w:rPr>
              <w:t>e.g.</w:t>
            </w:r>
            <w:proofErr w:type="gramStart"/>
            <w:r w:rsidRPr="00E654D9">
              <w:rPr>
                <w:szCs w:val="20"/>
                <w:lang w:eastAsia="zh-CN"/>
              </w:rPr>
              <w:t>,  site</w:t>
            </w:r>
            <w:proofErr w:type="gramEnd"/>
            <w:r w:rsidRPr="00E654D9">
              <w:rPr>
                <w:szCs w:val="20"/>
                <w:lang w:eastAsia="zh-CN"/>
              </w:rPr>
              <w:t>/scenario/dataset related information</w:t>
            </w:r>
            <w:r w:rsidRPr="00E654D9" w:rsidDel="00D63082">
              <w:rPr>
                <w:szCs w:val="20"/>
                <w:lang w:eastAsia="zh-CN"/>
              </w:rPr>
              <w:t xml:space="preserve"> </w:t>
            </w:r>
          </w:p>
        </w:tc>
        <w:tc>
          <w:tcPr>
            <w:tcW w:w="1717" w:type="dxa"/>
            <w:vAlign w:val="center"/>
          </w:tcPr>
          <w:p w14:paraId="50443AB2" w14:textId="77777777" w:rsidR="00C95103" w:rsidRPr="00E654D9" w:rsidRDefault="00C95103" w:rsidP="00FD56AA">
            <w:pPr>
              <w:snapToGrid w:val="0"/>
              <w:spacing w:afterLines="50"/>
              <w:rPr>
                <w:szCs w:val="20"/>
                <w:lang w:eastAsia="zh-CN"/>
              </w:rPr>
            </w:pPr>
            <w:r w:rsidRPr="00E654D9">
              <w:rPr>
                <w:szCs w:val="20"/>
                <w:lang w:eastAsia="zh-CN"/>
              </w:rPr>
              <w:t xml:space="preserve">Small size for assistance information </w:t>
            </w:r>
            <w:r w:rsidRPr="00E654D9" w:rsidDel="005736B8">
              <w:rPr>
                <w:szCs w:val="20"/>
                <w:lang w:eastAsia="zh-CN"/>
              </w:rPr>
              <w:t xml:space="preserve"> </w:t>
            </w:r>
          </w:p>
        </w:tc>
        <w:tc>
          <w:tcPr>
            <w:tcW w:w="1193" w:type="dxa"/>
            <w:vAlign w:val="center"/>
          </w:tcPr>
          <w:p w14:paraId="648C8C23" w14:textId="77777777" w:rsidR="00C95103" w:rsidRPr="00E654D9" w:rsidRDefault="00C95103" w:rsidP="00FD56AA">
            <w:pPr>
              <w:snapToGrid w:val="0"/>
              <w:spacing w:afterLines="50"/>
              <w:rPr>
                <w:szCs w:val="20"/>
                <w:lang w:eastAsia="zh-CN"/>
              </w:rPr>
            </w:pPr>
            <w:r w:rsidRPr="00E654D9">
              <w:rPr>
                <w:szCs w:val="20"/>
                <w:lang w:eastAsia="zh-CN"/>
              </w:rPr>
              <w:t>Event trigged</w:t>
            </w:r>
          </w:p>
        </w:tc>
        <w:tc>
          <w:tcPr>
            <w:tcW w:w="1791" w:type="dxa"/>
            <w:vAlign w:val="center"/>
          </w:tcPr>
          <w:p w14:paraId="7EE913DF" w14:textId="77777777" w:rsidR="00C95103" w:rsidRPr="00E654D9" w:rsidRDefault="00C95103" w:rsidP="00FD56AA">
            <w:pPr>
              <w:snapToGrid w:val="0"/>
              <w:spacing w:afterLines="50"/>
              <w:rPr>
                <w:szCs w:val="20"/>
                <w:lang w:eastAsia="zh-CN"/>
              </w:rPr>
            </w:pPr>
            <w:r w:rsidRPr="00E654D9">
              <w:rPr>
                <w:szCs w:val="20"/>
                <w:lang w:eastAsia="zh-CN"/>
              </w:rPr>
              <w:t>Real time</w:t>
            </w:r>
          </w:p>
        </w:tc>
      </w:tr>
      <w:tr w:rsidR="00C95103" w:rsidRPr="00E654D9" w14:paraId="3D873330" w14:textId="77777777" w:rsidTr="00FD56AA">
        <w:tc>
          <w:tcPr>
            <w:tcW w:w="0" w:type="auto"/>
            <w:vMerge w:val="restart"/>
            <w:vAlign w:val="center"/>
          </w:tcPr>
          <w:p w14:paraId="42344CAA" w14:textId="77777777" w:rsidR="00C95103" w:rsidRPr="00E654D9" w:rsidRDefault="00C95103" w:rsidP="00FD56AA">
            <w:pPr>
              <w:snapToGrid w:val="0"/>
              <w:spacing w:afterLines="50"/>
              <w:rPr>
                <w:szCs w:val="20"/>
                <w:lang w:eastAsia="zh-CN"/>
              </w:rPr>
            </w:pPr>
            <w:r w:rsidRPr="00E654D9">
              <w:rPr>
                <w:bCs/>
                <w:szCs w:val="20"/>
                <w:lang w:eastAsia="zh-CN"/>
              </w:rPr>
              <w:t>Model monitoring</w:t>
            </w:r>
          </w:p>
        </w:tc>
        <w:tc>
          <w:tcPr>
            <w:tcW w:w="0" w:type="auto"/>
            <w:vAlign w:val="center"/>
          </w:tcPr>
          <w:p w14:paraId="6B6DE721" w14:textId="77777777" w:rsidR="00C95103" w:rsidRPr="00E654D9" w:rsidRDefault="00C95103" w:rsidP="00FD56AA">
            <w:pPr>
              <w:snapToGrid w:val="0"/>
              <w:spacing w:afterLines="50"/>
              <w:rPr>
                <w:szCs w:val="20"/>
                <w:lang w:eastAsia="zh-CN"/>
              </w:rPr>
            </w:pPr>
            <w:r w:rsidRPr="00E654D9">
              <w:rPr>
                <w:szCs w:val="20"/>
                <w:lang w:eastAsia="zh-CN"/>
              </w:rPr>
              <w:t>UE-sided</w:t>
            </w:r>
          </w:p>
        </w:tc>
        <w:tc>
          <w:tcPr>
            <w:tcW w:w="2998" w:type="dxa"/>
            <w:vAlign w:val="center"/>
          </w:tcPr>
          <w:p w14:paraId="7248C0DD" w14:textId="77777777" w:rsidR="00C95103" w:rsidRPr="00E654D9" w:rsidRDefault="00C95103" w:rsidP="00FD56AA">
            <w:pPr>
              <w:rPr>
                <w:szCs w:val="20"/>
                <w:lang w:eastAsia="zh-CN"/>
              </w:rPr>
            </w:pPr>
            <w:r w:rsidRPr="00E654D9">
              <w:rPr>
                <w:szCs w:val="20"/>
              </w:rPr>
              <w:t xml:space="preserve">Assistance information for model management </w:t>
            </w:r>
            <w:r w:rsidRPr="00E654D9">
              <w:rPr>
                <w:szCs w:val="20"/>
                <w:lang w:eastAsia="zh-CN"/>
              </w:rPr>
              <w:t>e.g.</w:t>
            </w:r>
            <w:proofErr w:type="gramStart"/>
            <w:r w:rsidRPr="00E654D9">
              <w:rPr>
                <w:szCs w:val="20"/>
                <w:lang w:eastAsia="zh-CN"/>
              </w:rPr>
              <w:t>,  site</w:t>
            </w:r>
            <w:proofErr w:type="gramEnd"/>
            <w:r w:rsidRPr="00E654D9">
              <w:rPr>
                <w:szCs w:val="20"/>
                <w:lang w:eastAsia="zh-CN"/>
              </w:rPr>
              <w:t>/scenario/dataset related information</w:t>
            </w:r>
            <w:r w:rsidRPr="00E654D9" w:rsidDel="00D63082">
              <w:rPr>
                <w:szCs w:val="20"/>
                <w:lang w:eastAsia="zh-CN"/>
              </w:rPr>
              <w:t xml:space="preserve"> </w:t>
            </w:r>
          </w:p>
        </w:tc>
        <w:tc>
          <w:tcPr>
            <w:tcW w:w="1717" w:type="dxa"/>
            <w:vAlign w:val="center"/>
          </w:tcPr>
          <w:p w14:paraId="6C1BE36E" w14:textId="77777777" w:rsidR="00C95103" w:rsidRPr="00E654D9" w:rsidRDefault="00C95103" w:rsidP="00FD56AA">
            <w:pPr>
              <w:snapToGrid w:val="0"/>
              <w:spacing w:afterLines="50"/>
              <w:rPr>
                <w:szCs w:val="20"/>
                <w:lang w:eastAsia="zh-CN"/>
              </w:rPr>
            </w:pPr>
            <w:r w:rsidRPr="00E654D9">
              <w:rPr>
                <w:szCs w:val="20"/>
                <w:lang w:eastAsia="zh-CN"/>
              </w:rPr>
              <w:t xml:space="preserve">Small size for assistance information </w:t>
            </w:r>
            <w:r w:rsidRPr="00E654D9" w:rsidDel="005736B8">
              <w:rPr>
                <w:szCs w:val="20"/>
                <w:lang w:eastAsia="zh-CN"/>
              </w:rPr>
              <w:t xml:space="preserve"> </w:t>
            </w:r>
          </w:p>
        </w:tc>
        <w:tc>
          <w:tcPr>
            <w:tcW w:w="1193" w:type="dxa"/>
            <w:vMerge w:val="restart"/>
            <w:vAlign w:val="center"/>
          </w:tcPr>
          <w:p w14:paraId="04F0EAA0" w14:textId="77777777" w:rsidR="00C95103" w:rsidRPr="00E654D9" w:rsidRDefault="00C95103" w:rsidP="00FD56AA">
            <w:pPr>
              <w:snapToGrid w:val="0"/>
              <w:spacing w:afterLines="50"/>
              <w:rPr>
                <w:szCs w:val="20"/>
                <w:lang w:eastAsia="zh-CN"/>
              </w:rPr>
            </w:pPr>
            <w:r w:rsidRPr="00E654D9">
              <w:rPr>
                <w:rFonts w:eastAsiaTheme="minorEastAsia"/>
                <w:color w:val="000000"/>
                <w:szCs w:val="20"/>
                <w:lang w:eastAsia="zh-CN"/>
              </w:rPr>
              <w:t>Periodic or event-trigger</w:t>
            </w:r>
          </w:p>
        </w:tc>
        <w:tc>
          <w:tcPr>
            <w:tcW w:w="1791" w:type="dxa"/>
            <w:vMerge w:val="restart"/>
            <w:vAlign w:val="center"/>
          </w:tcPr>
          <w:p w14:paraId="2965B2C0" w14:textId="77777777" w:rsidR="00C95103" w:rsidRPr="00E654D9" w:rsidRDefault="00C95103" w:rsidP="00FD56AA">
            <w:pPr>
              <w:snapToGrid w:val="0"/>
              <w:spacing w:afterLines="50"/>
              <w:rPr>
                <w:szCs w:val="20"/>
                <w:lang w:eastAsia="zh-CN"/>
              </w:rPr>
            </w:pPr>
            <w:r w:rsidRPr="00E654D9">
              <w:rPr>
                <w:szCs w:val="20"/>
                <w:lang w:eastAsia="zh-CN"/>
              </w:rPr>
              <w:t>Real time</w:t>
            </w:r>
          </w:p>
        </w:tc>
      </w:tr>
      <w:tr w:rsidR="00C95103" w:rsidRPr="00E654D9" w14:paraId="23E96035" w14:textId="77777777" w:rsidTr="00FD56AA">
        <w:tc>
          <w:tcPr>
            <w:tcW w:w="0" w:type="auto"/>
            <w:vMerge/>
            <w:vAlign w:val="center"/>
          </w:tcPr>
          <w:p w14:paraId="06C37E33" w14:textId="77777777" w:rsidR="00C95103" w:rsidRPr="00E654D9" w:rsidRDefault="00C95103" w:rsidP="00FD56AA">
            <w:pPr>
              <w:snapToGrid w:val="0"/>
              <w:spacing w:afterLines="50"/>
              <w:rPr>
                <w:szCs w:val="20"/>
                <w:lang w:eastAsia="zh-CN"/>
              </w:rPr>
            </w:pPr>
          </w:p>
        </w:tc>
        <w:tc>
          <w:tcPr>
            <w:tcW w:w="0" w:type="auto"/>
            <w:vAlign w:val="center"/>
          </w:tcPr>
          <w:p w14:paraId="14CD2221" w14:textId="77777777" w:rsidR="00C95103" w:rsidRPr="00E654D9" w:rsidRDefault="00C95103" w:rsidP="00FD56AA">
            <w:pPr>
              <w:snapToGrid w:val="0"/>
              <w:spacing w:afterLines="50"/>
              <w:rPr>
                <w:szCs w:val="20"/>
                <w:lang w:eastAsia="zh-CN"/>
              </w:rPr>
            </w:pPr>
            <w:proofErr w:type="spellStart"/>
            <w:r w:rsidRPr="00E654D9">
              <w:rPr>
                <w:bCs/>
                <w:szCs w:val="20"/>
                <w:lang w:eastAsia="zh-CN"/>
              </w:rPr>
              <w:t>gNB</w:t>
            </w:r>
            <w:proofErr w:type="spellEnd"/>
            <w:r w:rsidRPr="00E654D9">
              <w:rPr>
                <w:bCs/>
                <w:szCs w:val="20"/>
                <w:lang w:eastAsia="zh-CN"/>
              </w:rPr>
              <w:t>-sided</w:t>
            </w:r>
          </w:p>
        </w:tc>
        <w:tc>
          <w:tcPr>
            <w:tcW w:w="2998" w:type="dxa"/>
            <w:vAlign w:val="center"/>
          </w:tcPr>
          <w:p w14:paraId="1CA2F6ED" w14:textId="77777777" w:rsidR="00C95103" w:rsidRPr="00E654D9" w:rsidRDefault="00C95103" w:rsidP="00FD56AA">
            <w:pPr>
              <w:rPr>
                <w:szCs w:val="20"/>
              </w:rPr>
            </w:pPr>
            <w:r w:rsidRPr="00E654D9">
              <w:rPr>
                <w:szCs w:val="20"/>
              </w:rPr>
              <w:t>Data content including at least one of the following elements:</w:t>
            </w:r>
          </w:p>
          <w:p w14:paraId="32E798A6" w14:textId="77777777" w:rsidR="00C95103" w:rsidRPr="00E654D9" w:rsidRDefault="00C95103" w:rsidP="00FD56AA">
            <w:pPr>
              <w:pStyle w:val="a0"/>
              <w:numPr>
                <w:ilvl w:val="0"/>
                <w:numId w:val="40"/>
              </w:numPr>
              <w:adjustRightInd w:val="0"/>
              <w:snapToGrid w:val="0"/>
              <w:spacing w:afterLines="50"/>
              <w:rPr>
                <w:szCs w:val="20"/>
                <w:lang w:eastAsia="en-US"/>
              </w:rPr>
            </w:pPr>
            <w:r w:rsidRPr="00E654D9">
              <w:rPr>
                <w:szCs w:val="20"/>
                <w:lang w:eastAsia="en-US"/>
              </w:rPr>
              <w:t>Estimated model performance at UE side</w:t>
            </w:r>
          </w:p>
          <w:p w14:paraId="79D7D4C5" w14:textId="77777777" w:rsidR="00C95103" w:rsidRPr="00E654D9" w:rsidRDefault="00C95103" w:rsidP="00FD56AA">
            <w:pPr>
              <w:pStyle w:val="a0"/>
              <w:numPr>
                <w:ilvl w:val="0"/>
                <w:numId w:val="40"/>
              </w:numPr>
              <w:adjustRightInd w:val="0"/>
              <w:snapToGrid w:val="0"/>
              <w:spacing w:afterLines="50"/>
              <w:rPr>
                <w:szCs w:val="20"/>
                <w:lang w:eastAsia="en-US"/>
              </w:rPr>
            </w:pPr>
            <w:r w:rsidRPr="00E654D9">
              <w:rPr>
                <w:szCs w:val="20"/>
                <w:lang w:eastAsia="en-US"/>
              </w:rPr>
              <w:t>Predicted future CSIs</w:t>
            </w:r>
          </w:p>
          <w:p w14:paraId="680A79CF" w14:textId="77777777" w:rsidR="00C95103" w:rsidRPr="00E654D9" w:rsidRDefault="00C95103" w:rsidP="00FD56AA">
            <w:pPr>
              <w:pStyle w:val="a0"/>
              <w:numPr>
                <w:ilvl w:val="0"/>
                <w:numId w:val="40"/>
              </w:numPr>
              <w:adjustRightInd w:val="0"/>
              <w:snapToGrid w:val="0"/>
              <w:spacing w:afterLines="50"/>
              <w:rPr>
                <w:szCs w:val="20"/>
                <w:lang w:eastAsia="en-US"/>
              </w:rPr>
            </w:pPr>
            <w:r w:rsidRPr="00E654D9">
              <w:rPr>
                <w:szCs w:val="20"/>
                <w:lang w:eastAsia="en-US"/>
              </w:rPr>
              <w:t>Ground-truth future CSIs</w:t>
            </w:r>
          </w:p>
          <w:p w14:paraId="74EFD7EE" w14:textId="77777777" w:rsidR="00C95103" w:rsidRPr="00E654D9" w:rsidRDefault="00C95103" w:rsidP="00FD56AA">
            <w:pPr>
              <w:pStyle w:val="a0"/>
              <w:numPr>
                <w:ilvl w:val="0"/>
                <w:numId w:val="40"/>
              </w:numPr>
              <w:adjustRightInd w:val="0"/>
              <w:snapToGrid w:val="0"/>
              <w:spacing w:afterLines="50"/>
              <w:rPr>
                <w:szCs w:val="20"/>
                <w:lang w:eastAsia="en-US"/>
              </w:rPr>
            </w:pPr>
            <w:r w:rsidRPr="00E654D9">
              <w:rPr>
                <w:szCs w:val="20"/>
                <w:lang w:eastAsia="en-US"/>
              </w:rPr>
              <w:t>Timestamp or time line related information of ground-truth future CSIs</w:t>
            </w:r>
          </w:p>
          <w:p w14:paraId="303BCE95" w14:textId="77777777" w:rsidR="00C95103" w:rsidRPr="00E654D9" w:rsidRDefault="00C95103" w:rsidP="00FD56AA">
            <w:pPr>
              <w:pStyle w:val="a0"/>
              <w:numPr>
                <w:ilvl w:val="0"/>
                <w:numId w:val="40"/>
              </w:numPr>
              <w:adjustRightInd w:val="0"/>
              <w:snapToGrid w:val="0"/>
              <w:spacing w:afterLines="50"/>
              <w:rPr>
                <w:szCs w:val="20"/>
              </w:rPr>
            </w:pPr>
            <w:r w:rsidRPr="00E654D9">
              <w:rPr>
                <w:szCs w:val="20"/>
                <w:lang w:eastAsia="en-US"/>
              </w:rPr>
              <w:t>Assistance information for model management e.g.</w:t>
            </w:r>
            <w:proofErr w:type="gramStart"/>
            <w:r w:rsidRPr="00E654D9">
              <w:rPr>
                <w:szCs w:val="20"/>
                <w:lang w:eastAsia="en-US"/>
              </w:rPr>
              <w:t>,  site</w:t>
            </w:r>
            <w:proofErr w:type="gramEnd"/>
            <w:r w:rsidRPr="00E654D9">
              <w:rPr>
                <w:szCs w:val="20"/>
                <w:lang w:eastAsia="en-US"/>
              </w:rPr>
              <w:t>/scenario/dataset related information</w:t>
            </w:r>
          </w:p>
        </w:tc>
        <w:tc>
          <w:tcPr>
            <w:tcW w:w="1717" w:type="dxa"/>
            <w:vAlign w:val="center"/>
          </w:tcPr>
          <w:p w14:paraId="0170ED32" w14:textId="77777777" w:rsidR="00C95103" w:rsidRPr="00E654D9" w:rsidRDefault="00C95103" w:rsidP="00FD56AA">
            <w:pPr>
              <w:snapToGrid w:val="0"/>
              <w:spacing w:afterLines="50"/>
              <w:rPr>
                <w:szCs w:val="20"/>
                <w:lang w:eastAsia="zh-CN"/>
              </w:rPr>
            </w:pPr>
            <w:r w:rsidRPr="00E654D9">
              <w:rPr>
                <w:szCs w:val="20"/>
                <w:lang w:eastAsia="zh-CN"/>
              </w:rPr>
              <w:t>Small size if the model performance is estimated at UE side.</w:t>
            </w:r>
          </w:p>
          <w:p w14:paraId="64483A14" w14:textId="77777777" w:rsidR="00C95103" w:rsidRPr="00E654D9" w:rsidRDefault="00C95103" w:rsidP="00FD56AA">
            <w:pPr>
              <w:snapToGrid w:val="0"/>
              <w:spacing w:afterLines="50"/>
              <w:rPr>
                <w:szCs w:val="20"/>
                <w:lang w:eastAsia="zh-CN"/>
              </w:rPr>
            </w:pPr>
            <w:r w:rsidRPr="00E654D9">
              <w:rPr>
                <w:szCs w:val="20"/>
                <w:lang w:eastAsia="zh-CN"/>
              </w:rPr>
              <w:t xml:space="preserve">Large if ground truth CSI is reported: Number of monitoring samples* number of CSIs in one sample (future CSIs </w:t>
            </w:r>
            <w:proofErr w:type="gramStart"/>
            <w:r w:rsidRPr="00E654D9">
              <w:rPr>
                <w:szCs w:val="20"/>
                <w:lang w:eastAsia="zh-CN"/>
              </w:rPr>
              <w:t>only)*</w:t>
            </w:r>
            <w:proofErr w:type="gramEnd"/>
            <w:r w:rsidRPr="00E654D9">
              <w:rPr>
                <w:szCs w:val="20"/>
                <w:lang w:eastAsia="zh-CN"/>
              </w:rPr>
              <w:t xml:space="preserve">size of one CSI, e.g., (ground truth future CSIs and predicted CSIs) *size of one CSI, e.g., (1k+200) bits </w:t>
            </w:r>
            <w:r w:rsidRPr="00E654D9">
              <w:rPr>
                <w:szCs w:val="20"/>
                <w:lang w:eastAsia="zh-CN"/>
              </w:rPr>
              <w:lastRenderedPageBreak/>
              <w:t>* 10 samples =12kbits</w:t>
            </w:r>
          </w:p>
        </w:tc>
        <w:tc>
          <w:tcPr>
            <w:tcW w:w="1193" w:type="dxa"/>
            <w:vMerge/>
            <w:vAlign w:val="center"/>
          </w:tcPr>
          <w:p w14:paraId="41E903D5" w14:textId="77777777" w:rsidR="00C95103" w:rsidRPr="00E654D9" w:rsidRDefault="00C95103" w:rsidP="00FD56AA">
            <w:pPr>
              <w:snapToGrid w:val="0"/>
              <w:spacing w:afterLines="50"/>
              <w:rPr>
                <w:szCs w:val="20"/>
                <w:lang w:eastAsia="zh-CN"/>
              </w:rPr>
            </w:pPr>
          </w:p>
        </w:tc>
        <w:tc>
          <w:tcPr>
            <w:tcW w:w="1791" w:type="dxa"/>
            <w:vMerge/>
            <w:vAlign w:val="center"/>
          </w:tcPr>
          <w:p w14:paraId="2344DD45" w14:textId="77777777" w:rsidR="00C95103" w:rsidRPr="00E654D9" w:rsidRDefault="00C95103" w:rsidP="00FD56AA">
            <w:pPr>
              <w:snapToGrid w:val="0"/>
              <w:spacing w:afterLines="50"/>
              <w:rPr>
                <w:szCs w:val="20"/>
                <w:lang w:eastAsia="zh-CN"/>
              </w:rPr>
            </w:pPr>
          </w:p>
        </w:tc>
      </w:tr>
    </w:tbl>
    <w:p w14:paraId="4B1C9750" w14:textId="77777777" w:rsidR="00C95103" w:rsidRDefault="00C95103" w:rsidP="00C95103">
      <w:pPr>
        <w:rPr>
          <w:rFonts w:eastAsiaTheme="minorEastAsia"/>
          <w:szCs w:val="20"/>
          <w:lang w:eastAsia="zh-CN"/>
        </w:rPr>
      </w:pPr>
    </w:p>
    <w:p w14:paraId="22E5AB89" w14:textId="61907D37" w:rsidR="00C95103" w:rsidRPr="00FD3C2D" w:rsidRDefault="00C95103" w:rsidP="00C95103">
      <w:pPr>
        <w:spacing w:before="120"/>
        <w:jc w:val="center"/>
        <w:rPr>
          <w:rFonts w:eastAsiaTheme="minorEastAsia"/>
          <w:szCs w:val="20"/>
          <w:lang w:eastAsia="zh-CN"/>
        </w:rPr>
      </w:pPr>
      <w:r>
        <w:rPr>
          <w:rFonts w:eastAsiaTheme="minorEastAsia" w:hint="eastAsia"/>
          <w:szCs w:val="20"/>
          <w:lang w:eastAsia="zh-CN"/>
        </w:rPr>
        <w:t>T</w:t>
      </w:r>
      <w:r>
        <w:rPr>
          <w:rFonts w:eastAsiaTheme="minorEastAsia"/>
          <w:szCs w:val="20"/>
          <w:lang w:eastAsia="zh-CN"/>
        </w:rPr>
        <w:t>able 5-4.</w:t>
      </w:r>
      <w:r>
        <w:rPr>
          <w:rFonts w:eastAsiaTheme="minorEastAsia"/>
          <w:szCs w:val="20"/>
          <w:lang w:eastAsia="zh-CN"/>
        </w:rPr>
        <w:t xml:space="preserve"> T</w:t>
      </w:r>
      <w:r w:rsidRPr="00FD3C2D">
        <w:rPr>
          <w:rFonts w:eastAsiaTheme="minorEastAsia"/>
          <w:szCs w:val="20"/>
          <w:lang w:eastAsia="zh-CN"/>
        </w:rPr>
        <w:t>ypical data content/data size/reporting type/latency requirement</w:t>
      </w:r>
      <w:r>
        <w:rPr>
          <w:rFonts w:eastAsiaTheme="minorEastAsia"/>
          <w:szCs w:val="20"/>
          <w:lang w:eastAsia="zh-CN"/>
        </w:rPr>
        <w:t xml:space="preserve"> for positioning.</w:t>
      </w:r>
    </w:p>
    <w:tbl>
      <w:tblPr>
        <w:tblStyle w:val="ac"/>
        <w:tblW w:w="9855" w:type="dxa"/>
        <w:tblLayout w:type="fixed"/>
        <w:tblLook w:val="04A0" w:firstRow="1" w:lastRow="0" w:firstColumn="1" w:lastColumn="0" w:noHBand="0" w:noVBand="1"/>
      </w:tblPr>
      <w:tblGrid>
        <w:gridCol w:w="846"/>
        <w:gridCol w:w="1134"/>
        <w:gridCol w:w="2551"/>
        <w:gridCol w:w="2583"/>
        <w:gridCol w:w="1293"/>
        <w:gridCol w:w="1448"/>
      </w:tblGrid>
      <w:tr w:rsidR="00C95103" w:rsidRPr="00E654D9" w14:paraId="717C9D89" w14:textId="77777777" w:rsidTr="00FD56AA">
        <w:tc>
          <w:tcPr>
            <w:tcW w:w="9855" w:type="dxa"/>
            <w:gridSpan w:val="6"/>
            <w:tcBorders>
              <w:top w:val="single" w:sz="4" w:space="0" w:color="auto"/>
              <w:left w:val="single" w:sz="4" w:space="0" w:color="auto"/>
              <w:bottom w:val="single" w:sz="4" w:space="0" w:color="auto"/>
              <w:right w:val="single" w:sz="4" w:space="0" w:color="auto"/>
            </w:tcBorders>
            <w:vAlign w:val="center"/>
            <w:hideMark/>
          </w:tcPr>
          <w:p w14:paraId="5FF26795" w14:textId="77777777" w:rsidR="00C95103" w:rsidRPr="00E654D9" w:rsidRDefault="00C95103" w:rsidP="00FD56AA">
            <w:pPr>
              <w:snapToGrid w:val="0"/>
              <w:spacing w:afterLines="50"/>
              <w:ind w:firstLineChars="2300" w:firstLine="4618"/>
              <w:rPr>
                <w:b/>
                <w:szCs w:val="20"/>
              </w:rPr>
            </w:pPr>
            <w:r w:rsidRPr="00E654D9">
              <w:rPr>
                <w:rFonts w:eastAsiaTheme="minorEastAsia"/>
                <w:b/>
                <w:szCs w:val="20"/>
                <w:lang w:eastAsia="zh-CN"/>
              </w:rPr>
              <w:t xml:space="preserve">Positioning </w:t>
            </w:r>
          </w:p>
        </w:tc>
      </w:tr>
      <w:tr w:rsidR="00C95103" w:rsidRPr="00E654D9" w14:paraId="7B7FB8F6" w14:textId="77777777" w:rsidTr="00FD56AA">
        <w:tc>
          <w:tcPr>
            <w:tcW w:w="846" w:type="dxa"/>
            <w:tcBorders>
              <w:top w:val="single" w:sz="4" w:space="0" w:color="auto"/>
              <w:left w:val="single" w:sz="4" w:space="0" w:color="auto"/>
              <w:bottom w:val="single" w:sz="4" w:space="0" w:color="auto"/>
              <w:right w:val="single" w:sz="4" w:space="0" w:color="auto"/>
            </w:tcBorders>
            <w:vAlign w:val="center"/>
          </w:tcPr>
          <w:p w14:paraId="54B48BE0" w14:textId="77777777" w:rsidR="00C95103" w:rsidRPr="00E654D9" w:rsidRDefault="00C95103" w:rsidP="00FD56AA">
            <w:pPr>
              <w:snapToGrid w:val="0"/>
              <w:spacing w:afterLines="50"/>
              <w:ind w:leftChars="180" w:left="36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D66FB00" w14:textId="77777777" w:rsidR="00C95103" w:rsidRPr="00E654D9" w:rsidRDefault="00C95103" w:rsidP="00FD56AA">
            <w:pPr>
              <w:spacing w:after="0"/>
              <w:rPr>
                <w:szCs w:val="20"/>
              </w:rPr>
            </w:pPr>
            <w:r w:rsidRPr="00E654D9">
              <w:rPr>
                <w:szCs w:val="20"/>
              </w:rPr>
              <w:t xml:space="preserve">LCM </w:t>
            </w:r>
            <w:proofErr w:type="spellStart"/>
            <w:r w:rsidRPr="00E654D9">
              <w:rPr>
                <w:szCs w:val="20"/>
              </w:rPr>
              <w:t>sideness</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2B7F4AE" w14:textId="77777777" w:rsidR="00C95103" w:rsidRPr="00E654D9" w:rsidRDefault="00C95103" w:rsidP="00FD56AA">
            <w:pPr>
              <w:rPr>
                <w:szCs w:val="20"/>
              </w:rPr>
            </w:pPr>
            <w:r w:rsidRPr="00E654D9">
              <w:rPr>
                <w:szCs w:val="20"/>
              </w:rPr>
              <w:t>Data content</w:t>
            </w:r>
          </w:p>
        </w:tc>
        <w:tc>
          <w:tcPr>
            <w:tcW w:w="2583" w:type="dxa"/>
            <w:tcBorders>
              <w:top w:val="single" w:sz="4" w:space="0" w:color="auto"/>
              <w:left w:val="single" w:sz="4" w:space="0" w:color="auto"/>
              <w:bottom w:val="single" w:sz="4" w:space="0" w:color="auto"/>
              <w:right w:val="single" w:sz="4" w:space="0" w:color="auto"/>
            </w:tcBorders>
            <w:hideMark/>
          </w:tcPr>
          <w:p w14:paraId="4632B491" w14:textId="77777777" w:rsidR="00C95103" w:rsidRPr="00E654D9" w:rsidRDefault="00C95103" w:rsidP="00FD56AA">
            <w:pPr>
              <w:rPr>
                <w:szCs w:val="20"/>
              </w:rPr>
            </w:pPr>
            <w:r w:rsidRPr="00E654D9">
              <w:rPr>
                <w:szCs w:val="20"/>
              </w:rPr>
              <w:t>Typical data size</w:t>
            </w:r>
          </w:p>
        </w:tc>
        <w:tc>
          <w:tcPr>
            <w:tcW w:w="1293" w:type="dxa"/>
            <w:tcBorders>
              <w:top w:val="single" w:sz="4" w:space="0" w:color="auto"/>
              <w:left w:val="single" w:sz="4" w:space="0" w:color="auto"/>
              <w:bottom w:val="single" w:sz="4" w:space="0" w:color="auto"/>
              <w:right w:val="single" w:sz="4" w:space="0" w:color="auto"/>
            </w:tcBorders>
            <w:hideMark/>
          </w:tcPr>
          <w:p w14:paraId="2245F419" w14:textId="77777777" w:rsidR="00C95103" w:rsidRPr="00E654D9" w:rsidRDefault="00C95103" w:rsidP="00FD56AA">
            <w:pPr>
              <w:rPr>
                <w:szCs w:val="20"/>
              </w:rPr>
            </w:pPr>
            <w:r w:rsidRPr="00E654D9">
              <w:rPr>
                <w:szCs w:val="20"/>
              </w:rPr>
              <w:t>Reporting type</w:t>
            </w:r>
          </w:p>
        </w:tc>
        <w:tc>
          <w:tcPr>
            <w:tcW w:w="1448" w:type="dxa"/>
            <w:tcBorders>
              <w:top w:val="single" w:sz="4" w:space="0" w:color="auto"/>
              <w:left w:val="single" w:sz="4" w:space="0" w:color="auto"/>
              <w:bottom w:val="single" w:sz="4" w:space="0" w:color="auto"/>
              <w:right w:val="single" w:sz="4" w:space="0" w:color="auto"/>
            </w:tcBorders>
            <w:hideMark/>
          </w:tcPr>
          <w:p w14:paraId="70B21941" w14:textId="77777777" w:rsidR="00C95103" w:rsidRPr="00E654D9" w:rsidRDefault="00C95103" w:rsidP="00FD56AA">
            <w:pPr>
              <w:rPr>
                <w:szCs w:val="20"/>
              </w:rPr>
            </w:pPr>
            <w:r w:rsidRPr="00E654D9">
              <w:rPr>
                <w:szCs w:val="20"/>
              </w:rPr>
              <w:t>Typical latency requirement</w:t>
            </w:r>
          </w:p>
        </w:tc>
      </w:tr>
      <w:tr w:rsidR="00C95103" w:rsidRPr="00E654D9" w14:paraId="61AE0E3B" w14:textId="77777777" w:rsidTr="00FD56AA">
        <w:trPr>
          <w:trHeight w:val="710"/>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DE7BA5D" w14:textId="77777777" w:rsidR="00C95103" w:rsidRPr="00E654D9" w:rsidRDefault="00C95103" w:rsidP="00FD56AA">
            <w:pPr>
              <w:spacing w:after="0"/>
              <w:rPr>
                <w:szCs w:val="20"/>
              </w:rPr>
            </w:pPr>
            <w:r w:rsidRPr="00E654D9">
              <w:rPr>
                <w:szCs w:val="20"/>
              </w:rPr>
              <w:t>Model training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E56B82" w14:textId="77777777" w:rsidR="00C95103" w:rsidRPr="00E654D9" w:rsidRDefault="00C95103" w:rsidP="00FD56AA">
            <w:pPr>
              <w:spacing w:after="0"/>
              <w:rPr>
                <w:szCs w:val="20"/>
              </w:rPr>
            </w:pPr>
            <w:r w:rsidRPr="00E654D9">
              <w:rPr>
                <w:szCs w:val="20"/>
              </w:rPr>
              <w:t>UE-sided</w:t>
            </w:r>
          </w:p>
        </w:tc>
        <w:tc>
          <w:tcPr>
            <w:tcW w:w="2551" w:type="dxa"/>
            <w:vMerge w:val="restart"/>
            <w:tcBorders>
              <w:top w:val="single" w:sz="4" w:space="0" w:color="auto"/>
              <w:left w:val="single" w:sz="4" w:space="0" w:color="auto"/>
              <w:bottom w:val="single" w:sz="4" w:space="0" w:color="auto"/>
              <w:right w:val="single" w:sz="4" w:space="0" w:color="auto"/>
            </w:tcBorders>
            <w:hideMark/>
          </w:tcPr>
          <w:p w14:paraId="155A3F75" w14:textId="77777777" w:rsidR="00C95103" w:rsidRPr="00E654D9" w:rsidRDefault="00C95103" w:rsidP="00FD56AA">
            <w:pPr>
              <w:spacing w:after="0"/>
              <w:rPr>
                <w:szCs w:val="20"/>
              </w:rPr>
            </w:pPr>
            <w:r w:rsidRPr="00E654D9">
              <w:rPr>
                <w:szCs w:val="20"/>
              </w:rPr>
              <w:t>Measurement type</w:t>
            </w:r>
          </w:p>
          <w:p w14:paraId="42412E44"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CIR</w:t>
            </w:r>
          </w:p>
          <w:p w14:paraId="5998BA79"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PDP</w:t>
            </w:r>
          </w:p>
          <w:p w14:paraId="533690A4"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DP</w:t>
            </w:r>
          </w:p>
          <w:p w14:paraId="6F57D7DD" w14:textId="77777777" w:rsidR="00C95103" w:rsidRPr="00E654D9" w:rsidRDefault="00C95103" w:rsidP="00FD56AA">
            <w:pPr>
              <w:spacing w:after="0"/>
              <w:rPr>
                <w:szCs w:val="20"/>
              </w:rPr>
            </w:pPr>
            <w:r w:rsidRPr="00E654D9">
              <w:rPr>
                <w:szCs w:val="20"/>
              </w:rPr>
              <w:t>Label type</w:t>
            </w:r>
          </w:p>
          <w:p w14:paraId="180135E5"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Location coordinate</w:t>
            </w:r>
          </w:p>
          <w:p w14:paraId="017D485E"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Timing estimation</w:t>
            </w:r>
          </w:p>
          <w:p w14:paraId="3E4DFE23" w14:textId="77777777" w:rsidR="00C95103" w:rsidRPr="00E654D9" w:rsidRDefault="00C95103" w:rsidP="00FD56AA">
            <w:pPr>
              <w:pStyle w:val="a0"/>
              <w:widowControl/>
              <w:numPr>
                <w:ilvl w:val="0"/>
                <w:numId w:val="42"/>
              </w:numPr>
              <w:overflowPunct/>
              <w:autoSpaceDE w:val="0"/>
              <w:autoSpaceDN w:val="0"/>
              <w:adjustRightInd w:val="0"/>
              <w:contextualSpacing/>
              <w:jc w:val="left"/>
              <w:textAlignment w:val="baseline"/>
              <w:rPr>
                <w:szCs w:val="20"/>
              </w:rPr>
            </w:pPr>
            <w:r w:rsidRPr="00E654D9">
              <w:rPr>
                <w:szCs w:val="20"/>
              </w:rPr>
              <w:t>LOS/NLOS</w:t>
            </w:r>
          </w:p>
          <w:p w14:paraId="511B6333" w14:textId="77777777" w:rsidR="00C95103" w:rsidRPr="00E654D9" w:rsidRDefault="00C95103" w:rsidP="00FD56AA">
            <w:pPr>
              <w:spacing w:after="0"/>
              <w:rPr>
                <w:szCs w:val="20"/>
              </w:rPr>
            </w:pPr>
            <w:r w:rsidRPr="00E654D9">
              <w:rPr>
                <w:szCs w:val="20"/>
              </w:rPr>
              <w:t>Assistance information</w:t>
            </w:r>
          </w:p>
          <w:p w14:paraId="22B982B5" w14:textId="77777777" w:rsidR="00C95103" w:rsidRPr="00E654D9" w:rsidRDefault="00C95103" w:rsidP="00FD56AA">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Time stamp</w:t>
            </w:r>
          </w:p>
          <w:p w14:paraId="41D811CD" w14:textId="77777777" w:rsidR="00C95103" w:rsidRPr="00E654D9" w:rsidRDefault="00C95103" w:rsidP="00FD56AA">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Quality indicator</w:t>
            </w:r>
          </w:p>
          <w:p w14:paraId="192FBA38" w14:textId="77777777" w:rsidR="00C95103" w:rsidRPr="00E654D9" w:rsidRDefault="00C95103" w:rsidP="00FD56AA">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RS configuration</w:t>
            </w:r>
          </w:p>
          <w:p w14:paraId="5707BA87" w14:textId="77777777" w:rsidR="00C95103" w:rsidRPr="00E654D9" w:rsidRDefault="00C95103" w:rsidP="00FD56AA">
            <w:pPr>
              <w:pStyle w:val="a0"/>
              <w:widowControl/>
              <w:numPr>
                <w:ilvl w:val="0"/>
                <w:numId w:val="43"/>
              </w:numPr>
              <w:overflowPunct/>
              <w:autoSpaceDE w:val="0"/>
              <w:autoSpaceDN w:val="0"/>
              <w:adjustRightInd w:val="0"/>
              <w:contextualSpacing/>
              <w:jc w:val="left"/>
              <w:textAlignment w:val="baseline"/>
              <w:rPr>
                <w:szCs w:val="20"/>
              </w:rPr>
            </w:pPr>
            <w:r w:rsidRPr="00E654D9">
              <w:rPr>
                <w:szCs w:val="20"/>
              </w:rPr>
              <w:t>FFS: other necessary information, e.g., scenario identifier, LOS/NLOS condition, timing error</w:t>
            </w:r>
          </w:p>
        </w:tc>
        <w:tc>
          <w:tcPr>
            <w:tcW w:w="2583" w:type="dxa"/>
            <w:vMerge w:val="restart"/>
            <w:tcBorders>
              <w:top w:val="single" w:sz="4" w:space="0" w:color="auto"/>
              <w:left w:val="single" w:sz="4" w:space="0" w:color="auto"/>
              <w:bottom w:val="single" w:sz="4" w:space="0" w:color="auto"/>
              <w:right w:val="single" w:sz="4" w:space="0" w:color="auto"/>
            </w:tcBorders>
            <w:vAlign w:val="center"/>
            <w:hideMark/>
          </w:tcPr>
          <w:p w14:paraId="5E8BB21F" w14:textId="77777777" w:rsidR="00C95103" w:rsidRPr="00E654D9" w:rsidRDefault="00C95103" w:rsidP="00FD56AA">
            <w:pPr>
              <w:rPr>
                <w:szCs w:val="20"/>
              </w:rPr>
            </w:pPr>
            <w:r w:rsidRPr="00E654D9">
              <w:rPr>
                <w:szCs w:val="20"/>
              </w:rPr>
              <w:t xml:space="preserve">Measurement: From 200 to 3000 bits per samples. More details can refer to Section 8.4.1 of </w:t>
            </w:r>
            <w:r w:rsidRPr="00E654D9">
              <w:rPr>
                <w:szCs w:val="20"/>
              </w:rPr>
              <w:fldChar w:fldCharType="begin"/>
            </w:r>
            <w:r w:rsidRPr="00E654D9">
              <w:rPr>
                <w:szCs w:val="20"/>
              </w:rPr>
              <w:instrText xml:space="preserve"> REF _Ref101427648 \r \h  \* MERGEFORMAT </w:instrText>
            </w:r>
            <w:r w:rsidRPr="00E654D9">
              <w:rPr>
                <w:szCs w:val="20"/>
              </w:rPr>
            </w:r>
            <w:r w:rsidRPr="00E654D9">
              <w:rPr>
                <w:szCs w:val="20"/>
              </w:rPr>
              <w:fldChar w:fldCharType="separate"/>
            </w:r>
            <w:r w:rsidRPr="00E654D9">
              <w:rPr>
                <w:szCs w:val="20"/>
              </w:rPr>
              <w:t>[2]</w:t>
            </w:r>
            <w:r w:rsidRPr="00E654D9">
              <w:rPr>
                <w:szCs w:val="20"/>
              </w:rPr>
              <w:fldChar w:fldCharType="end"/>
            </w:r>
          </w:p>
          <w:p w14:paraId="303D2A60" w14:textId="77777777" w:rsidR="00C95103" w:rsidRPr="00E654D9" w:rsidRDefault="00C95103" w:rsidP="00FD56AA">
            <w:pPr>
              <w:rPr>
                <w:szCs w:val="20"/>
              </w:rPr>
            </w:pPr>
            <w:r w:rsidRPr="00E654D9">
              <w:rPr>
                <w:szCs w:val="20"/>
              </w:rPr>
              <w:t>Label: Less than 100 bits.</w:t>
            </w:r>
          </w:p>
          <w:p w14:paraId="358F79EB" w14:textId="77777777" w:rsidR="00C95103" w:rsidRPr="00E654D9" w:rsidRDefault="00C95103" w:rsidP="00FD56AA">
            <w:pPr>
              <w:rPr>
                <w:szCs w:val="20"/>
              </w:rPr>
            </w:pPr>
            <w:r w:rsidRPr="00E654D9">
              <w:rPr>
                <w:szCs w:val="20"/>
              </w:rPr>
              <w:t>Assistance information: Less than 100 bits</w:t>
            </w:r>
          </w:p>
          <w:p w14:paraId="5C450C6E" w14:textId="77777777" w:rsidR="00C95103" w:rsidRPr="00E654D9" w:rsidRDefault="00C95103" w:rsidP="00FD56AA">
            <w:pPr>
              <w:rPr>
                <w:szCs w:val="20"/>
              </w:rPr>
            </w:pPr>
            <w:r w:rsidRPr="00E654D9">
              <w:rPr>
                <w:szCs w:val="20"/>
              </w:rPr>
              <w:t xml:space="preserve">One example is </w:t>
            </w:r>
          </w:p>
          <w:p w14:paraId="5FFAAC8E" w14:textId="77777777" w:rsidR="00C95103" w:rsidRPr="00E654D9" w:rsidRDefault="00C95103" w:rsidP="00FD56AA">
            <w:pPr>
              <w:rPr>
                <w:szCs w:val="20"/>
              </w:rPr>
            </w:pPr>
            <w:r w:rsidRPr="00E654D9">
              <w:rPr>
                <w:szCs w:val="20"/>
              </w:rPr>
              <w:t xml:space="preserve">(500bits for measurement + 100bits for </w:t>
            </w:r>
            <w:proofErr w:type="gramStart"/>
            <w:r w:rsidRPr="00E654D9">
              <w:rPr>
                <w:szCs w:val="20"/>
              </w:rPr>
              <w:t>label)*</w:t>
            </w:r>
            <w:proofErr w:type="gramEnd"/>
            <w:r w:rsidRPr="00E654D9">
              <w:rPr>
                <w:szCs w:val="20"/>
              </w:rPr>
              <w:t>10k+100~=6Mbits</w:t>
            </w:r>
          </w:p>
          <w:p w14:paraId="2EBAA033" w14:textId="77777777" w:rsidR="00C95103" w:rsidRPr="00E654D9" w:rsidRDefault="00C95103" w:rsidP="00FD56AA">
            <w:pPr>
              <w:rPr>
                <w:szCs w:val="20"/>
              </w:rPr>
            </w:pPr>
            <w:r w:rsidRPr="00E654D9">
              <w:rPr>
                <w:szCs w:val="20"/>
              </w:rPr>
              <w:t>Note: Model training may need 1k~20k samples, which may depend on specific positioning accuracy requirement and model training methods.</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8A08B7C" w14:textId="77777777" w:rsidR="00C95103" w:rsidRPr="00E654D9" w:rsidRDefault="00C95103" w:rsidP="00FD56AA">
            <w:pPr>
              <w:rPr>
                <w:szCs w:val="20"/>
              </w:rPr>
            </w:pPr>
            <w:r w:rsidRPr="00E654D9">
              <w:rPr>
                <w:szCs w:val="20"/>
              </w:rPr>
              <w:t>Event triggered</w:t>
            </w:r>
          </w:p>
        </w:tc>
        <w:tc>
          <w:tcPr>
            <w:tcW w:w="1448" w:type="dxa"/>
            <w:vMerge w:val="restart"/>
            <w:tcBorders>
              <w:top w:val="single" w:sz="4" w:space="0" w:color="auto"/>
              <w:left w:val="single" w:sz="4" w:space="0" w:color="auto"/>
              <w:bottom w:val="single" w:sz="4" w:space="0" w:color="auto"/>
              <w:right w:val="single" w:sz="4" w:space="0" w:color="auto"/>
            </w:tcBorders>
            <w:vAlign w:val="center"/>
          </w:tcPr>
          <w:p w14:paraId="5213EE69" w14:textId="77777777" w:rsidR="00C95103" w:rsidRPr="00E654D9" w:rsidRDefault="00C95103" w:rsidP="00FD56AA">
            <w:pPr>
              <w:snapToGrid w:val="0"/>
              <w:spacing w:afterLines="50"/>
              <w:ind w:leftChars="180" w:left="360"/>
              <w:rPr>
                <w:szCs w:val="20"/>
              </w:rPr>
            </w:pPr>
          </w:p>
        </w:tc>
      </w:tr>
      <w:tr w:rsidR="00C95103" w:rsidRPr="00E654D9" w14:paraId="3F610824" w14:textId="77777777" w:rsidTr="00FD56AA">
        <w:tc>
          <w:tcPr>
            <w:tcW w:w="846" w:type="dxa"/>
            <w:vMerge/>
            <w:tcBorders>
              <w:top w:val="single" w:sz="4" w:space="0" w:color="auto"/>
              <w:left w:val="single" w:sz="4" w:space="0" w:color="auto"/>
              <w:bottom w:val="single" w:sz="4" w:space="0" w:color="auto"/>
              <w:right w:val="single" w:sz="4" w:space="0" w:color="auto"/>
            </w:tcBorders>
            <w:vAlign w:val="center"/>
            <w:hideMark/>
          </w:tcPr>
          <w:p w14:paraId="6D64D056" w14:textId="77777777" w:rsidR="00C95103" w:rsidRPr="00E654D9" w:rsidRDefault="00C95103" w:rsidP="00FD56AA">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F996A74" w14:textId="77777777" w:rsidR="00C95103" w:rsidRPr="00E654D9" w:rsidRDefault="00C95103" w:rsidP="00FD56AA">
            <w:pPr>
              <w:spacing w:after="0"/>
              <w:rPr>
                <w:szCs w:val="20"/>
              </w:rPr>
            </w:pPr>
            <w:r w:rsidRPr="00E654D9">
              <w:rPr>
                <w:szCs w:val="20"/>
              </w:rPr>
              <w:t>LMF-sided</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B95BDAE" w14:textId="77777777" w:rsidR="00C95103" w:rsidRPr="00E654D9" w:rsidRDefault="00C95103" w:rsidP="00FD56AA">
            <w:pPr>
              <w:rPr>
                <w:szCs w:val="20"/>
              </w:rPr>
            </w:pP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4A9A985F" w14:textId="77777777" w:rsidR="00C95103" w:rsidRPr="00E654D9" w:rsidRDefault="00C95103" w:rsidP="00FD56AA">
            <w:pPr>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27D45E63" w14:textId="77777777" w:rsidR="00C95103" w:rsidRPr="00E654D9" w:rsidRDefault="00C95103" w:rsidP="00FD56AA">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1935C8B2" w14:textId="77777777" w:rsidR="00C95103" w:rsidRPr="00E654D9" w:rsidRDefault="00C95103" w:rsidP="00FD56AA">
            <w:pPr>
              <w:spacing w:after="0"/>
              <w:rPr>
                <w:szCs w:val="20"/>
              </w:rPr>
            </w:pPr>
          </w:p>
        </w:tc>
      </w:tr>
      <w:tr w:rsidR="00C95103" w:rsidRPr="00E654D9" w14:paraId="6683DBF8" w14:textId="77777777" w:rsidTr="00FD56AA">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08821EC1" w14:textId="77777777" w:rsidR="00C95103" w:rsidRPr="00E654D9" w:rsidRDefault="00C95103" w:rsidP="00FD56AA">
            <w:pPr>
              <w:spacing w:after="0"/>
              <w:rPr>
                <w:szCs w:val="20"/>
              </w:rPr>
            </w:pPr>
            <w:r w:rsidRPr="00E654D9">
              <w:rPr>
                <w:szCs w:val="20"/>
              </w:rPr>
              <w:t>Model inference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E28525" w14:textId="77777777" w:rsidR="00C95103" w:rsidRPr="00E654D9" w:rsidRDefault="00C95103" w:rsidP="00FD56AA">
            <w:pPr>
              <w:spacing w:after="0"/>
              <w:rPr>
                <w:szCs w:val="20"/>
              </w:rPr>
            </w:pPr>
            <w:r w:rsidRPr="00E654D9">
              <w:rPr>
                <w:szCs w:val="20"/>
              </w:rPr>
              <w:t>UE-sided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71A844E" w14:textId="77777777" w:rsidR="00C95103" w:rsidRPr="00E654D9" w:rsidRDefault="00C95103" w:rsidP="00FD56AA">
            <w:pPr>
              <w:rPr>
                <w:szCs w:val="20"/>
              </w:rPr>
            </w:pPr>
            <w:r w:rsidRPr="00E654D9">
              <w:rPr>
                <w:szCs w:val="20"/>
              </w:rPr>
              <w:t>\</w:t>
            </w:r>
          </w:p>
        </w:tc>
        <w:tc>
          <w:tcPr>
            <w:tcW w:w="2583" w:type="dxa"/>
            <w:vMerge w:val="restart"/>
            <w:tcBorders>
              <w:top w:val="single" w:sz="4" w:space="0" w:color="auto"/>
              <w:left w:val="single" w:sz="4" w:space="0" w:color="auto"/>
              <w:bottom w:val="single" w:sz="4" w:space="0" w:color="auto"/>
              <w:right w:val="single" w:sz="4" w:space="0" w:color="auto"/>
            </w:tcBorders>
            <w:vAlign w:val="center"/>
          </w:tcPr>
          <w:p w14:paraId="5F527017" w14:textId="77777777" w:rsidR="00C95103" w:rsidRPr="00E654D9" w:rsidRDefault="00C95103" w:rsidP="00FD56AA">
            <w:pPr>
              <w:rPr>
                <w:szCs w:val="20"/>
              </w:rPr>
            </w:pPr>
            <w:r w:rsidRPr="00E654D9">
              <w:rPr>
                <w:szCs w:val="20"/>
              </w:rPr>
              <w:t xml:space="preserve">Measurement: From 200 to 3000 bits per samples. More details can refer to Section 8.4.1 of </w:t>
            </w:r>
            <w:r w:rsidRPr="00E654D9">
              <w:rPr>
                <w:szCs w:val="20"/>
              </w:rPr>
              <w:fldChar w:fldCharType="begin"/>
            </w:r>
            <w:r w:rsidRPr="00E654D9">
              <w:rPr>
                <w:szCs w:val="20"/>
              </w:rPr>
              <w:instrText xml:space="preserve"> REF _Ref101427648 \r \h  \* MERGEFORMAT </w:instrText>
            </w:r>
            <w:r w:rsidRPr="00E654D9">
              <w:rPr>
                <w:szCs w:val="20"/>
              </w:rPr>
            </w:r>
            <w:r w:rsidRPr="00E654D9">
              <w:rPr>
                <w:szCs w:val="20"/>
              </w:rPr>
              <w:fldChar w:fldCharType="separate"/>
            </w:r>
            <w:r w:rsidRPr="00E654D9">
              <w:rPr>
                <w:szCs w:val="20"/>
              </w:rPr>
              <w:t>[2]</w:t>
            </w:r>
            <w:r w:rsidRPr="00E654D9">
              <w:rPr>
                <w:szCs w:val="20"/>
              </w:rPr>
              <w:fldChar w:fldCharType="end"/>
            </w:r>
          </w:p>
          <w:p w14:paraId="78A30555" w14:textId="77777777" w:rsidR="00C95103" w:rsidRPr="00E654D9" w:rsidRDefault="00C95103" w:rsidP="00FD56AA">
            <w:pPr>
              <w:rPr>
                <w:szCs w:val="20"/>
              </w:rPr>
            </w:pPr>
            <w:r w:rsidRPr="00E654D9">
              <w:rPr>
                <w:szCs w:val="20"/>
              </w:rPr>
              <w:t>Assistance information: Less than 100 bits</w:t>
            </w:r>
          </w:p>
          <w:p w14:paraId="21108C0F" w14:textId="77777777" w:rsidR="00C95103" w:rsidRPr="00E654D9" w:rsidRDefault="00C95103" w:rsidP="00FD56AA">
            <w:pPr>
              <w:rPr>
                <w:szCs w:val="20"/>
              </w:rPr>
            </w:pPr>
          </w:p>
          <w:p w14:paraId="12D9F0CC" w14:textId="77777777" w:rsidR="00C95103" w:rsidRPr="00E654D9" w:rsidRDefault="00C95103" w:rsidP="00FD56AA">
            <w:pPr>
              <w:rPr>
                <w:szCs w:val="20"/>
              </w:rPr>
            </w:pP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DF77150" w14:textId="77777777" w:rsidR="00C95103" w:rsidRPr="00E654D9" w:rsidRDefault="00C95103" w:rsidP="00FD56AA">
            <w:pPr>
              <w:rPr>
                <w:szCs w:val="20"/>
              </w:rPr>
            </w:pPr>
            <w:r w:rsidRPr="00E654D9">
              <w:rPr>
                <w:szCs w:val="20"/>
              </w:rPr>
              <w:t>Aperiodic triggered, which may be triggered by LMF side or UE side following the legacy protocols</w:t>
            </w:r>
          </w:p>
          <w:p w14:paraId="28C2F48A" w14:textId="77777777" w:rsidR="00C95103" w:rsidRPr="00E654D9" w:rsidRDefault="00C95103" w:rsidP="00FD56AA">
            <w:pPr>
              <w:rPr>
                <w:szCs w:val="20"/>
              </w:rPr>
            </w:pPr>
            <w:r w:rsidRPr="00E654D9">
              <w:rPr>
                <w:szCs w:val="20"/>
              </w:rPr>
              <w:t>Periodic or semi-persistent or aperiodic or event-trigger, are feasible.</w:t>
            </w:r>
          </w:p>
        </w:tc>
        <w:tc>
          <w:tcPr>
            <w:tcW w:w="1448" w:type="dxa"/>
            <w:vMerge w:val="restart"/>
            <w:tcBorders>
              <w:top w:val="single" w:sz="4" w:space="0" w:color="auto"/>
              <w:left w:val="single" w:sz="4" w:space="0" w:color="auto"/>
              <w:bottom w:val="single" w:sz="4" w:space="0" w:color="auto"/>
              <w:right w:val="single" w:sz="4" w:space="0" w:color="auto"/>
            </w:tcBorders>
            <w:vAlign w:val="center"/>
            <w:hideMark/>
          </w:tcPr>
          <w:p w14:paraId="5A2C09E1" w14:textId="77777777" w:rsidR="00C95103" w:rsidRPr="00E654D9" w:rsidRDefault="00C95103" w:rsidP="00FD56AA">
            <w:pPr>
              <w:rPr>
                <w:szCs w:val="20"/>
              </w:rPr>
            </w:pPr>
            <w:r w:rsidRPr="00E654D9">
              <w:rPr>
                <w:szCs w:val="20"/>
              </w:rPr>
              <w:t>Real time</w:t>
            </w:r>
          </w:p>
        </w:tc>
      </w:tr>
      <w:tr w:rsidR="00C95103" w:rsidRPr="00E654D9" w14:paraId="1301ED62" w14:textId="77777777" w:rsidTr="00FD56AA">
        <w:tc>
          <w:tcPr>
            <w:tcW w:w="846" w:type="dxa"/>
            <w:vMerge/>
            <w:tcBorders>
              <w:top w:val="single" w:sz="4" w:space="0" w:color="auto"/>
              <w:left w:val="single" w:sz="4" w:space="0" w:color="auto"/>
              <w:bottom w:val="single" w:sz="4" w:space="0" w:color="auto"/>
              <w:right w:val="single" w:sz="4" w:space="0" w:color="auto"/>
            </w:tcBorders>
            <w:vAlign w:val="center"/>
            <w:hideMark/>
          </w:tcPr>
          <w:p w14:paraId="6B9AB420" w14:textId="77777777" w:rsidR="00C95103" w:rsidRPr="00E654D9" w:rsidRDefault="00C95103" w:rsidP="00FD56AA">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8FD1335" w14:textId="77777777" w:rsidR="00C95103" w:rsidRPr="00E654D9" w:rsidRDefault="00C95103" w:rsidP="00FD56AA">
            <w:pPr>
              <w:spacing w:after="0"/>
              <w:rPr>
                <w:szCs w:val="20"/>
              </w:rPr>
            </w:pPr>
            <w:proofErr w:type="spellStart"/>
            <w:r w:rsidRPr="00E654D9">
              <w:rPr>
                <w:szCs w:val="20"/>
              </w:rPr>
              <w:t>gNB</w:t>
            </w:r>
            <w:proofErr w:type="spellEnd"/>
            <w:r w:rsidRPr="00E654D9">
              <w:rPr>
                <w:szCs w:val="20"/>
              </w:rPr>
              <w:t>-sided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D69B2B" w14:textId="77777777" w:rsidR="00C95103" w:rsidRPr="00E654D9" w:rsidRDefault="00C95103" w:rsidP="00FD56AA">
            <w:pPr>
              <w:pStyle w:val="bullet1"/>
              <w:numPr>
                <w:ilvl w:val="0"/>
                <w:numId w:val="0"/>
              </w:numPr>
              <w:ind w:left="420" w:hanging="420"/>
              <w:rPr>
                <w:szCs w:val="20"/>
              </w:rPr>
            </w:pPr>
            <w:r w:rsidRPr="00E654D9">
              <w:rPr>
                <w:szCs w:val="20"/>
              </w:rPr>
              <w:t>\</w:t>
            </w: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370B7BF7" w14:textId="77777777" w:rsidR="00C95103" w:rsidRPr="00E654D9" w:rsidRDefault="00C95103" w:rsidP="00FD56AA">
            <w:pPr>
              <w:spacing w:after="0"/>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4E9F872D" w14:textId="77777777" w:rsidR="00C95103" w:rsidRPr="00E654D9" w:rsidRDefault="00C95103" w:rsidP="00FD56AA">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59119805" w14:textId="77777777" w:rsidR="00C95103" w:rsidRPr="00E654D9" w:rsidRDefault="00C95103" w:rsidP="00FD56AA">
            <w:pPr>
              <w:rPr>
                <w:szCs w:val="20"/>
              </w:rPr>
            </w:pPr>
          </w:p>
        </w:tc>
      </w:tr>
      <w:tr w:rsidR="00C95103" w:rsidRPr="00E654D9" w14:paraId="1B8B28E6" w14:textId="77777777" w:rsidTr="00FD56AA">
        <w:tc>
          <w:tcPr>
            <w:tcW w:w="846" w:type="dxa"/>
            <w:vMerge/>
            <w:tcBorders>
              <w:top w:val="single" w:sz="4" w:space="0" w:color="auto"/>
              <w:left w:val="single" w:sz="4" w:space="0" w:color="auto"/>
              <w:bottom w:val="single" w:sz="4" w:space="0" w:color="auto"/>
              <w:right w:val="single" w:sz="4" w:space="0" w:color="auto"/>
            </w:tcBorders>
            <w:vAlign w:val="center"/>
            <w:hideMark/>
          </w:tcPr>
          <w:p w14:paraId="4BFC7BDA" w14:textId="77777777" w:rsidR="00C95103" w:rsidRPr="00E654D9" w:rsidRDefault="00C95103" w:rsidP="00FD56AA">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0283D54" w14:textId="77777777" w:rsidR="00C95103" w:rsidRPr="00E654D9" w:rsidRDefault="00C95103" w:rsidP="00FD56AA">
            <w:pPr>
              <w:spacing w:after="0"/>
              <w:rPr>
                <w:szCs w:val="20"/>
              </w:rPr>
            </w:pPr>
            <w:r w:rsidRPr="00E654D9">
              <w:rPr>
                <w:szCs w:val="20"/>
              </w:rPr>
              <w:t>LMF-sided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2C57EE8" w14:textId="77777777" w:rsidR="00C95103" w:rsidRPr="00E654D9" w:rsidRDefault="00C95103" w:rsidP="00FD56AA">
            <w:pPr>
              <w:spacing w:after="0"/>
              <w:rPr>
                <w:szCs w:val="20"/>
              </w:rPr>
            </w:pPr>
            <w:r w:rsidRPr="00E654D9">
              <w:rPr>
                <w:szCs w:val="20"/>
              </w:rPr>
              <w:t>Measurement type:</w:t>
            </w:r>
          </w:p>
          <w:p w14:paraId="3DA25762" w14:textId="77777777" w:rsidR="00C95103" w:rsidRPr="00E654D9" w:rsidRDefault="00C95103" w:rsidP="00FD56AA">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CIR</w:t>
            </w:r>
          </w:p>
          <w:p w14:paraId="17FF20EC" w14:textId="77777777" w:rsidR="00C95103" w:rsidRPr="00E654D9" w:rsidRDefault="00C95103" w:rsidP="00FD56AA">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PDP</w:t>
            </w:r>
          </w:p>
          <w:p w14:paraId="319EBACD" w14:textId="77777777" w:rsidR="00C95103" w:rsidRPr="00E654D9" w:rsidRDefault="00C95103" w:rsidP="00FD56AA">
            <w:pPr>
              <w:pStyle w:val="a0"/>
              <w:widowControl/>
              <w:numPr>
                <w:ilvl w:val="0"/>
                <w:numId w:val="44"/>
              </w:numPr>
              <w:overflowPunct/>
              <w:autoSpaceDE w:val="0"/>
              <w:autoSpaceDN w:val="0"/>
              <w:adjustRightInd w:val="0"/>
              <w:contextualSpacing/>
              <w:jc w:val="left"/>
              <w:textAlignment w:val="baseline"/>
              <w:rPr>
                <w:szCs w:val="20"/>
              </w:rPr>
            </w:pPr>
            <w:r w:rsidRPr="00E654D9">
              <w:rPr>
                <w:szCs w:val="20"/>
              </w:rPr>
              <w:t>DP</w:t>
            </w:r>
          </w:p>
          <w:p w14:paraId="317125BD" w14:textId="77777777" w:rsidR="00C95103" w:rsidRPr="00E654D9" w:rsidRDefault="00C95103" w:rsidP="00FD56AA">
            <w:pPr>
              <w:spacing w:after="0"/>
              <w:rPr>
                <w:szCs w:val="20"/>
              </w:rPr>
            </w:pPr>
            <w:r w:rsidRPr="00E654D9">
              <w:rPr>
                <w:szCs w:val="20"/>
              </w:rPr>
              <w:t>Assistance information</w:t>
            </w:r>
          </w:p>
          <w:p w14:paraId="5CC18047" w14:textId="77777777" w:rsidR="00C95103" w:rsidRPr="00E654D9" w:rsidRDefault="00C95103" w:rsidP="00FD56AA">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Time stamp</w:t>
            </w:r>
          </w:p>
          <w:p w14:paraId="0662FB9D" w14:textId="77777777" w:rsidR="00C95103" w:rsidRPr="00E654D9" w:rsidRDefault="00C95103" w:rsidP="00FD56AA">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Quality indicator</w:t>
            </w:r>
          </w:p>
          <w:p w14:paraId="1E5B6505" w14:textId="77777777" w:rsidR="00C95103" w:rsidRPr="00E654D9" w:rsidRDefault="00C95103" w:rsidP="00FD56AA">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RS configuration</w:t>
            </w:r>
          </w:p>
          <w:p w14:paraId="333F2006" w14:textId="77777777" w:rsidR="00C95103" w:rsidRPr="00E654D9" w:rsidRDefault="00C95103" w:rsidP="00FD56AA">
            <w:pPr>
              <w:pStyle w:val="a0"/>
              <w:widowControl/>
              <w:numPr>
                <w:ilvl w:val="0"/>
                <w:numId w:val="45"/>
              </w:numPr>
              <w:overflowPunct/>
              <w:autoSpaceDE w:val="0"/>
              <w:autoSpaceDN w:val="0"/>
              <w:adjustRightInd w:val="0"/>
              <w:contextualSpacing/>
              <w:jc w:val="left"/>
              <w:textAlignment w:val="baseline"/>
              <w:rPr>
                <w:szCs w:val="20"/>
              </w:rPr>
            </w:pPr>
            <w:r w:rsidRPr="00E654D9">
              <w:rPr>
                <w:szCs w:val="20"/>
              </w:rPr>
              <w:t xml:space="preserve">FFS: other necessary information, e.g., </w:t>
            </w:r>
            <w:proofErr w:type="spellStart"/>
            <w:r w:rsidRPr="00E654D9">
              <w:rPr>
                <w:szCs w:val="20"/>
              </w:rPr>
              <w:t>scenarnio</w:t>
            </w:r>
            <w:proofErr w:type="spellEnd"/>
            <w:r w:rsidRPr="00E654D9">
              <w:rPr>
                <w:szCs w:val="20"/>
              </w:rPr>
              <w:t xml:space="preserve"> identifier, LOS/NLOS condition, timing error</w:t>
            </w:r>
          </w:p>
        </w:tc>
        <w:tc>
          <w:tcPr>
            <w:tcW w:w="2583" w:type="dxa"/>
            <w:vMerge/>
            <w:tcBorders>
              <w:top w:val="single" w:sz="4" w:space="0" w:color="auto"/>
              <w:left w:val="single" w:sz="4" w:space="0" w:color="auto"/>
              <w:bottom w:val="single" w:sz="4" w:space="0" w:color="auto"/>
              <w:right w:val="single" w:sz="4" w:space="0" w:color="auto"/>
            </w:tcBorders>
            <w:vAlign w:val="center"/>
            <w:hideMark/>
          </w:tcPr>
          <w:p w14:paraId="17BC4A4B" w14:textId="77777777" w:rsidR="00C95103" w:rsidRPr="00E654D9" w:rsidRDefault="00C95103" w:rsidP="00FD56AA">
            <w:pPr>
              <w:spacing w:after="0"/>
              <w:rPr>
                <w:szCs w:val="20"/>
              </w:rPr>
            </w:pP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2D7AD6FF" w14:textId="77777777" w:rsidR="00C95103" w:rsidRPr="00E654D9" w:rsidRDefault="00C95103" w:rsidP="00FD56AA">
            <w:pPr>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5C96AD82" w14:textId="77777777" w:rsidR="00C95103" w:rsidRPr="00E654D9" w:rsidRDefault="00C95103" w:rsidP="00FD56AA">
            <w:pPr>
              <w:rPr>
                <w:szCs w:val="20"/>
              </w:rPr>
            </w:pPr>
          </w:p>
        </w:tc>
      </w:tr>
      <w:tr w:rsidR="00C95103" w:rsidRPr="00E654D9" w14:paraId="58660460" w14:textId="77777777" w:rsidTr="00FD56AA">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44ACBCC5" w14:textId="77777777" w:rsidR="00C95103" w:rsidRPr="00E654D9" w:rsidRDefault="00C95103" w:rsidP="00FD56AA">
            <w:pPr>
              <w:spacing w:after="0"/>
              <w:rPr>
                <w:szCs w:val="20"/>
              </w:rPr>
            </w:pPr>
            <w:r w:rsidRPr="00E654D9">
              <w:rPr>
                <w:szCs w:val="20"/>
              </w:rPr>
              <w:t>Model monitoring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2BAC4" w14:textId="77777777" w:rsidR="00C95103" w:rsidRPr="00E654D9" w:rsidRDefault="00C95103" w:rsidP="00FD56AA">
            <w:pPr>
              <w:spacing w:after="0"/>
              <w:rPr>
                <w:szCs w:val="20"/>
              </w:rPr>
            </w:pPr>
            <w:r w:rsidRPr="00E654D9">
              <w:rPr>
                <w:szCs w:val="20"/>
              </w:rPr>
              <w:t>UE-sided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C53CBF0" w14:textId="77777777" w:rsidR="00C95103" w:rsidRPr="00E654D9" w:rsidRDefault="00C95103" w:rsidP="00FD56AA">
            <w:pPr>
              <w:rPr>
                <w:szCs w:val="20"/>
              </w:rPr>
            </w:pPr>
            <w:r w:rsidRPr="00E654D9">
              <w:rPr>
                <w:szCs w:val="20"/>
              </w:rPr>
              <w:t>Label-based, e.g.,</w:t>
            </w:r>
            <w:r>
              <w:rPr>
                <w:szCs w:val="20"/>
              </w:rPr>
              <w:t xml:space="preserve"> e</w:t>
            </w:r>
            <w:r w:rsidRPr="00E654D9">
              <w:rPr>
                <w:szCs w:val="20"/>
              </w:rPr>
              <w:t>stimated label by other positioning methods (from LMF)</w:t>
            </w:r>
          </w:p>
          <w:p w14:paraId="35C3B51E" w14:textId="77777777" w:rsidR="00C95103" w:rsidRPr="00E654D9" w:rsidRDefault="00C95103" w:rsidP="00FD56AA">
            <w:pPr>
              <w:rPr>
                <w:szCs w:val="20"/>
              </w:rPr>
            </w:pPr>
            <w:r w:rsidRPr="00E654D9">
              <w:rPr>
                <w:szCs w:val="20"/>
              </w:rPr>
              <w:t>Label free-based, e.g.,</w:t>
            </w:r>
            <w:r>
              <w:rPr>
                <w:szCs w:val="20"/>
              </w:rPr>
              <w:t xml:space="preserve"> a</w:t>
            </w:r>
            <w:r w:rsidRPr="00E654D9">
              <w:rPr>
                <w:szCs w:val="20"/>
              </w:rPr>
              <w:t>pplication condition, e.g., area ID. (from LMF)</w:t>
            </w:r>
          </w:p>
          <w:p w14:paraId="30080E5A" w14:textId="77777777" w:rsidR="00C95103" w:rsidRPr="00E654D9" w:rsidRDefault="00C95103" w:rsidP="00FD56AA">
            <w:pPr>
              <w:pStyle w:val="bullet1"/>
              <w:numPr>
                <w:ilvl w:val="0"/>
                <w:numId w:val="41"/>
              </w:numPr>
              <w:spacing w:after="180"/>
              <w:ind w:left="0"/>
              <w:rPr>
                <w:rFonts w:eastAsia="等线"/>
                <w:szCs w:val="20"/>
                <w:lang w:val="en-GB" w:eastAsia="en-GB"/>
              </w:rPr>
            </w:pPr>
            <w:r w:rsidRPr="00E654D9">
              <w:rPr>
                <w:rFonts w:eastAsia="等线"/>
                <w:szCs w:val="20"/>
                <w:lang w:val="en-GB" w:eastAsia="en-GB"/>
              </w:rPr>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tcPr>
          <w:p w14:paraId="401B4CFD" w14:textId="77777777" w:rsidR="00C95103" w:rsidRPr="00E654D9" w:rsidRDefault="00C95103" w:rsidP="00FD56AA">
            <w:pPr>
              <w:rPr>
                <w:szCs w:val="20"/>
              </w:rPr>
            </w:pPr>
            <w:r w:rsidRPr="00E654D9">
              <w:rPr>
                <w:szCs w:val="20"/>
              </w:rPr>
              <w:t>Less than 100 bits per sample</w:t>
            </w:r>
          </w:p>
          <w:p w14:paraId="72656BE3" w14:textId="77777777" w:rsidR="00C95103" w:rsidRPr="00E654D9" w:rsidRDefault="00C95103" w:rsidP="00FD56AA">
            <w:pPr>
              <w:rPr>
                <w:szCs w:val="20"/>
              </w:rPr>
            </w:pPr>
            <w:r w:rsidRPr="00E654D9">
              <w:rPr>
                <w:szCs w:val="20"/>
              </w:rPr>
              <w:t>Note: at least 10 samples should be collected to estimate a statistic or distribution for long-term monitoring.</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7E8C579" w14:textId="77777777" w:rsidR="00C95103" w:rsidRPr="00E654D9" w:rsidRDefault="00C95103" w:rsidP="00FD56AA">
            <w:pPr>
              <w:rPr>
                <w:szCs w:val="20"/>
              </w:rPr>
            </w:pPr>
            <w:r w:rsidRPr="00E654D9">
              <w:rPr>
                <w:szCs w:val="20"/>
              </w:rPr>
              <w:t>periodic or semi-persistent or aperiodic or event-trigger, are feasible.</w:t>
            </w:r>
          </w:p>
        </w:tc>
        <w:tc>
          <w:tcPr>
            <w:tcW w:w="1448" w:type="dxa"/>
            <w:vMerge w:val="restart"/>
            <w:tcBorders>
              <w:top w:val="single" w:sz="4" w:space="0" w:color="auto"/>
              <w:left w:val="single" w:sz="4" w:space="0" w:color="auto"/>
              <w:bottom w:val="single" w:sz="4" w:space="0" w:color="auto"/>
              <w:right w:val="single" w:sz="4" w:space="0" w:color="auto"/>
            </w:tcBorders>
            <w:vAlign w:val="center"/>
          </w:tcPr>
          <w:p w14:paraId="77EC7CE8" w14:textId="77777777" w:rsidR="00C95103" w:rsidRPr="00E654D9" w:rsidRDefault="00C95103" w:rsidP="00FD56AA">
            <w:pPr>
              <w:rPr>
                <w:szCs w:val="20"/>
              </w:rPr>
            </w:pPr>
            <w:r w:rsidRPr="00E654D9">
              <w:rPr>
                <w:szCs w:val="20"/>
              </w:rPr>
              <w:t>Real time</w:t>
            </w:r>
          </w:p>
          <w:p w14:paraId="4680DB33" w14:textId="77777777" w:rsidR="00C95103" w:rsidRPr="00E654D9" w:rsidRDefault="00C95103" w:rsidP="00FD56AA">
            <w:pPr>
              <w:rPr>
                <w:szCs w:val="20"/>
              </w:rPr>
            </w:pPr>
          </w:p>
        </w:tc>
      </w:tr>
      <w:tr w:rsidR="00C95103" w:rsidRPr="00E654D9" w14:paraId="3EED47A8" w14:textId="77777777" w:rsidTr="00FD56AA">
        <w:tc>
          <w:tcPr>
            <w:tcW w:w="846" w:type="dxa"/>
            <w:vMerge/>
            <w:tcBorders>
              <w:top w:val="single" w:sz="4" w:space="0" w:color="auto"/>
              <w:left w:val="single" w:sz="4" w:space="0" w:color="auto"/>
              <w:bottom w:val="single" w:sz="4" w:space="0" w:color="auto"/>
              <w:right w:val="single" w:sz="4" w:space="0" w:color="auto"/>
            </w:tcBorders>
            <w:vAlign w:val="center"/>
            <w:hideMark/>
          </w:tcPr>
          <w:p w14:paraId="5CC2B057" w14:textId="77777777" w:rsidR="00C95103" w:rsidRPr="00E654D9" w:rsidRDefault="00C95103" w:rsidP="00FD56AA">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3F3CECD" w14:textId="77777777" w:rsidR="00C95103" w:rsidRPr="00E654D9" w:rsidRDefault="00C95103" w:rsidP="00FD56AA">
            <w:pPr>
              <w:spacing w:after="0"/>
              <w:rPr>
                <w:szCs w:val="20"/>
              </w:rPr>
            </w:pPr>
            <w:proofErr w:type="spellStart"/>
            <w:r w:rsidRPr="00E654D9">
              <w:rPr>
                <w:szCs w:val="20"/>
              </w:rPr>
              <w:t>gNB</w:t>
            </w:r>
            <w:proofErr w:type="spellEnd"/>
            <w:r w:rsidRPr="00E654D9">
              <w:rPr>
                <w:szCs w:val="20"/>
              </w:rPr>
              <w:t>-sided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51561B" w14:textId="77777777" w:rsidR="00C95103" w:rsidRPr="00E654D9" w:rsidRDefault="00C95103" w:rsidP="00FD56AA">
            <w:pPr>
              <w:rPr>
                <w:szCs w:val="20"/>
              </w:rPr>
            </w:pPr>
            <w:r w:rsidRPr="00E654D9">
              <w:rPr>
                <w:szCs w:val="20"/>
              </w:rPr>
              <w:t>Label free-based, e.g., Application condition, e.g., area ID. (from LMF or UE)</w:t>
            </w:r>
          </w:p>
          <w:p w14:paraId="6A611629" w14:textId="77777777" w:rsidR="00C95103" w:rsidRPr="00E654D9" w:rsidRDefault="00C95103" w:rsidP="00FD56AA">
            <w:pPr>
              <w:rPr>
                <w:szCs w:val="20"/>
              </w:rPr>
            </w:pPr>
            <w:r w:rsidRPr="00E654D9">
              <w:rPr>
                <w:szCs w:val="20"/>
              </w:rPr>
              <w:lastRenderedPageBreak/>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hideMark/>
          </w:tcPr>
          <w:p w14:paraId="299C0042" w14:textId="77777777" w:rsidR="00C95103" w:rsidRPr="00E654D9" w:rsidRDefault="00C95103" w:rsidP="00FD56AA">
            <w:pPr>
              <w:rPr>
                <w:szCs w:val="20"/>
              </w:rPr>
            </w:pPr>
            <w:r w:rsidRPr="00E654D9">
              <w:rPr>
                <w:szCs w:val="20"/>
              </w:rPr>
              <w:lastRenderedPageBreak/>
              <w:t>Less than 100 bits per sample</w:t>
            </w:r>
          </w:p>
          <w:p w14:paraId="60C2A3E4" w14:textId="77777777" w:rsidR="00C95103" w:rsidRPr="00E654D9" w:rsidRDefault="00C95103" w:rsidP="00FD56AA">
            <w:pPr>
              <w:rPr>
                <w:szCs w:val="20"/>
              </w:rPr>
            </w:pPr>
          </w:p>
          <w:p w14:paraId="26163959" w14:textId="77777777" w:rsidR="00C95103" w:rsidRPr="00E654D9" w:rsidRDefault="00C95103" w:rsidP="00FD56AA">
            <w:pPr>
              <w:rPr>
                <w:szCs w:val="20"/>
              </w:rPr>
            </w:pPr>
            <w:r w:rsidRPr="00E654D9">
              <w:rPr>
                <w:szCs w:val="20"/>
              </w:rPr>
              <w:t xml:space="preserve">Note: at least 10 samples should be collected to </w:t>
            </w:r>
            <w:r w:rsidRPr="00E654D9">
              <w:rPr>
                <w:szCs w:val="20"/>
              </w:rPr>
              <w:lastRenderedPageBreak/>
              <w:t>estimate a statistic or distribution for long-term monitoring.</w:t>
            </w: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3DA2C4CD" w14:textId="77777777" w:rsidR="00C95103" w:rsidRPr="00E654D9" w:rsidRDefault="00C95103" w:rsidP="00FD56AA">
            <w:pPr>
              <w:spacing w:after="0"/>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2864D287" w14:textId="77777777" w:rsidR="00C95103" w:rsidRPr="00E654D9" w:rsidRDefault="00C95103" w:rsidP="00FD56AA">
            <w:pPr>
              <w:spacing w:after="0"/>
              <w:rPr>
                <w:szCs w:val="20"/>
              </w:rPr>
            </w:pPr>
          </w:p>
        </w:tc>
      </w:tr>
      <w:tr w:rsidR="00C95103" w:rsidRPr="00E654D9" w14:paraId="352C5E83" w14:textId="77777777" w:rsidTr="00FD56AA">
        <w:tc>
          <w:tcPr>
            <w:tcW w:w="846" w:type="dxa"/>
            <w:vMerge/>
            <w:tcBorders>
              <w:top w:val="single" w:sz="4" w:space="0" w:color="auto"/>
              <w:left w:val="single" w:sz="4" w:space="0" w:color="auto"/>
              <w:bottom w:val="single" w:sz="4" w:space="0" w:color="auto"/>
              <w:right w:val="single" w:sz="4" w:space="0" w:color="auto"/>
            </w:tcBorders>
            <w:vAlign w:val="center"/>
            <w:hideMark/>
          </w:tcPr>
          <w:p w14:paraId="2FE2BDDE" w14:textId="77777777" w:rsidR="00C95103" w:rsidRPr="00E654D9" w:rsidRDefault="00C95103" w:rsidP="00FD56AA">
            <w:pPr>
              <w:spacing w:after="0"/>
              <w:ind w:leftChars="270" w:left="540"/>
              <w:rPr>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89AAC37" w14:textId="77777777" w:rsidR="00C95103" w:rsidRPr="00E654D9" w:rsidRDefault="00C95103" w:rsidP="00FD56AA">
            <w:pPr>
              <w:spacing w:after="0"/>
              <w:rPr>
                <w:szCs w:val="20"/>
              </w:rPr>
            </w:pPr>
            <w:r w:rsidRPr="00E654D9">
              <w:rPr>
                <w:szCs w:val="20"/>
              </w:rPr>
              <w:t>LMF</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CD8728" w14:textId="77777777" w:rsidR="00C95103" w:rsidRPr="00E654D9" w:rsidRDefault="00C95103" w:rsidP="00FD56AA">
            <w:pPr>
              <w:rPr>
                <w:szCs w:val="20"/>
                <w:lang w:eastAsia="zh-CN"/>
              </w:rPr>
            </w:pPr>
            <w:r w:rsidRPr="00E654D9">
              <w:rPr>
                <w:szCs w:val="20"/>
              </w:rPr>
              <w:t>Label-based, e.g.,</w:t>
            </w:r>
            <w:r>
              <w:rPr>
                <w:szCs w:val="20"/>
              </w:rPr>
              <w:t xml:space="preserve"> g</w:t>
            </w:r>
            <w:r w:rsidRPr="00E654D9">
              <w:rPr>
                <w:szCs w:val="20"/>
              </w:rPr>
              <w:t>round truth label</w:t>
            </w:r>
            <w:r w:rsidRPr="00E654D9">
              <w:rPr>
                <w:szCs w:val="20"/>
                <w:lang w:eastAsia="zh-CN"/>
              </w:rPr>
              <w:t xml:space="preserve">, </w:t>
            </w:r>
            <w:r>
              <w:rPr>
                <w:szCs w:val="20"/>
              </w:rPr>
              <w:t>e</w:t>
            </w:r>
            <w:r w:rsidRPr="00E654D9">
              <w:rPr>
                <w:szCs w:val="20"/>
              </w:rPr>
              <w:t xml:space="preserve">stimated label by other positioning methods, </w:t>
            </w:r>
            <w:r>
              <w:rPr>
                <w:szCs w:val="20"/>
              </w:rPr>
              <w:t>a</w:t>
            </w:r>
            <w:r w:rsidRPr="00E654D9">
              <w:rPr>
                <w:szCs w:val="20"/>
              </w:rPr>
              <w:t>pplication condition, e.g., area ID.</w:t>
            </w:r>
          </w:p>
          <w:p w14:paraId="77C6E6D0" w14:textId="77777777" w:rsidR="00C95103" w:rsidRPr="00E654D9" w:rsidRDefault="00C95103" w:rsidP="00FD56AA">
            <w:pPr>
              <w:pStyle w:val="a0"/>
              <w:widowControl/>
              <w:numPr>
                <w:ilvl w:val="0"/>
                <w:numId w:val="47"/>
              </w:numPr>
              <w:overflowPunct/>
              <w:autoSpaceDE w:val="0"/>
              <w:autoSpaceDN w:val="0"/>
              <w:adjustRightInd w:val="0"/>
              <w:spacing w:after="180"/>
              <w:contextualSpacing/>
              <w:jc w:val="left"/>
              <w:textAlignment w:val="baseline"/>
              <w:rPr>
                <w:szCs w:val="20"/>
              </w:rPr>
            </w:pPr>
            <w:r w:rsidRPr="00E654D9">
              <w:rPr>
                <w:szCs w:val="20"/>
              </w:rPr>
              <w:t>Label free-based, e.g.</w:t>
            </w:r>
            <w:r>
              <w:rPr>
                <w:rFonts w:hint="eastAsia"/>
                <w:szCs w:val="20"/>
              </w:rPr>
              <w:t>,</w:t>
            </w:r>
            <w:r>
              <w:rPr>
                <w:szCs w:val="20"/>
              </w:rPr>
              <w:t xml:space="preserve"> d</w:t>
            </w:r>
            <w:r w:rsidRPr="00E654D9">
              <w:rPr>
                <w:szCs w:val="20"/>
              </w:rPr>
              <w:t>ominant feature: e.g., SINR, RSRP</w:t>
            </w:r>
          </w:p>
          <w:p w14:paraId="2491BF3D" w14:textId="77777777" w:rsidR="00C95103" w:rsidRPr="00E654D9" w:rsidRDefault="00C95103" w:rsidP="00FD56AA">
            <w:pPr>
              <w:pStyle w:val="bullet1"/>
              <w:numPr>
                <w:ilvl w:val="0"/>
                <w:numId w:val="46"/>
              </w:numPr>
              <w:spacing w:after="180"/>
              <w:rPr>
                <w:rFonts w:eastAsia="等线"/>
                <w:szCs w:val="20"/>
                <w:lang w:val="en-GB" w:eastAsia="en-GB"/>
              </w:rPr>
            </w:pPr>
            <w:r w:rsidRPr="00E654D9">
              <w:rPr>
                <w:rFonts w:eastAsia="等线"/>
                <w:szCs w:val="20"/>
                <w:lang w:val="en-GB" w:eastAsia="en-GB"/>
              </w:rPr>
              <w:t>Model input type: e.g., CIR/PDP/DP</w:t>
            </w:r>
          </w:p>
          <w:p w14:paraId="06623C70" w14:textId="77777777" w:rsidR="00C95103" w:rsidRPr="00E654D9" w:rsidRDefault="00C95103" w:rsidP="00FD56AA">
            <w:pPr>
              <w:pStyle w:val="bullet1"/>
              <w:numPr>
                <w:ilvl w:val="0"/>
                <w:numId w:val="46"/>
              </w:numPr>
              <w:spacing w:after="180"/>
              <w:rPr>
                <w:rFonts w:eastAsia="等线"/>
                <w:szCs w:val="20"/>
                <w:lang w:val="en-GB" w:eastAsia="en-GB"/>
              </w:rPr>
            </w:pPr>
            <w:r w:rsidRPr="00E654D9">
              <w:rPr>
                <w:rFonts w:eastAsia="等线"/>
                <w:szCs w:val="20"/>
                <w:lang w:val="en-GB" w:eastAsia="en-GB"/>
              </w:rPr>
              <w:t>Sensor related: e.g., motion state information.</w:t>
            </w:r>
          </w:p>
          <w:p w14:paraId="01B54DC9" w14:textId="77777777" w:rsidR="00C95103" w:rsidRPr="00E654D9" w:rsidRDefault="00C95103" w:rsidP="00FD56AA">
            <w:pPr>
              <w:pStyle w:val="bullet1"/>
              <w:numPr>
                <w:ilvl w:val="0"/>
                <w:numId w:val="46"/>
              </w:numPr>
              <w:spacing w:after="180"/>
              <w:rPr>
                <w:rFonts w:eastAsia="等线"/>
                <w:szCs w:val="20"/>
                <w:lang w:val="en-GB" w:eastAsia="en-GB"/>
              </w:rPr>
            </w:pPr>
            <w:r w:rsidRPr="00E654D9">
              <w:rPr>
                <w:rFonts w:eastAsia="等线"/>
                <w:szCs w:val="20"/>
                <w:lang w:val="en-GB" w:eastAsia="en-GB"/>
              </w:rPr>
              <w:t>Application condition, e.g., area ID.</w:t>
            </w:r>
          </w:p>
          <w:p w14:paraId="2375DB3B" w14:textId="77777777" w:rsidR="00C95103" w:rsidRPr="00E654D9" w:rsidRDefault="00C95103" w:rsidP="00FD56AA">
            <w:pPr>
              <w:rPr>
                <w:szCs w:val="20"/>
              </w:rPr>
            </w:pPr>
            <w:r w:rsidRPr="00E654D9">
              <w:rPr>
                <w:szCs w:val="20"/>
              </w:rPr>
              <w:t>Note: other types of data are not precluded</w:t>
            </w:r>
          </w:p>
        </w:tc>
        <w:tc>
          <w:tcPr>
            <w:tcW w:w="2583" w:type="dxa"/>
            <w:tcBorders>
              <w:top w:val="single" w:sz="4" w:space="0" w:color="auto"/>
              <w:left w:val="single" w:sz="4" w:space="0" w:color="auto"/>
              <w:bottom w:val="single" w:sz="4" w:space="0" w:color="auto"/>
              <w:right w:val="single" w:sz="4" w:space="0" w:color="auto"/>
            </w:tcBorders>
            <w:vAlign w:val="center"/>
            <w:hideMark/>
          </w:tcPr>
          <w:p w14:paraId="7B683DA6" w14:textId="77777777" w:rsidR="00C95103" w:rsidRPr="00E654D9" w:rsidRDefault="00C95103" w:rsidP="00FD56AA">
            <w:pPr>
              <w:rPr>
                <w:szCs w:val="20"/>
              </w:rPr>
            </w:pPr>
            <w:r w:rsidRPr="00E654D9">
              <w:rPr>
                <w:szCs w:val="20"/>
              </w:rPr>
              <w:t xml:space="preserve">Depend on data content from a few bits (e.g., SINR) to a few hundred bits (e.g., </w:t>
            </w:r>
            <w:proofErr w:type="gramStart"/>
            <w:r w:rsidRPr="00E654D9">
              <w:rPr>
                <w:szCs w:val="20"/>
              </w:rPr>
              <w:t>CIR)  per</w:t>
            </w:r>
            <w:proofErr w:type="gramEnd"/>
            <w:r w:rsidRPr="00E654D9">
              <w:rPr>
                <w:szCs w:val="20"/>
              </w:rPr>
              <w:t xml:space="preserve"> sample</w:t>
            </w:r>
          </w:p>
          <w:p w14:paraId="69120AA1" w14:textId="77777777" w:rsidR="00C95103" w:rsidRPr="00E654D9" w:rsidRDefault="00C95103" w:rsidP="00FD56AA">
            <w:pPr>
              <w:rPr>
                <w:szCs w:val="20"/>
              </w:rPr>
            </w:pPr>
            <w:r w:rsidRPr="00E654D9">
              <w:rPr>
                <w:szCs w:val="20"/>
              </w:rPr>
              <w:t>Example size can be several tens of kilo bits</w:t>
            </w:r>
          </w:p>
          <w:p w14:paraId="742EB01B" w14:textId="77777777" w:rsidR="00C95103" w:rsidRPr="00E654D9" w:rsidRDefault="00C95103" w:rsidP="00FD56AA">
            <w:pPr>
              <w:rPr>
                <w:szCs w:val="20"/>
              </w:rPr>
            </w:pPr>
            <w:r w:rsidRPr="00E654D9">
              <w:rPr>
                <w:szCs w:val="20"/>
              </w:rPr>
              <w:t>Note: at least 10 samples should be collected to estimate a statistic or distribution for long-term monitoring.</w:t>
            </w:r>
          </w:p>
        </w:tc>
        <w:tc>
          <w:tcPr>
            <w:tcW w:w="1293" w:type="dxa"/>
            <w:vMerge/>
            <w:tcBorders>
              <w:top w:val="single" w:sz="4" w:space="0" w:color="auto"/>
              <w:left w:val="single" w:sz="4" w:space="0" w:color="auto"/>
              <w:bottom w:val="single" w:sz="4" w:space="0" w:color="auto"/>
              <w:right w:val="single" w:sz="4" w:space="0" w:color="auto"/>
            </w:tcBorders>
            <w:vAlign w:val="center"/>
            <w:hideMark/>
          </w:tcPr>
          <w:p w14:paraId="3E26F20C" w14:textId="77777777" w:rsidR="00C95103" w:rsidRPr="00E654D9" w:rsidRDefault="00C95103" w:rsidP="00FD56AA">
            <w:pPr>
              <w:spacing w:after="0"/>
              <w:rPr>
                <w:szCs w:val="20"/>
              </w:rPr>
            </w:pPr>
          </w:p>
        </w:tc>
        <w:tc>
          <w:tcPr>
            <w:tcW w:w="1448" w:type="dxa"/>
            <w:vMerge/>
            <w:tcBorders>
              <w:top w:val="single" w:sz="4" w:space="0" w:color="auto"/>
              <w:left w:val="single" w:sz="4" w:space="0" w:color="auto"/>
              <w:bottom w:val="single" w:sz="4" w:space="0" w:color="auto"/>
              <w:right w:val="single" w:sz="4" w:space="0" w:color="auto"/>
            </w:tcBorders>
            <w:vAlign w:val="center"/>
            <w:hideMark/>
          </w:tcPr>
          <w:p w14:paraId="7720821C" w14:textId="77777777" w:rsidR="00C95103" w:rsidRPr="00E654D9" w:rsidRDefault="00C95103" w:rsidP="00FD56AA">
            <w:pPr>
              <w:spacing w:after="0"/>
              <w:rPr>
                <w:szCs w:val="20"/>
              </w:rPr>
            </w:pPr>
          </w:p>
        </w:tc>
      </w:tr>
    </w:tbl>
    <w:p w14:paraId="7F3ABD7A" w14:textId="0232A8A0" w:rsidR="000C0EEA" w:rsidRPr="000F7A89" w:rsidRDefault="000C0EEA" w:rsidP="00C95103">
      <w:pPr>
        <w:pStyle w:val="proposal0"/>
        <w:rPr>
          <w:rFonts w:eastAsiaTheme="minorEastAsia"/>
        </w:rPr>
      </w:pPr>
    </w:p>
    <w:p w14:paraId="7829A071" w14:textId="77777777" w:rsidR="00D60C4E" w:rsidRDefault="00D60C4E" w:rsidP="00D60C4E">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16</w:t>
      </w:r>
      <w:r w:rsidRPr="00315D99">
        <w:rPr>
          <w:rFonts w:eastAsiaTheme="minorEastAsia"/>
        </w:rPr>
        <w:t xml:space="preserve">: </w:t>
      </w:r>
      <w:r>
        <w:rPr>
          <w:lang w:val="en-GB"/>
        </w:rPr>
        <w:t>Define the terminology:</w:t>
      </w:r>
    </w:p>
    <w:p w14:paraId="608D6B26" w14:textId="1623D00D" w:rsidR="000C0EEA" w:rsidRPr="0032318A" w:rsidRDefault="00D60C4E" w:rsidP="000C0EEA">
      <w:pPr>
        <w:pStyle w:val="a0"/>
        <w:numPr>
          <w:ilvl w:val="0"/>
          <w:numId w:val="14"/>
        </w:numPr>
        <w:rPr>
          <w:rFonts w:eastAsiaTheme="minorEastAsia"/>
          <w:b/>
          <w:color w:val="000000"/>
        </w:rPr>
      </w:pPr>
      <w:r w:rsidRPr="000C224B">
        <w:rPr>
          <w:rFonts w:eastAsiaTheme="minorEastAsia"/>
          <w:b/>
          <w:color w:val="000000"/>
        </w:rPr>
        <w:t>Model/functionality assessment: A procedure that assesses the performance of the AI/ML model/functionality on a certain scenario, site or dataset</w:t>
      </w:r>
      <w:r>
        <w:rPr>
          <w:rFonts w:eastAsiaTheme="minorEastAsia"/>
          <w:b/>
          <w:color w:val="000000"/>
        </w:rPr>
        <w:t xml:space="preserve"> before usage</w:t>
      </w:r>
      <w:r w:rsidRPr="000C224B">
        <w:rPr>
          <w:rFonts w:eastAsiaTheme="minorEastAsia"/>
          <w:b/>
          <w:color w:val="000000"/>
        </w:rPr>
        <w:t>.</w:t>
      </w:r>
    </w:p>
    <w:p w14:paraId="34B70447" w14:textId="77777777" w:rsidR="00D60C4E" w:rsidRPr="00E62F58" w:rsidRDefault="00D60C4E" w:rsidP="00D60C4E">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17</w:t>
      </w:r>
      <w:r w:rsidRPr="00315D99">
        <w:rPr>
          <w:rFonts w:eastAsiaTheme="minorEastAsia"/>
        </w:rPr>
        <w:t xml:space="preserve">: </w:t>
      </w:r>
      <w:r w:rsidRPr="00A95023">
        <w:t xml:space="preserve">For the purpose of activation/selection/switching of UE-side models/UE-part of two-sided models/functionalities (if applicable), study </w:t>
      </w:r>
      <w:r>
        <w:t>the all following</w:t>
      </w:r>
      <w:r w:rsidRPr="00A95023">
        <w:t xml:space="preserve"> methods to assess the applicability and expected performance of an inactive model/functionality</w:t>
      </w:r>
      <w:r>
        <w:t>:</w:t>
      </w:r>
    </w:p>
    <w:p w14:paraId="3F3E1A16" w14:textId="339730BB" w:rsidR="000C0EEA" w:rsidRPr="0032318A" w:rsidRDefault="00D60C4E" w:rsidP="000C0EEA">
      <w:pPr>
        <w:pStyle w:val="a0"/>
        <w:numPr>
          <w:ilvl w:val="0"/>
          <w:numId w:val="14"/>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Pr>
          <w:rFonts w:eastAsiaTheme="minorEastAsia" w:hint="eastAsia"/>
          <w:b/>
          <w:color w:val="000000"/>
        </w:rPr>
        <w:t>.</w:t>
      </w:r>
      <w:r>
        <w:rPr>
          <w:rFonts w:eastAsiaTheme="minorEastAsia"/>
          <w:b/>
          <w:color w:val="000000"/>
        </w:rPr>
        <w:t xml:space="preserve"> </w:t>
      </w:r>
    </w:p>
    <w:p w14:paraId="1832DCF3" w14:textId="77777777" w:rsidR="00D60C4E" w:rsidRPr="00B744AB" w:rsidRDefault="00D60C4E" w:rsidP="00D60C4E">
      <w:pPr>
        <w:pStyle w:val="observation"/>
        <w:rPr>
          <w:rFonts w:eastAsia="宋体"/>
        </w:rPr>
      </w:pPr>
      <w:r>
        <w:t>I</w:t>
      </w:r>
      <w:r w:rsidRPr="00BB406F">
        <w:t>nitial test of typical models for latency</w:t>
      </w:r>
      <w:r>
        <w:t xml:space="preserve"> on typical chipsets in Figure 7-</w:t>
      </w:r>
      <w:r w:rsidRPr="00B7456C">
        <w:t>2</w:t>
      </w:r>
      <w:r>
        <w:t xml:space="preserve"> shows that the latency for neural network operation latency on UE are within the range of interest for air interface applications.</w:t>
      </w:r>
    </w:p>
    <w:p w14:paraId="3B268771" w14:textId="4A353B3E" w:rsidR="000C0EEA" w:rsidRPr="0032318A" w:rsidRDefault="00D60C4E" w:rsidP="0032318A">
      <w:pPr>
        <w:pStyle w:val="proposal0"/>
      </w:pPr>
      <w:r w:rsidRPr="00315D99">
        <w:rPr>
          <w:rFonts w:eastAsiaTheme="minorEastAsia" w:hint="eastAsia"/>
        </w:rPr>
        <w:t>Pr</w:t>
      </w:r>
      <w:r w:rsidRPr="00315D99">
        <w:rPr>
          <w:rFonts w:eastAsiaTheme="minorEastAsia"/>
        </w:rPr>
        <w:t xml:space="preserve">oposal </w:t>
      </w:r>
      <w:r>
        <w:rPr>
          <w:rFonts w:eastAsiaTheme="minorEastAsia"/>
        </w:rPr>
        <w:t>18</w:t>
      </w:r>
      <w:r w:rsidRPr="00315D99">
        <w:rPr>
          <w:rFonts w:eastAsiaTheme="minorEastAsia"/>
        </w:rPr>
        <w:t xml:space="preserve">: </w:t>
      </w:r>
      <w:r w:rsidRPr="00F179F0">
        <w:t>Stu</w:t>
      </w:r>
      <w:r>
        <w:t xml:space="preserve">dy ways for UE to report its </w:t>
      </w:r>
      <w:r w:rsidRPr="00673C86">
        <w:t>capability</w:t>
      </w:r>
      <w:r>
        <w:t xml:space="preserve"> for latencies with respect to the model inference</w:t>
      </w:r>
      <w:r w:rsidRPr="00F179F0">
        <w:t>.</w:t>
      </w:r>
    </w:p>
    <w:p w14:paraId="29773736" w14:textId="77777777" w:rsidR="00D60C4E" w:rsidRPr="006B3422" w:rsidRDefault="00D60C4E" w:rsidP="00D60C4E">
      <w:pPr>
        <w:pStyle w:val="observation"/>
      </w:pPr>
      <w:r w:rsidRPr="006B3422">
        <w:t xml:space="preserve">Quantization of the model has impacts on </w:t>
      </w:r>
      <w:r>
        <w:t xml:space="preserve">latency </w:t>
      </w:r>
      <w:r w:rsidRPr="006B3422">
        <w:t xml:space="preserve">performance. </w:t>
      </w:r>
    </w:p>
    <w:p w14:paraId="5D8DC8F0" w14:textId="77777777" w:rsidR="00D60C4E" w:rsidRDefault="00D60C4E" w:rsidP="00D60C4E">
      <w:pPr>
        <w:pStyle w:val="observation"/>
      </w:pPr>
      <w:r w:rsidRPr="006B3422">
        <w:t>Quantization of the model has impacts on power consumption.</w:t>
      </w:r>
    </w:p>
    <w:p w14:paraId="7B4B52A1" w14:textId="772E9409" w:rsidR="000C0EEA" w:rsidRPr="00D60C4E" w:rsidRDefault="00D60C4E" w:rsidP="0032318A">
      <w:pPr>
        <w:pStyle w:val="proposal0"/>
        <w:rPr>
          <w:rFonts w:eastAsiaTheme="minorEastAsia"/>
        </w:rPr>
      </w:pPr>
      <w:r w:rsidRPr="00315D99">
        <w:rPr>
          <w:rFonts w:eastAsiaTheme="minorEastAsia" w:hint="eastAsia"/>
        </w:rPr>
        <w:t>Pr</w:t>
      </w:r>
      <w:r w:rsidRPr="00315D99">
        <w:rPr>
          <w:rFonts w:eastAsiaTheme="minorEastAsia"/>
        </w:rPr>
        <w:t xml:space="preserve">oposal </w:t>
      </w:r>
      <w:r>
        <w:rPr>
          <w:rFonts w:eastAsiaTheme="minorEastAsia"/>
        </w:rPr>
        <w:t>19</w:t>
      </w:r>
      <w:r w:rsidRPr="00315D99">
        <w:rPr>
          <w:rFonts w:eastAsiaTheme="minorEastAsia"/>
        </w:rPr>
        <w:t xml:space="preserve">: </w:t>
      </w:r>
      <w:r>
        <w:t>Study UE capability on supported quantization levels</w:t>
      </w:r>
      <w:r w:rsidRPr="006B3422">
        <w:t>.</w:t>
      </w:r>
    </w:p>
    <w:p w14:paraId="4FD0C1C6" w14:textId="77777777" w:rsidR="00D60C4E" w:rsidRPr="008027D0" w:rsidRDefault="00D60C4E" w:rsidP="00D60C4E">
      <w:pPr>
        <w:pStyle w:val="proposal0"/>
      </w:pPr>
      <w:r w:rsidRPr="00315D99">
        <w:rPr>
          <w:rFonts w:eastAsiaTheme="minorEastAsia" w:hint="eastAsia"/>
        </w:rPr>
        <w:t>Pr</w:t>
      </w:r>
      <w:r w:rsidRPr="00315D99">
        <w:rPr>
          <w:rFonts w:eastAsiaTheme="minorEastAsia"/>
        </w:rPr>
        <w:t xml:space="preserve">oposal </w:t>
      </w:r>
      <w:r>
        <w:rPr>
          <w:rFonts w:eastAsiaTheme="minorEastAsia"/>
        </w:rPr>
        <w:t>20</w:t>
      </w:r>
      <w:r w:rsidRPr="00315D99">
        <w:rPr>
          <w:rFonts w:eastAsiaTheme="minorEastAsia"/>
        </w:rPr>
        <w:t xml:space="preserve">: </w:t>
      </w:r>
      <w:r>
        <w:t>Send LS to SA2 and SA4 to study the potential specification impact of at least model transfer/deliver, model training, data collection and model identification.</w:t>
      </w:r>
    </w:p>
    <w:p w14:paraId="6D423279" w14:textId="77777777" w:rsidR="00A52F1C" w:rsidRPr="002206BB" w:rsidRDefault="00A52F1C" w:rsidP="00D05ED7">
      <w:pPr>
        <w:pStyle w:val="bullet1"/>
        <w:numPr>
          <w:ilvl w:val="0"/>
          <w:numId w:val="0"/>
        </w:numPr>
        <w:ind w:left="420" w:hanging="420"/>
      </w:pPr>
    </w:p>
    <w:p w14:paraId="62328A8F" w14:textId="77777777" w:rsidR="00D05ED7" w:rsidRPr="007D2DB0" w:rsidRDefault="00D05ED7">
      <w:pPr>
        <w:pStyle w:val="titlereference"/>
      </w:pPr>
      <w:r w:rsidRPr="007D2DB0">
        <w:t>References</w:t>
      </w:r>
    </w:p>
    <w:p w14:paraId="0C7B7A04" w14:textId="061AA6C9" w:rsidR="00466638" w:rsidRPr="00962A2D" w:rsidRDefault="00466638" w:rsidP="00466638">
      <w:pPr>
        <w:pStyle w:val="references"/>
      </w:pPr>
      <w:bookmarkStart w:id="8" w:name="_Ref101427648"/>
      <w:r w:rsidRPr="00962A2D">
        <w:t xml:space="preserve">Chair's notes </w:t>
      </w:r>
      <w:r w:rsidR="007D1D1B" w:rsidRPr="00962A2D">
        <w:t xml:space="preserve">of </w:t>
      </w:r>
      <w:r w:rsidRPr="00962A2D">
        <w:t>RAN1#</w:t>
      </w:r>
      <w:r w:rsidR="00962A2D" w:rsidRPr="00962A2D">
        <w:t>11</w:t>
      </w:r>
      <w:r w:rsidR="00962A2D" w:rsidRPr="00075D20">
        <w:t>2</w:t>
      </w:r>
      <w:r w:rsidR="00D82F4D" w:rsidRPr="00962A2D">
        <w:t xml:space="preserve">, </w:t>
      </w:r>
      <w:r w:rsidR="00962A2D" w:rsidRPr="00962A2D">
        <w:t>February 27th – March 3rd, 2023</w:t>
      </w:r>
      <w:r w:rsidRPr="00962A2D">
        <w:t>.</w:t>
      </w:r>
    </w:p>
    <w:p w14:paraId="047EE7D2" w14:textId="4F0AF058" w:rsidR="000301C1" w:rsidRDefault="007F5614" w:rsidP="00171471">
      <w:pPr>
        <w:pStyle w:val="references"/>
        <w:spacing w:before="120" w:after="120"/>
      </w:pPr>
      <w:r w:rsidRPr="007F5614">
        <w:t>Qualcomm Incorporated</w:t>
      </w:r>
      <w:r w:rsidR="000750D5">
        <w:t xml:space="preserve">, </w:t>
      </w:r>
      <w:r w:rsidR="000750D5" w:rsidRPr="000750D5">
        <w:t>R4-2306299</w:t>
      </w:r>
      <w:r w:rsidR="000301C1">
        <w:t>,</w:t>
      </w:r>
      <w:r w:rsidR="000301C1" w:rsidRPr="000301C1">
        <w:t xml:space="preserve"> </w:t>
      </w:r>
      <w:r w:rsidR="000301C1">
        <w:t>“</w:t>
      </w:r>
      <w:r w:rsidR="000301C1" w:rsidRPr="000301C1">
        <w:t>WF on AI/ML RAN4 studies</w:t>
      </w:r>
      <w:r w:rsidR="000301C1">
        <w:t xml:space="preserve">”, RAN4#106-bis-e, </w:t>
      </w:r>
      <w:r w:rsidR="000301C1" w:rsidRPr="00962A2D">
        <w:t>April 17th – April 26th, 2023.</w:t>
      </w:r>
    </w:p>
    <w:p w14:paraId="71B33FB9" w14:textId="1EFD424F" w:rsidR="00AE1254" w:rsidRDefault="00AE1254">
      <w:pPr>
        <w:pStyle w:val="references"/>
        <w:spacing w:before="120" w:after="120"/>
      </w:pPr>
      <w:r w:rsidRPr="007F5614">
        <w:t>Qualcomm Incorporated</w:t>
      </w:r>
      <w:r>
        <w:t xml:space="preserve">, </w:t>
      </w:r>
      <w:r w:rsidRPr="000750D5">
        <w:t>R4-</w:t>
      </w:r>
      <w:r w:rsidRPr="008E54C9">
        <w:rPr>
          <w:bCs/>
          <w:kern w:val="2"/>
          <w:szCs w:val="18"/>
        </w:rPr>
        <w:t>2310433</w:t>
      </w:r>
      <w:r>
        <w:t>,</w:t>
      </w:r>
      <w:r w:rsidRPr="000301C1">
        <w:t xml:space="preserve"> </w:t>
      </w:r>
      <w:r>
        <w:t>“</w:t>
      </w:r>
      <w:r w:rsidRPr="00AE1254">
        <w:t>WF on RAN4 requirements for NR AI/ML</w:t>
      </w:r>
      <w:r>
        <w:t xml:space="preserve">”, RAN4#107, </w:t>
      </w:r>
      <w:r w:rsidRPr="00AE1254">
        <w:t xml:space="preserve">May 22nd – May 26th, </w:t>
      </w:r>
      <w:r w:rsidRPr="00962A2D">
        <w:t>2023.</w:t>
      </w:r>
    </w:p>
    <w:p w14:paraId="0EF73139" w14:textId="6AD4E5C0"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23570883" w:rsidR="002E77F1" w:rsidRDefault="002E77F1" w:rsidP="002E77F1">
      <w:pPr>
        <w:pStyle w:val="references"/>
        <w:spacing w:before="120" w:after="120"/>
      </w:pPr>
      <w:r w:rsidRPr="00962A2D">
        <w:lastRenderedPageBreak/>
        <w:t>vivo, R1-</w:t>
      </w:r>
      <w:r w:rsidR="001A0562" w:rsidRPr="001A0562">
        <w:t>2306740</w:t>
      </w:r>
      <w:r w:rsidRPr="00962A2D">
        <w:t>, “Evaluation on AI/ML for CSI feedback enhancement”,  RAN1 #</w:t>
      </w:r>
      <w:r w:rsidR="001A0562" w:rsidRPr="00962A2D">
        <w:t>11</w:t>
      </w:r>
      <w:r w:rsidR="001A0562">
        <w:t>4</w:t>
      </w:r>
      <w:r w:rsidRPr="00962A2D">
        <w:t xml:space="preserve">, </w:t>
      </w:r>
      <w:r w:rsidR="001A0562" w:rsidRPr="001A0562">
        <w:t>August 21st – August 25th, 2023</w:t>
      </w:r>
      <w:r w:rsidRPr="00962A2D">
        <w:t>.</w:t>
      </w:r>
      <w:bookmarkEnd w:id="8"/>
    </w:p>
    <w:p w14:paraId="5CEE4741" w14:textId="6780C0A6" w:rsidR="00E654D9" w:rsidRDefault="00E654D9" w:rsidP="00E654D9">
      <w:pPr>
        <w:pStyle w:val="references"/>
        <w:spacing w:before="120" w:after="120"/>
      </w:pPr>
      <w:r w:rsidRPr="00962A2D">
        <w:t xml:space="preserve">vivo, </w:t>
      </w:r>
      <w:r w:rsidRPr="00E654D9">
        <w:t>R2-2306906</w:t>
      </w:r>
      <w:r w:rsidRPr="00962A2D">
        <w:t>, “</w:t>
      </w:r>
      <w:r w:rsidRPr="00E654D9">
        <w:t>LS out on Data Collection Requirements and Assumptions</w:t>
      </w:r>
      <w:r w:rsidRPr="00962A2D">
        <w:t>”,  RAN</w:t>
      </w:r>
      <w:r>
        <w:t>2</w:t>
      </w:r>
      <w:r w:rsidRPr="00962A2D">
        <w:t xml:space="preserve"> #1</w:t>
      </w:r>
      <w:r>
        <w:t>22</w:t>
      </w:r>
      <w:r>
        <w:rPr>
          <w:rFonts w:hint="eastAsia"/>
        </w:rPr>
        <w:t>,</w:t>
      </w:r>
      <w:r w:rsidRPr="00962A2D">
        <w:t xml:space="preserve"> </w:t>
      </w:r>
      <w:r w:rsidRPr="00AE1254">
        <w:t xml:space="preserve">May 22nd – May 26th, </w:t>
      </w:r>
      <w:r w:rsidRPr="00962A2D">
        <w:t>2023.</w:t>
      </w:r>
    </w:p>
    <w:p w14:paraId="733E23B6" w14:textId="77777777" w:rsidR="00D05ED7" w:rsidRPr="00AA4AB7" w:rsidRDefault="00D05ED7" w:rsidP="00D05ED7">
      <w:pPr>
        <w:pStyle w:val="references"/>
        <w:spacing w:after="120"/>
      </w:pPr>
      <w:bookmarkStart w:id="9" w:name="_Ref102033778"/>
      <w:r w:rsidRPr="00AA4AB7">
        <w:t xml:space="preserve">vivo, “Dataset for AI CSI feedback”, </w:t>
      </w:r>
      <w:r w:rsidRPr="004D110B">
        <w:t>https://commonbox.vivo.xyz/s/VkhgUFG2hhd</w:t>
      </w:r>
      <w:r w:rsidRPr="00AA4AB7">
        <w:t>.</w:t>
      </w:r>
      <w:bookmarkEnd w:id="9"/>
    </w:p>
    <w:p w14:paraId="31ECF9E0" w14:textId="77777777" w:rsidR="00D05ED7" w:rsidRPr="009436D1" w:rsidRDefault="00D05ED7" w:rsidP="00D05ED7">
      <w:pPr>
        <w:pStyle w:val="references"/>
        <w:spacing w:after="120"/>
      </w:pPr>
      <w:bookmarkStart w:id="10" w:name="_Ref102074620"/>
      <w:r w:rsidRPr="009436D1">
        <w:t>vivo, “</w:t>
      </w:r>
      <w:r w:rsidRPr="00872E54">
        <w:t>Dataset For AI CSI Prediction</w:t>
      </w:r>
      <w:r w:rsidRPr="009436D1">
        <w:t xml:space="preserve">”, </w:t>
      </w:r>
      <w:r w:rsidRPr="00872E54">
        <w:t>https://commonbox.vivo.xyz/s/1qv4tjQ5efk</w:t>
      </w:r>
      <w:r w:rsidRPr="009436D1">
        <w:t>.</w:t>
      </w:r>
      <w:bookmarkEnd w:id="10"/>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7164DC47" w:rsidR="00D05ED7" w:rsidRDefault="00D05ED7" w:rsidP="00D05ED7">
      <w:pPr>
        <w:pStyle w:val="references"/>
        <w:spacing w:after="120"/>
        <w:ind w:left="357" w:hanging="357"/>
      </w:pPr>
      <w:r>
        <w:t xml:space="preserve">vivo, “Dataset for AI Positioning”, </w:t>
      </w:r>
      <w:hyperlink r:id="rId18" w:history="1">
        <w:r w:rsidR="00E20A25" w:rsidRPr="005D5D6B">
          <w:t>https://commonbox.vivo.xyz/s/UQnWAcqp2DL</w:t>
        </w:r>
      </w:hyperlink>
      <w:r>
        <w:t>.</w:t>
      </w:r>
    </w:p>
    <w:p w14:paraId="4930DD61" w14:textId="77777777" w:rsidR="004240CE" w:rsidRPr="00D05ED7" w:rsidRDefault="004240CE" w:rsidP="00E20A25">
      <w:pPr>
        <w:pStyle w:val="references"/>
        <w:numPr>
          <w:ilvl w:val="0"/>
          <w:numId w:val="0"/>
        </w:numPr>
        <w:spacing w:after="120"/>
      </w:pPr>
    </w:p>
    <w:p w14:paraId="28A36785" w14:textId="4F16A021" w:rsidR="009C7256" w:rsidRPr="00673739" w:rsidRDefault="009C7256">
      <w:pPr>
        <w:pStyle w:val="titlereference"/>
      </w:pPr>
      <w:r w:rsidRPr="00315D99">
        <w:t xml:space="preserve">Appendix </w:t>
      </w:r>
      <w:r w:rsidR="007969B6" w:rsidRPr="00315D99">
        <w:t>A</w:t>
      </w:r>
      <w:r w:rsidRPr="00315D99">
        <w:t xml:space="preserve">: </w:t>
      </w:r>
      <w:r w:rsidR="00A76CD7">
        <w:t>Initial results and a</w:t>
      </w:r>
      <w:r w:rsidR="00750211" w:rsidRPr="00315D99">
        <w:t>nalysis for zone/site specific model</w:t>
      </w:r>
    </w:p>
    <w:p w14:paraId="0CACD0ED" w14:textId="12FD496F" w:rsidR="007969B6" w:rsidRDefault="00A76CD7" w:rsidP="009C7256">
      <w:pPr>
        <w:overflowPunct w:val="0"/>
      </w:pPr>
      <w:r>
        <w:rPr>
          <w:rFonts w:eastAsiaTheme="minorEastAsia" w:hint="eastAsia"/>
          <w:color w:val="000000"/>
          <w:lang w:eastAsia="zh-CN"/>
        </w:rPr>
        <w:t>I</w:t>
      </w:r>
      <w:r>
        <w:rPr>
          <w:rFonts w:eastAsiaTheme="minorEastAsia"/>
          <w:color w:val="000000"/>
          <w:lang w:eastAsia="zh-CN"/>
        </w:rPr>
        <w:t>n the following</w:t>
      </w:r>
      <w:r w:rsidRPr="00315D99">
        <w:t xml:space="preserve">, </w:t>
      </w:r>
      <w:r>
        <w:t>some initial results and a</w:t>
      </w:r>
      <w:r w:rsidRPr="00315D99">
        <w:t>nalysis for zone/site specific model</w:t>
      </w:r>
      <w:r>
        <w:t xml:space="preserve"> will be provided.</w:t>
      </w:r>
    </w:p>
    <w:p w14:paraId="19F6E7D7" w14:textId="77777777" w:rsidR="00A76CD7" w:rsidRDefault="00A76CD7" w:rsidP="009C7256">
      <w:pPr>
        <w:overflowPunct w:val="0"/>
        <w:rPr>
          <w:rFonts w:eastAsiaTheme="minorEastAsia"/>
          <w:color w:val="000000"/>
          <w:lang w:eastAsia="zh-CN"/>
        </w:rPr>
      </w:pPr>
    </w:p>
    <w:p w14:paraId="5D71FAA0" w14:textId="7540F0B9" w:rsidR="007969B6" w:rsidRPr="00511556" w:rsidRDefault="007969B6" w:rsidP="00315D99">
      <w:pPr>
        <w:pStyle w:val="13"/>
      </w:pPr>
      <w:r>
        <w:t>A.1 Some i</w:t>
      </w:r>
      <w:r w:rsidRPr="00CD4E29">
        <w:t>nitial results for field test</w:t>
      </w:r>
    </w:p>
    <w:p w14:paraId="78A8BD57" w14:textId="3209FF4F" w:rsidR="007969B6" w:rsidRPr="00AF4485" w:rsidRDefault="007969B6" w:rsidP="007969B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C749E0D" w14:textId="44945410" w:rsidR="007969B6" w:rsidRDefault="007969B6" w:rsidP="007969B6">
      <w:pPr>
        <w:jc w:val="center"/>
        <w:rPr>
          <w:rFonts w:eastAsiaTheme="minorEastAsia"/>
          <w:lang w:eastAsia="zh-CN"/>
        </w:rPr>
      </w:pPr>
      <w:r w:rsidRPr="00AF4485">
        <w:rPr>
          <w:rFonts w:eastAsiaTheme="minorEastAsia"/>
          <w:lang w:eastAsia="zh-CN"/>
        </w:rPr>
        <w:t xml:space="preserve">Table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Pr="00AF4485">
        <w:rPr>
          <w:rFonts w:eastAsiaTheme="minorEastAsia"/>
          <w:lang w:eastAsia="zh-CN"/>
        </w:rPr>
        <w:t>: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7969B6" w14:paraId="4FC05D21" w14:textId="77777777" w:rsidTr="00673739">
        <w:trPr>
          <w:trHeight w:val="248"/>
          <w:jc w:val="center"/>
        </w:trPr>
        <w:tc>
          <w:tcPr>
            <w:tcW w:w="2547" w:type="dxa"/>
            <w:vAlign w:val="center"/>
          </w:tcPr>
          <w:p w14:paraId="20E044D9" w14:textId="77777777" w:rsidR="007969B6" w:rsidRDefault="007969B6" w:rsidP="00673739">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6BDF081"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27CA60E7" w14:textId="77777777" w:rsidTr="00673739">
        <w:trPr>
          <w:trHeight w:val="248"/>
          <w:jc w:val="center"/>
        </w:trPr>
        <w:tc>
          <w:tcPr>
            <w:tcW w:w="2547" w:type="dxa"/>
            <w:vAlign w:val="center"/>
          </w:tcPr>
          <w:p w14:paraId="21C193C8"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A4F1C80" w14:textId="77777777" w:rsidR="007969B6" w:rsidRDefault="007969B6" w:rsidP="00673739">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680520DB" w14:textId="77777777" w:rsidR="007969B6" w:rsidRDefault="007969B6" w:rsidP="00673739">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7969B6" w14:paraId="47A84EC9" w14:textId="77777777" w:rsidTr="00673739">
        <w:trPr>
          <w:trHeight w:val="248"/>
          <w:jc w:val="center"/>
        </w:trPr>
        <w:tc>
          <w:tcPr>
            <w:tcW w:w="2547" w:type="dxa"/>
            <w:vAlign w:val="center"/>
          </w:tcPr>
          <w:p w14:paraId="19F4549D"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D5EC494" w14:textId="77777777" w:rsidR="007969B6" w:rsidRDefault="007969B6" w:rsidP="00673739">
            <w:pPr>
              <w:jc w:val="center"/>
              <w:rPr>
                <w:rFonts w:eastAsiaTheme="minorEastAsia"/>
                <w:lang w:eastAsia="zh-CN"/>
              </w:rPr>
            </w:pPr>
            <w:r w:rsidRPr="00973A61">
              <w:rPr>
                <w:rFonts w:eastAsiaTheme="minorEastAsia"/>
                <w:lang w:eastAsia="zh-CN"/>
              </w:rPr>
              <w:t>3.45GHz</w:t>
            </w:r>
          </w:p>
        </w:tc>
      </w:tr>
      <w:tr w:rsidR="007969B6" w14:paraId="5C18B189" w14:textId="77777777" w:rsidTr="00673739">
        <w:trPr>
          <w:trHeight w:val="254"/>
          <w:jc w:val="center"/>
        </w:trPr>
        <w:tc>
          <w:tcPr>
            <w:tcW w:w="2547" w:type="dxa"/>
            <w:vAlign w:val="center"/>
          </w:tcPr>
          <w:p w14:paraId="1EE359E0"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12FBAC96"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6BF5F1EC" w14:textId="77777777" w:rsidTr="00673739">
        <w:trPr>
          <w:trHeight w:val="248"/>
          <w:jc w:val="center"/>
        </w:trPr>
        <w:tc>
          <w:tcPr>
            <w:tcW w:w="2547" w:type="dxa"/>
            <w:vAlign w:val="center"/>
          </w:tcPr>
          <w:p w14:paraId="3A5FB3B4"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3623" w:type="dxa"/>
            <w:vAlign w:val="center"/>
          </w:tcPr>
          <w:p w14:paraId="047DDF8E"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315CF111" w14:textId="77777777" w:rsidTr="00673739">
        <w:trPr>
          <w:trHeight w:val="248"/>
          <w:jc w:val="center"/>
        </w:trPr>
        <w:tc>
          <w:tcPr>
            <w:tcW w:w="2547" w:type="dxa"/>
            <w:vAlign w:val="center"/>
          </w:tcPr>
          <w:p w14:paraId="554ED26F"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BEBD52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70743EC9" w14:textId="77777777" w:rsidTr="00673739">
        <w:trPr>
          <w:trHeight w:val="248"/>
          <w:jc w:val="center"/>
        </w:trPr>
        <w:tc>
          <w:tcPr>
            <w:tcW w:w="2547" w:type="dxa"/>
            <w:vAlign w:val="center"/>
          </w:tcPr>
          <w:p w14:paraId="5598DFFB"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64D592F9" w14:textId="77777777" w:rsidR="007969B6" w:rsidRDefault="007969B6" w:rsidP="00673739">
            <w:pPr>
              <w:jc w:val="center"/>
              <w:rPr>
                <w:rFonts w:eastAsiaTheme="minorEastAsia"/>
                <w:lang w:eastAsia="zh-CN"/>
              </w:rPr>
            </w:pPr>
            <w:r>
              <w:rPr>
                <w:rFonts w:eastAsiaTheme="minorEastAsia"/>
                <w:lang w:eastAsia="zh-CN"/>
              </w:rPr>
              <w:t>8 antenna ports</w:t>
            </w:r>
          </w:p>
        </w:tc>
      </w:tr>
      <w:tr w:rsidR="007969B6" w14:paraId="49B33D37" w14:textId="77777777" w:rsidTr="00673739">
        <w:trPr>
          <w:trHeight w:val="254"/>
          <w:jc w:val="center"/>
        </w:trPr>
        <w:tc>
          <w:tcPr>
            <w:tcW w:w="2547" w:type="dxa"/>
            <w:vAlign w:val="center"/>
          </w:tcPr>
          <w:p w14:paraId="3699872D"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3AE3A164" w14:textId="77777777" w:rsidR="007969B6" w:rsidRDefault="007969B6" w:rsidP="00673739">
            <w:pPr>
              <w:jc w:val="center"/>
              <w:rPr>
                <w:rFonts w:eastAsiaTheme="minorEastAsia"/>
                <w:lang w:eastAsia="zh-CN"/>
              </w:rPr>
            </w:pPr>
            <w:r>
              <w:rPr>
                <w:rFonts w:eastAsiaTheme="minorEastAsia"/>
                <w:lang w:eastAsia="zh-CN"/>
              </w:rPr>
              <w:t>4 antenna ports</w:t>
            </w:r>
          </w:p>
        </w:tc>
      </w:tr>
      <w:tr w:rsidR="007969B6" w14:paraId="29C0A808" w14:textId="77777777" w:rsidTr="00673739">
        <w:trPr>
          <w:trHeight w:val="248"/>
          <w:jc w:val="center"/>
        </w:trPr>
        <w:tc>
          <w:tcPr>
            <w:tcW w:w="2547" w:type="dxa"/>
            <w:vAlign w:val="center"/>
          </w:tcPr>
          <w:p w14:paraId="7C40302F" w14:textId="77777777" w:rsidR="007969B6" w:rsidRDefault="007969B6" w:rsidP="00673739">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458566AC" w14:textId="77777777" w:rsidR="007969B6" w:rsidRDefault="007969B6" w:rsidP="00673739">
            <w:pPr>
              <w:jc w:val="center"/>
              <w:rPr>
                <w:rFonts w:eastAsiaTheme="minorEastAsia"/>
                <w:lang w:eastAsia="zh-CN"/>
              </w:rPr>
            </w:pPr>
            <w:r>
              <w:rPr>
                <w:lang w:eastAsia="zh-CN"/>
              </w:rPr>
              <w:t xml:space="preserve">167/58 </w:t>
            </w:r>
            <w:r w:rsidRPr="00973A61">
              <w:rPr>
                <w:lang w:eastAsia="zh-CN"/>
              </w:rPr>
              <w:t>bits payload</w:t>
            </w:r>
          </w:p>
        </w:tc>
      </w:tr>
    </w:tbl>
    <w:p w14:paraId="5EFB02B0" w14:textId="77777777" w:rsidR="007969B6" w:rsidRDefault="007969B6" w:rsidP="007969B6">
      <w:pPr>
        <w:rPr>
          <w:rFonts w:eastAsiaTheme="minorEastAsia"/>
          <w:lang w:eastAsia="zh-CN"/>
        </w:rPr>
      </w:pPr>
    </w:p>
    <w:p w14:paraId="5EA2F439" w14:textId="77777777" w:rsidR="007969B6" w:rsidRPr="006C3AD5" w:rsidRDefault="007969B6" w:rsidP="007969B6">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2C802A31" w14:textId="77777777" w:rsidR="007969B6" w:rsidRPr="00CD4E29" w:rsidRDefault="007969B6" w:rsidP="007969B6">
      <w:pPr>
        <w:rPr>
          <w:rFonts w:eastAsiaTheme="minorEastAsia"/>
          <w:lang w:eastAsia="zh-CN"/>
        </w:rPr>
      </w:pPr>
      <w:r>
        <w:rPr>
          <w:rFonts w:eastAsiaTheme="minorEastAsia"/>
          <w:lang w:eastAsia="zh-CN"/>
        </w:rPr>
        <w:t xml:space="preserve">There are 3 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4BDF5A77" w14:textId="77777777" w:rsidR="007969B6" w:rsidRDefault="007969B6" w:rsidP="007969B6">
      <w:pPr>
        <w:jc w:val="center"/>
        <w:rPr>
          <w:rFonts w:eastAsiaTheme="minorEastAsia"/>
        </w:rPr>
      </w:pPr>
      <w:r>
        <w:rPr>
          <w:rFonts w:eastAsiaTheme="minorEastAsia"/>
          <w:noProof/>
        </w:rPr>
        <w:lastRenderedPageBreak/>
        <w:drawing>
          <wp:inline distT="0" distB="0" distL="0" distR="0" wp14:anchorId="0AB1ECA7" wp14:editId="66D08BB9">
            <wp:extent cx="3706495" cy="3651885"/>
            <wp:effectExtent l="0" t="0" r="825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529E57B4" w14:textId="0969C5E7"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sidRPr="002B5A0A">
        <w:rPr>
          <w:rFonts w:eastAsiaTheme="minorEastAsia"/>
          <w:lang w:eastAsia="zh-CN"/>
        </w:rPr>
        <w:t>.</w:t>
      </w:r>
      <w:r>
        <w:rPr>
          <w:rFonts w:eastAsiaTheme="minorEastAsia"/>
          <w:lang w:eastAsia="zh-CN"/>
        </w:rPr>
        <w:t>1</w:t>
      </w:r>
      <w:r w:rsidRPr="002B5A0A">
        <w:rPr>
          <w:rFonts w:eastAsiaTheme="minorEastAsia"/>
          <w:lang w:eastAsia="zh-CN"/>
        </w:rPr>
        <w:t>-1</w:t>
      </w:r>
      <w:r>
        <w:rPr>
          <w:rFonts w:eastAsiaTheme="minorEastAsia"/>
          <w:lang w:eastAsia="zh-CN"/>
        </w:rPr>
        <w:t xml:space="preserve">: </w:t>
      </w:r>
      <w:r w:rsidRPr="002B5A0A">
        <w:rPr>
          <w:rFonts w:eastAsiaTheme="minorEastAsia"/>
          <w:lang w:eastAsia="zh-CN"/>
        </w:rPr>
        <w:t>The map of data collecting areas.</w:t>
      </w:r>
    </w:p>
    <w:p w14:paraId="1F977161" w14:textId="08DD2BF9" w:rsidR="007969B6" w:rsidRPr="004236C8"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Pr="004236C8">
        <w:rPr>
          <w:lang w:eastAsia="zh-CN"/>
        </w:rPr>
        <w:t xml:space="preserve">In Table </w:t>
      </w:r>
      <w:r w:rsidR="00307565">
        <w:rPr>
          <w:lang w:eastAsia="zh-CN"/>
        </w:rPr>
        <w:t>A</w:t>
      </w:r>
      <w:r>
        <w:rPr>
          <w:lang w:eastAsia="zh-CN"/>
        </w:rPr>
        <w:t xml:space="preserve">.1-2 and </w:t>
      </w:r>
      <w:r w:rsidR="00307565">
        <w:rPr>
          <w:lang w:eastAsia="zh-CN"/>
        </w:rPr>
        <w:t>A</w:t>
      </w:r>
      <w:r>
        <w:rPr>
          <w:lang w:eastAsia="zh-CN"/>
        </w:rPr>
        <w:t>.1-3</w:t>
      </w:r>
      <w:r w:rsidRPr="004236C8">
        <w:rPr>
          <w:lang w:eastAsia="zh-CN"/>
        </w:rPr>
        <w:t>, the AI/ML models are trained by the data in each area separately, and multiple AI/ML models are used</w:t>
      </w:r>
      <w:r>
        <w:rPr>
          <w:lang w:eastAsia="zh-CN"/>
        </w:rPr>
        <w:t xml:space="preserve">. 167 bits overhead is used in Table </w:t>
      </w:r>
      <w:r w:rsidR="00307565">
        <w:rPr>
          <w:lang w:eastAsia="zh-CN"/>
        </w:rPr>
        <w:t>A</w:t>
      </w:r>
      <w:r>
        <w:rPr>
          <w:lang w:eastAsia="zh-CN"/>
        </w:rPr>
        <w:t xml:space="preserve">.1-2 and 58 bits overhead is used in Table </w:t>
      </w:r>
      <w:r w:rsidR="00307565">
        <w:rPr>
          <w:lang w:eastAsia="zh-CN"/>
        </w:rPr>
        <w:t>A</w:t>
      </w:r>
      <w:r>
        <w:rPr>
          <w:lang w:eastAsia="zh-CN"/>
        </w:rPr>
        <w:t>.1-3</w:t>
      </w:r>
      <w:r w:rsidRPr="004236C8">
        <w:rPr>
          <w:lang w:eastAsia="zh-CN"/>
        </w:rPr>
        <w:t xml:space="preserve">. In Table </w:t>
      </w:r>
      <w:r w:rsidR="00307565">
        <w:rPr>
          <w:lang w:eastAsia="zh-CN"/>
        </w:rPr>
        <w:t>A</w:t>
      </w:r>
      <w:r>
        <w:rPr>
          <w:lang w:eastAsia="zh-CN"/>
        </w:rPr>
        <w:t xml:space="preserve">.1-4 and </w:t>
      </w:r>
      <w:r w:rsidR="00307565">
        <w:rPr>
          <w:lang w:eastAsia="zh-CN"/>
        </w:rPr>
        <w:t>A</w:t>
      </w:r>
      <w:r>
        <w:rPr>
          <w:lang w:eastAsia="zh-CN"/>
        </w:rPr>
        <w:t>.1-5</w:t>
      </w:r>
      <w:r w:rsidRPr="004236C8">
        <w:rPr>
          <w:lang w:eastAsia="zh-CN"/>
        </w:rPr>
        <w:t xml:space="preserve"> only one hidden layer full-connected encoder is used and it is trained by the data of all 4 areas</w:t>
      </w:r>
      <w:r>
        <w:rPr>
          <w:lang w:eastAsia="zh-CN"/>
        </w:rPr>
        <w:t xml:space="preserve">, with 167 bits overhead and 58 bits overhead </w:t>
      </w:r>
      <w:r w:rsidRPr="004236C8">
        <w:rPr>
          <w:lang w:eastAsia="zh-CN"/>
        </w:rPr>
        <w:t>separately.</w:t>
      </w:r>
    </w:p>
    <w:p w14:paraId="0FE559AD" w14:textId="77777777" w:rsidR="007969B6" w:rsidRPr="004236C8" w:rsidRDefault="007969B6" w:rsidP="007969B6">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6CAE079A" w14:textId="27ECA735"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.1-2</w:t>
      </w:r>
      <w:r w:rsidRPr="004236C8">
        <w:rPr>
          <w:lang w:eastAsia="zh-CN"/>
        </w:rPr>
        <w:t>: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9083" w:type="dxa"/>
        <w:jc w:val="center"/>
        <w:tblLook w:val="0420" w:firstRow="1" w:lastRow="0" w:firstColumn="0" w:lastColumn="0" w:noHBand="0" w:noVBand="1"/>
      </w:tblPr>
      <w:tblGrid>
        <w:gridCol w:w="1523"/>
        <w:gridCol w:w="1855"/>
        <w:gridCol w:w="1925"/>
        <w:gridCol w:w="1925"/>
        <w:gridCol w:w="1855"/>
      </w:tblGrid>
      <w:tr w:rsidR="007969B6" w:rsidRPr="00DC2CA2" w14:paraId="189791FB" w14:textId="77777777" w:rsidTr="00673739">
        <w:trPr>
          <w:trHeight w:val="801"/>
          <w:jc w:val="center"/>
        </w:trPr>
        <w:tc>
          <w:tcPr>
            <w:tcW w:w="1523" w:type="dxa"/>
            <w:vAlign w:val="center"/>
            <w:hideMark/>
          </w:tcPr>
          <w:p w14:paraId="6B66A344" w14:textId="77777777" w:rsidR="007969B6" w:rsidRPr="00C4770C" w:rsidRDefault="007969B6" w:rsidP="00673739">
            <w:pPr>
              <w:spacing w:after="0"/>
            </w:pPr>
            <w:r w:rsidRPr="008251B3">
              <w:rPr>
                <w:lang w:eastAsia="zh-CN"/>
              </w:rPr>
              <w:t>167 bit</w:t>
            </w:r>
            <w:r>
              <w:rPr>
                <w:lang w:eastAsia="zh-CN"/>
              </w:rPr>
              <w:t>s overhead</w:t>
            </w:r>
          </w:p>
        </w:tc>
        <w:tc>
          <w:tcPr>
            <w:tcW w:w="1855" w:type="dxa"/>
            <w:vAlign w:val="center"/>
          </w:tcPr>
          <w:p w14:paraId="5B925F83"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19670F84" w14:textId="77777777" w:rsidR="007969B6" w:rsidRPr="00C4770C" w:rsidRDefault="007969B6" w:rsidP="00673739">
            <w:pPr>
              <w:spacing w:after="0"/>
            </w:pPr>
            <w:r>
              <w:rPr>
                <w:rFonts w:eastAsia="等线"/>
                <w:color w:val="000000"/>
              </w:rPr>
              <w:t>AI with an area specific model (One layer MLP encoder) ~67kB</w:t>
            </w:r>
          </w:p>
        </w:tc>
        <w:tc>
          <w:tcPr>
            <w:tcW w:w="1925" w:type="dxa"/>
            <w:vAlign w:val="center"/>
            <w:hideMark/>
          </w:tcPr>
          <w:p w14:paraId="21CAF626" w14:textId="77777777" w:rsidR="007969B6" w:rsidRPr="00C4770C" w:rsidRDefault="007969B6" w:rsidP="00673739">
            <w:pPr>
              <w:spacing w:after="0"/>
            </w:pPr>
            <w:r>
              <w:rPr>
                <w:rFonts w:eastAsia="等线"/>
                <w:color w:val="000000"/>
              </w:rPr>
              <w:t>AI with an area specific model (small CNN encoder) ~250kB</w:t>
            </w:r>
          </w:p>
        </w:tc>
        <w:tc>
          <w:tcPr>
            <w:tcW w:w="1855" w:type="dxa"/>
            <w:vAlign w:val="center"/>
          </w:tcPr>
          <w:p w14:paraId="0251D651" w14:textId="77777777" w:rsidR="007969B6" w:rsidRPr="00C4770C" w:rsidRDefault="007969B6" w:rsidP="00673739">
            <w:pPr>
              <w:spacing w:after="0"/>
            </w:pPr>
            <w:r>
              <w:rPr>
                <w:rFonts w:eastAsia="等线"/>
                <w:color w:val="000000"/>
              </w:rPr>
              <w:t>AI with an area specific model (Transformer encoder) ~3.6MB</w:t>
            </w:r>
          </w:p>
        </w:tc>
      </w:tr>
      <w:tr w:rsidR="007969B6" w:rsidRPr="00DC2CA2" w14:paraId="5E58430F" w14:textId="77777777" w:rsidTr="00673739">
        <w:trPr>
          <w:trHeight w:val="256"/>
          <w:jc w:val="center"/>
        </w:trPr>
        <w:tc>
          <w:tcPr>
            <w:tcW w:w="1523" w:type="dxa"/>
            <w:vAlign w:val="center"/>
            <w:hideMark/>
          </w:tcPr>
          <w:p w14:paraId="09C818A4" w14:textId="77777777" w:rsidR="007969B6" w:rsidRPr="00C4770C" w:rsidRDefault="007969B6" w:rsidP="00673739">
            <w:pPr>
              <w:spacing w:after="0"/>
            </w:pPr>
            <w:r w:rsidRPr="00C4770C">
              <w:rPr>
                <w:bCs/>
              </w:rPr>
              <w:t xml:space="preserve">Area </w:t>
            </w:r>
            <w:r>
              <w:rPr>
                <w:bCs/>
              </w:rPr>
              <w:t>B</w:t>
            </w:r>
          </w:p>
        </w:tc>
        <w:tc>
          <w:tcPr>
            <w:tcW w:w="1855" w:type="dxa"/>
            <w:vAlign w:val="center"/>
          </w:tcPr>
          <w:p w14:paraId="5C65F683" w14:textId="77777777" w:rsidR="007969B6" w:rsidRPr="00B921EC" w:rsidRDefault="007969B6" w:rsidP="00673739">
            <w:pPr>
              <w:spacing w:after="0"/>
              <w:jc w:val="center"/>
            </w:pPr>
            <w:r>
              <w:rPr>
                <w:rFonts w:eastAsia="等线"/>
                <w:color w:val="000000"/>
              </w:rPr>
              <w:t>0.8429</w:t>
            </w:r>
          </w:p>
        </w:tc>
        <w:tc>
          <w:tcPr>
            <w:tcW w:w="1925" w:type="dxa"/>
            <w:vAlign w:val="center"/>
            <w:hideMark/>
          </w:tcPr>
          <w:p w14:paraId="4EAEDC80" w14:textId="77777777" w:rsidR="007969B6" w:rsidRPr="00C4770C" w:rsidRDefault="007969B6" w:rsidP="00673739">
            <w:pPr>
              <w:spacing w:after="0"/>
              <w:jc w:val="center"/>
            </w:pPr>
            <w:r>
              <w:rPr>
                <w:rFonts w:eastAsia="等线"/>
                <w:color w:val="000000"/>
              </w:rPr>
              <w:t>0.9217</w:t>
            </w:r>
          </w:p>
        </w:tc>
        <w:tc>
          <w:tcPr>
            <w:tcW w:w="1925" w:type="dxa"/>
            <w:vAlign w:val="center"/>
          </w:tcPr>
          <w:p w14:paraId="254DFD55" w14:textId="77777777" w:rsidR="007969B6" w:rsidRPr="00C4770C" w:rsidRDefault="007969B6" w:rsidP="00673739">
            <w:pPr>
              <w:spacing w:after="0"/>
              <w:jc w:val="center"/>
            </w:pPr>
            <w:r>
              <w:rPr>
                <w:rFonts w:eastAsia="等线"/>
                <w:color w:val="000000"/>
              </w:rPr>
              <w:t>0.929</w:t>
            </w:r>
          </w:p>
        </w:tc>
        <w:tc>
          <w:tcPr>
            <w:tcW w:w="1855" w:type="dxa"/>
            <w:vAlign w:val="center"/>
          </w:tcPr>
          <w:p w14:paraId="3BFC6FC2" w14:textId="77777777" w:rsidR="007969B6" w:rsidRPr="00C4770C" w:rsidRDefault="007969B6" w:rsidP="00673739">
            <w:pPr>
              <w:spacing w:after="0"/>
              <w:jc w:val="center"/>
            </w:pPr>
            <w:r>
              <w:rPr>
                <w:rFonts w:eastAsia="等线"/>
                <w:color w:val="000000"/>
              </w:rPr>
              <w:t>0.9406</w:t>
            </w:r>
          </w:p>
        </w:tc>
      </w:tr>
      <w:tr w:rsidR="007969B6" w:rsidRPr="00DC2CA2" w14:paraId="029848FA" w14:textId="77777777" w:rsidTr="00673739">
        <w:trPr>
          <w:trHeight w:val="256"/>
          <w:jc w:val="center"/>
        </w:trPr>
        <w:tc>
          <w:tcPr>
            <w:tcW w:w="1523" w:type="dxa"/>
            <w:vAlign w:val="center"/>
            <w:hideMark/>
          </w:tcPr>
          <w:p w14:paraId="7B1191A1" w14:textId="77777777" w:rsidR="007969B6" w:rsidRPr="00C4770C" w:rsidRDefault="007969B6" w:rsidP="00673739">
            <w:pPr>
              <w:spacing w:after="0"/>
            </w:pPr>
            <w:r w:rsidRPr="00C4770C">
              <w:rPr>
                <w:bCs/>
              </w:rPr>
              <w:t xml:space="preserve">Area </w:t>
            </w:r>
            <w:r>
              <w:rPr>
                <w:bCs/>
              </w:rPr>
              <w:t>C</w:t>
            </w:r>
          </w:p>
        </w:tc>
        <w:tc>
          <w:tcPr>
            <w:tcW w:w="1855" w:type="dxa"/>
            <w:vAlign w:val="center"/>
          </w:tcPr>
          <w:p w14:paraId="6C0CBF01" w14:textId="77777777" w:rsidR="007969B6" w:rsidRPr="00B921EC" w:rsidRDefault="007969B6" w:rsidP="00673739">
            <w:pPr>
              <w:spacing w:after="0"/>
              <w:jc w:val="center"/>
            </w:pPr>
            <w:r>
              <w:rPr>
                <w:rFonts w:eastAsia="等线"/>
                <w:color w:val="000000"/>
              </w:rPr>
              <w:t>0.7871</w:t>
            </w:r>
          </w:p>
        </w:tc>
        <w:tc>
          <w:tcPr>
            <w:tcW w:w="1925" w:type="dxa"/>
            <w:vAlign w:val="center"/>
            <w:hideMark/>
          </w:tcPr>
          <w:p w14:paraId="40086A65" w14:textId="77777777" w:rsidR="007969B6" w:rsidRPr="00C4770C" w:rsidRDefault="007969B6" w:rsidP="00673739">
            <w:pPr>
              <w:spacing w:after="0"/>
              <w:jc w:val="center"/>
            </w:pPr>
            <w:r>
              <w:rPr>
                <w:rFonts w:eastAsia="等线"/>
                <w:color w:val="000000"/>
              </w:rPr>
              <w:t>0.898</w:t>
            </w:r>
          </w:p>
        </w:tc>
        <w:tc>
          <w:tcPr>
            <w:tcW w:w="1925" w:type="dxa"/>
            <w:vAlign w:val="center"/>
          </w:tcPr>
          <w:p w14:paraId="1DE68739" w14:textId="77777777" w:rsidR="007969B6" w:rsidRPr="00C4770C" w:rsidRDefault="007969B6" w:rsidP="00673739">
            <w:pPr>
              <w:spacing w:after="0"/>
              <w:jc w:val="center"/>
            </w:pPr>
            <w:r>
              <w:rPr>
                <w:rFonts w:eastAsia="等线"/>
                <w:color w:val="000000"/>
              </w:rPr>
              <w:t>0.9037</w:t>
            </w:r>
          </w:p>
        </w:tc>
        <w:tc>
          <w:tcPr>
            <w:tcW w:w="1855" w:type="dxa"/>
            <w:vAlign w:val="center"/>
          </w:tcPr>
          <w:p w14:paraId="2FDE6A14" w14:textId="77777777" w:rsidR="007969B6" w:rsidRPr="00C4770C" w:rsidRDefault="007969B6" w:rsidP="00673739">
            <w:pPr>
              <w:spacing w:after="0"/>
              <w:jc w:val="center"/>
            </w:pPr>
            <w:r>
              <w:rPr>
                <w:rFonts w:eastAsia="等线"/>
                <w:color w:val="000000"/>
              </w:rPr>
              <w:t>0.9116</w:t>
            </w:r>
          </w:p>
        </w:tc>
      </w:tr>
      <w:tr w:rsidR="007969B6" w:rsidRPr="00DC2CA2" w14:paraId="2AA766C1" w14:textId="77777777" w:rsidTr="00673739">
        <w:trPr>
          <w:trHeight w:val="256"/>
          <w:jc w:val="center"/>
        </w:trPr>
        <w:tc>
          <w:tcPr>
            <w:tcW w:w="1523" w:type="dxa"/>
            <w:vAlign w:val="center"/>
            <w:hideMark/>
          </w:tcPr>
          <w:p w14:paraId="27344BC7" w14:textId="77777777" w:rsidR="007969B6" w:rsidRPr="00C4770C" w:rsidRDefault="007969B6" w:rsidP="00673739">
            <w:pPr>
              <w:spacing w:after="0"/>
            </w:pPr>
            <w:r w:rsidRPr="00C4770C">
              <w:rPr>
                <w:bCs/>
              </w:rPr>
              <w:t xml:space="preserve">Area </w:t>
            </w:r>
            <w:r w:rsidRPr="00E739B9">
              <w:rPr>
                <w:bCs/>
              </w:rPr>
              <w:t>D</w:t>
            </w:r>
          </w:p>
        </w:tc>
        <w:tc>
          <w:tcPr>
            <w:tcW w:w="1855" w:type="dxa"/>
            <w:vAlign w:val="center"/>
          </w:tcPr>
          <w:p w14:paraId="1C4BEA8A" w14:textId="77777777" w:rsidR="007969B6" w:rsidRPr="008E687E" w:rsidRDefault="007969B6" w:rsidP="00673739">
            <w:pPr>
              <w:spacing w:after="0"/>
              <w:jc w:val="center"/>
            </w:pPr>
            <w:r>
              <w:rPr>
                <w:rFonts w:eastAsia="等线"/>
                <w:color w:val="000000"/>
              </w:rPr>
              <w:t>0.8489</w:t>
            </w:r>
          </w:p>
        </w:tc>
        <w:tc>
          <w:tcPr>
            <w:tcW w:w="1925" w:type="dxa"/>
            <w:vAlign w:val="center"/>
            <w:hideMark/>
          </w:tcPr>
          <w:p w14:paraId="27716110" w14:textId="77777777" w:rsidR="007969B6" w:rsidRPr="00C4770C" w:rsidRDefault="007969B6" w:rsidP="00673739">
            <w:pPr>
              <w:spacing w:after="0"/>
              <w:jc w:val="center"/>
            </w:pPr>
            <w:r>
              <w:rPr>
                <w:rFonts w:eastAsia="等线"/>
                <w:color w:val="000000"/>
              </w:rPr>
              <w:t>0.9315</w:t>
            </w:r>
          </w:p>
        </w:tc>
        <w:tc>
          <w:tcPr>
            <w:tcW w:w="1925" w:type="dxa"/>
            <w:vAlign w:val="center"/>
          </w:tcPr>
          <w:p w14:paraId="43A56DBE" w14:textId="77777777" w:rsidR="007969B6" w:rsidRPr="00C4770C" w:rsidRDefault="007969B6" w:rsidP="00673739">
            <w:pPr>
              <w:spacing w:after="0"/>
              <w:jc w:val="center"/>
            </w:pPr>
            <w:r>
              <w:rPr>
                <w:rFonts w:eastAsia="等线"/>
                <w:color w:val="000000"/>
              </w:rPr>
              <w:t>0.9323</w:t>
            </w:r>
          </w:p>
        </w:tc>
        <w:tc>
          <w:tcPr>
            <w:tcW w:w="1855" w:type="dxa"/>
            <w:vAlign w:val="center"/>
          </w:tcPr>
          <w:p w14:paraId="3C6FDE14" w14:textId="77777777" w:rsidR="007969B6" w:rsidRPr="00C4770C" w:rsidRDefault="007969B6" w:rsidP="00673739">
            <w:pPr>
              <w:spacing w:after="0"/>
              <w:jc w:val="center"/>
            </w:pPr>
            <w:r>
              <w:rPr>
                <w:rFonts w:eastAsia="等线"/>
                <w:color w:val="000000"/>
              </w:rPr>
              <w:t>0.9423</w:t>
            </w:r>
          </w:p>
        </w:tc>
      </w:tr>
    </w:tbl>
    <w:p w14:paraId="731DCA82" w14:textId="77777777" w:rsidR="007969B6" w:rsidRDefault="007969B6" w:rsidP="007969B6"/>
    <w:p w14:paraId="58EED99B" w14:textId="3CD75520"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.1-3</w:t>
      </w:r>
      <w:r w:rsidRPr="004236C8">
        <w:rPr>
          <w:lang w:eastAsia="zh-CN"/>
        </w:rPr>
        <w:t>: 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c"/>
        <w:tblW w:w="9067" w:type="dxa"/>
        <w:jc w:val="center"/>
        <w:tblLook w:val="0420" w:firstRow="1" w:lastRow="0" w:firstColumn="0" w:lastColumn="0" w:noHBand="0" w:noVBand="1"/>
      </w:tblPr>
      <w:tblGrid>
        <w:gridCol w:w="1521"/>
        <w:gridCol w:w="1852"/>
        <w:gridCol w:w="1921"/>
        <w:gridCol w:w="1921"/>
        <w:gridCol w:w="1852"/>
      </w:tblGrid>
      <w:tr w:rsidR="007969B6" w:rsidRPr="00DC2CA2" w14:paraId="1C13C01D" w14:textId="77777777" w:rsidTr="00673739">
        <w:trPr>
          <w:trHeight w:val="447"/>
          <w:jc w:val="center"/>
        </w:trPr>
        <w:tc>
          <w:tcPr>
            <w:tcW w:w="1521" w:type="dxa"/>
            <w:vAlign w:val="center"/>
            <w:hideMark/>
          </w:tcPr>
          <w:p w14:paraId="5E1EFD3A" w14:textId="77777777" w:rsidR="007969B6" w:rsidRPr="00C4770C" w:rsidRDefault="007969B6" w:rsidP="00673739">
            <w:pPr>
              <w:spacing w:after="0"/>
            </w:pPr>
            <w:r>
              <w:rPr>
                <w:lang w:eastAsia="zh-CN"/>
              </w:rPr>
              <w:t>58</w:t>
            </w:r>
            <w:r w:rsidRPr="008251B3">
              <w:rPr>
                <w:lang w:eastAsia="zh-CN"/>
              </w:rPr>
              <w:t xml:space="preserve"> bit</w:t>
            </w:r>
            <w:r>
              <w:rPr>
                <w:lang w:eastAsia="zh-CN"/>
              </w:rPr>
              <w:t>s overhead</w:t>
            </w:r>
          </w:p>
        </w:tc>
        <w:tc>
          <w:tcPr>
            <w:tcW w:w="1852" w:type="dxa"/>
            <w:vAlign w:val="center"/>
          </w:tcPr>
          <w:p w14:paraId="65E585D1"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314B8469" w14:textId="77777777" w:rsidR="007969B6" w:rsidRPr="00C4770C" w:rsidRDefault="007969B6" w:rsidP="00673739">
            <w:pPr>
              <w:spacing w:after="0"/>
            </w:pPr>
            <w:r>
              <w:rPr>
                <w:rFonts w:eastAsia="等线"/>
                <w:color w:val="000000"/>
              </w:rPr>
              <w:t>AI with an area specific model (One layer MLP encoder) ~30kB</w:t>
            </w:r>
          </w:p>
        </w:tc>
        <w:tc>
          <w:tcPr>
            <w:tcW w:w="1921" w:type="dxa"/>
            <w:vAlign w:val="center"/>
            <w:hideMark/>
          </w:tcPr>
          <w:p w14:paraId="39236FAF" w14:textId="77777777" w:rsidR="007969B6" w:rsidRPr="00C4770C" w:rsidRDefault="007969B6" w:rsidP="00673739">
            <w:pPr>
              <w:spacing w:after="0"/>
            </w:pPr>
            <w:r>
              <w:rPr>
                <w:rFonts w:eastAsia="等线"/>
                <w:color w:val="000000"/>
              </w:rPr>
              <w:t>AI with an area specific model (small CNN encoder) ~213kB</w:t>
            </w:r>
          </w:p>
        </w:tc>
        <w:tc>
          <w:tcPr>
            <w:tcW w:w="1852" w:type="dxa"/>
            <w:vAlign w:val="center"/>
          </w:tcPr>
          <w:p w14:paraId="1F80679D" w14:textId="77777777" w:rsidR="007969B6" w:rsidRPr="00C4770C" w:rsidRDefault="007969B6" w:rsidP="00673739">
            <w:pPr>
              <w:spacing w:after="0"/>
            </w:pPr>
            <w:r>
              <w:rPr>
                <w:rFonts w:eastAsia="等线"/>
                <w:color w:val="000000"/>
              </w:rPr>
              <w:t>AI with an area specific model (Transformer encoder) ~3.3MB</w:t>
            </w:r>
          </w:p>
        </w:tc>
      </w:tr>
      <w:tr w:rsidR="007969B6" w:rsidRPr="00DC2CA2" w14:paraId="6F0E18DE" w14:textId="77777777" w:rsidTr="00673739">
        <w:trPr>
          <w:trHeight w:val="142"/>
          <w:jc w:val="center"/>
        </w:trPr>
        <w:tc>
          <w:tcPr>
            <w:tcW w:w="1521" w:type="dxa"/>
            <w:vAlign w:val="center"/>
            <w:hideMark/>
          </w:tcPr>
          <w:p w14:paraId="3CBDD65A" w14:textId="77777777" w:rsidR="007969B6" w:rsidRPr="00C4770C" w:rsidRDefault="007969B6" w:rsidP="00673739">
            <w:pPr>
              <w:spacing w:after="0"/>
            </w:pPr>
            <w:r w:rsidRPr="00C4770C">
              <w:rPr>
                <w:bCs/>
              </w:rPr>
              <w:t xml:space="preserve">Area </w:t>
            </w:r>
            <w:r>
              <w:rPr>
                <w:bCs/>
              </w:rPr>
              <w:t>B</w:t>
            </w:r>
          </w:p>
        </w:tc>
        <w:tc>
          <w:tcPr>
            <w:tcW w:w="1852" w:type="dxa"/>
            <w:vAlign w:val="center"/>
          </w:tcPr>
          <w:p w14:paraId="59D50EEA" w14:textId="77777777" w:rsidR="007969B6" w:rsidRPr="00B921EC" w:rsidRDefault="007969B6" w:rsidP="00673739">
            <w:pPr>
              <w:spacing w:after="0"/>
              <w:jc w:val="center"/>
            </w:pPr>
            <w:r>
              <w:rPr>
                <w:rFonts w:eastAsia="等线"/>
                <w:color w:val="000000"/>
              </w:rPr>
              <w:t>0.7290</w:t>
            </w:r>
          </w:p>
        </w:tc>
        <w:tc>
          <w:tcPr>
            <w:tcW w:w="1921" w:type="dxa"/>
            <w:vAlign w:val="center"/>
            <w:hideMark/>
          </w:tcPr>
          <w:p w14:paraId="5DAA0724" w14:textId="77777777" w:rsidR="007969B6" w:rsidRPr="00C4770C" w:rsidRDefault="007969B6" w:rsidP="00673739">
            <w:pPr>
              <w:spacing w:after="0"/>
              <w:jc w:val="center"/>
            </w:pPr>
            <w:r>
              <w:rPr>
                <w:rFonts w:eastAsia="等线"/>
                <w:color w:val="000000"/>
              </w:rPr>
              <w:t>0.8573</w:t>
            </w:r>
          </w:p>
        </w:tc>
        <w:tc>
          <w:tcPr>
            <w:tcW w:w="1921" w:type="dxa"/>
            <w:vAlign w:val="center"/>
          </w:tcPr>
          <w:p w14:paraId="5EE0CBA4" w14:textId="77777777" w:rsidR="007969B6" w:rsidRPr="00C4770C" w:rsidRDefault="007969B6" w:rsidP="00673739">
            <w:pPr>
              <w:spacing w:after="0"/>
              <w:jc w:val="center"/>
            </w:pPr>
            <w:r>
              <w:rPr>
                <w:rFonts w:eastAsia="等线"/>
                <w:color w:val="000000"/>
              </w:rPr>
              <w:t>0.8725</w:t>
            </w:r>
          </w:p>
        </w:tc>
        <w:tc>
          <w:tcPr>
            <w:tcW w:w="1852" w:type="dxa"/>
            <w:vAlign w:val="center"/>
          </w:tcPr>
          <w:p w14:paraId="70F12B11" w14:textId="77777777" w:rsidR="007969B6" w:rsidRPr="00C4770C" w:rsidRDefault="007969B6" w:rsidP="00673739">
            <w:pPr>
              <w:spacing w:after="0"/>
              <w:jc w:val="center"/>
            </w:pPr>
            <w:r>
              <w:rPr>
                <w:rFonts w:eastAsia="等线"/>
                <w:color w:val="000000"/>
              </w:rPr>
              <w:t>0.8868</w:t>
            </w:r>
          </w:p>
        </w:tc>
      </w:tr>
      <w:tr w:rsidR="007969B6" w:rsidRPr="00DC2CA2" w14:paraId="227485F0" w14:textId="77777777" w:rsidTr="00673739">
        <w:trPr>
          <w:trHeight w:val="142"/>
          <w:jc w:val="center"/>
        </w:trPr>
        <w:tc>
          <w:tcPr>
            <w:tcW w:w="1521" w:type="dxa"/>
            <w:vAlign w:val="center"/>
            <w:hideMark/>
          </w:tcPr>
          <w:p w14:paraId="0ADCF9DB" w14:textId="77777777" w:rsidR="007969B6" w:rsidRPr="00C4770C" w:rsidRDefault="007969B6" w:rsidP="00673739">
            <w:pPr>
              <w:spacing w:after="0"/>
            </w:pPr>
            <w:r w:rsidRPr="00C4770C">
              <w:rPr>
                <w:bCs/>
              </w:rPr>
              <w:t xml:space="preserve">Area </w:t>
            </w:r>
            <w:r>
              <w:rPr>
                <w:bCs/>
              </w:rPr>
              <w:t>C</w:t>
            </w:r>
          </w:p>
        </w:tc>
        <w:tc>
          <w:tcPr>
            <w:tcW w:w="1852" w:type="dxa"/>
            <w:vAlign w:val="center"/>
          </w:tcPr>
          <w:p w14:paraId="5A6A0E1D" w14:textId="77777777" w:rsidR="007969B6" w:rsidRPr="00B921EC" w:rsidRDefault="007969B6" w:rsidP="00673739">
            <w:pPr>
              <w:spacing w:after="0"/>
              <w:jc w:val="center"/>
            </w:pPr>
            <w:r>
              <w:rPr>
                <w:rFonts w:eastAsia="等线"/>
                <w:color w:val="000000"/>
              </w:rPr>
              <w:t>0.6438</w:t>
            </w:r>
          </w:p>
        </w:tc>
        <w:tc>
          <w:tcPr>
            <w:tcW w:w="1921" w:type="dxa"/>
            <w:vAlign w:val="center"/>
            <w:hideMark/>
          </w:tcPr>
          <w:p w14:paraId="31AC5A49" w14:textId="77777777" w:rsidR="007969B6" w:rsidRPr="00C4770C" w:rsidRDefault="007969B6" w:rsidP="00673739">
            <w:pPr>
              <w:spacing w:after="0"/>
              <w:jc w:val="center"/>
            </w:pPr>
            <w:r>
              <w:rPr>
                <w:rFonts w:eastAsia="等线"/>
                <w:color w:val="000000"/>
              </w:rPr>
              <w:t>0.8015</w:t>
            </w:r>
          </w:p>
        </w:tc>
        <w:tc>
          <w:tcPr>
            <w:tcW w:w="1921" w:type="dxa"/>
            <w:vAlign w:val="center"/>
          </w:tcPr>
          <w:p w14:paraId="3C105DA3" w14:textId="77777777" w:rsidR="007969B6" w:rsidRPr="00C4770C" w:rsidRDefault="007969B6" w:rsidP="00673739">
            <w:pPr>
              <w:spacing w:after="0"/>
              <w:jc w:val="center"/>
            </w:pPr>
            <w:r>
              <w:rPr>
                <w:rFonts w:eastAsia="等线"/>
                <w:color w:val="000000"/>
              </w:rPr>
              <w:t>0.8162</w:t>
            </w:r>
          </w:p>
        </w:tc>
        <w:tc>
          <w:tcPr>
            <w:tcW w:w="1852" w:type="dxa"/>
            <w:vAlign w:val="center"/>
          </w:tcPr>
          <w:p w14:paraId="5AE51C1E" w14:textId="77777777" w:rsidR="007969B6" w:rsidRPr="00C4770C" w:rsidRDefault="007969B6" w:rsidP="00673739">
            <w:pPr>
              <w:spacing w:after="0"/>
              <w:jc w:val="center"/>
            </w:pPr>
            <w:r>
              <w:rPr>
                <w:rFonts w:eastAsia="等线"/>
                <w:color w:val="000000"/>
              </w:rPr>
              <w:t>0.8389</w:t>
            </w:r>
          </w:p>
        </w:tc>
      </w:tr>
      <w:tr w:rsidR="007969B6" w:rsidRPr="00DC2CA2" w14:paraId="7BD6F860" w14:textId="77777777" w:rsidTr="00673739">
        <w:trPr>
          <w:trHeight w:val="142"/>
          <w:jc w:val="center"/>
        </w:trPr>
        <w:tc>
          <w:tcPr>
            <w:tcW w:w="1521" w:type="dxa"/>
            <w:vAlign w:val="center"/>
            <w:hideMark/>
          </w:tcPr>
          <w:p w14:paraId="6B431643" w14:textId="77777777" w:rsidR="007969B6" w:rsidRPr="00C4770C" w:rsidRDefault="007969B6" w:rsidP="00673739">
            <w:pPr>
              <w:spacing w:after="0"/>
            </w:pPr>
            <w:r w:rsidRPr="00C4770C">
              <w:rPr>
                <w:bCs/>
              </w:rPr>
              <w:t xml:space="preserve">Area </w:t>
            </w:r>
            <w:r w:rsidRPr="00E739B9">
              <w:rPr>
                <w:bCs/>
              </w:rPr>
              <w:t>D</w:t>
            </w:r>
          </w:p>
        </w:tc>
        <w:tc>
          <w:tcPr>
            <w:tcW w:w="1852" w:type="dxa"/>
            <w:vAlign w:val="center"/>
          </w:tcPr>
          <w:p w14:paraId="07B9EC86" w14:textId="77777777" w:rsidR="007969B6" w:rsidRPr="008E687E" w:rsidRDefault="007969B6" w:rsidP="00673739">
            <w:pPr>
              <w:spacing w:after="0"/>
              <w:jc w:val="center"/>
            </w:pPr>
            <w:r>
              <w:rPr>
                <w:rFonts w:eastAsia="等线"/>
                <w:color w:val="000000"/>
              </w:rPr>
              <w:t>0.6853</w:t>
            </w:r>
          </w:p>
        </w:tc>
        <w:tc>
          <w:tcPr>
            <w:tcW w:w="1921" w:type="dxa"/>
            <w:vAlign w:val="center"/>
            <w:hideMark/>
          </w:tcPr>
          <w:p w14:paraId="02B37E9D" w14:textId="77777777" w:rsidR="007969B6" w:rsidRPr="00C4770C" w:rsidRDefault="007969B6" w:rsidP="00673739">
            <w:pPr>
              <w:spacing w:after="0"/>
              <w:jc w:val="center"/>
            </w:pPr>
            <w:r>
              <w:rPr>
                <w:rFonts w:eastAsia="等线"/>
                <w:color w:val="000000"/>
              </w:rPr>
              <w:t>0.8701</w:t>
            </w:r>
          </w:p>
        </w:tc>
        <w:tc>
          <w:tcPr>
            <w:tcW w:w="1921" w:type="dxa"/>
            <w:vAlign w:val="center"/>
          </w:tcPr>
          <w:p w14:paraId="3B0D0DC6" w14:textId="77777777" w:rsidR="007969B6" w:rsidRPr="00C4770C" w:rsidRDefault="007969B6" w:rsidP="00673739">
            <w:pPr>
              <w:spacing w:after="0"/>
              <w:jc w:val="center"/>
            </w:pPr>
            <w:r>
              <w:rPr>
                <w:rFonts w:eastAsia="等线"/>
                <w:color w:val="000000"/>
              </w:rPr>
              <w:t>0.8814</w:t>
            </w:r>
          </w:p>
        </w:tc>
        <w:tc>
          <w:tcPr>
            <w:tcW w:w="1852" w:type="dxa"/>
            <w:vAlign w:val="center"/>
          </w:tcPr>
          <w:p w14:paraId="7ED63C5F" w14:textId="77777777" w:rsidR="007969B6" w:rsidRPr="00C4770C" w:rsidRDefault="007969B6" w:rsidP="00673739">
            <w:pPr>
              <w:spacing w:after="0"/>
              <w:jc w:val="center"/>
            </w:pPr>
            <w:r>
              <w:rPr>
                <w:rFonts w:eastAsia="等线"/>
                <w:color w:val="000000"/>
              </w:rPr>
              <w:t>0.8873</w:t>
            </w:r>
          </w:p>
        </w:tc>
      </w:tr>
    </w:tbl>
    <w:p w14:paraId="0103826D" w14:textId="77777777" w:rsidR="007969B6" w:rsidRDefault="007969B6" w:rsidP="007969B6"/>
    <w:p w14:paraId="7EAF3356" w14:textId="2BE9814C" w:rsidR="007969B6" w:rsidRPr="008251B3" w:rsidRDefault="007969B6" w:rsidP="007969B6">
      <w:pPr>
        <w:jc w:val="center"/>
        <w:rPr>
          <w:lang w:eastAsia="zh-CN"/>
        </w:rPr>
      </w:pPr>
      <w:r w:rsidRPr="004236C8">
        <w:rPr>
          <w:rFonts w:hint="eastAsia"/>
          <w:lang w:eastAsia="zh-CN"/>
        </w:rPr>
        <w:lastRenderedPageBreak/>
        <w:t>T</w:t>
      </w:r>
      <w:r w:rsidRPr="004236C8">
        <w:rPr>
          <w:lang w:eastAsia="zh-CN"/>
        </w:rPr>
        <w:t xml:space="preserve">able </w:t>
      </w:r>
      <w:r w:rsidR="00307565">
        <w:rPr>
          <w:lang w:eastAsia="zh-CN"/>
        </w:rPr>
        <w:t>A</w:t>
      </w:r>
      <w:r>
        <w:rPr>
          <w:lang w:eastAsia="zh-CN"/>
        </w:rPr>
        <w:t>.1-4</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740AF37D" w14:textId="77777777" w:rsidTr="00673739">
        <w:trPr>
          <w:trHeight w:val="268"/>
          <w:jc w:val="center"/>
        </w:trPr>
        <w:tc>
          <w:tcPr>
            <w:tcW w:w="0" w:type="auto"/>
            <w:shd w:val="clear" w:color="auto" w:fill="auto"/>
            <w:vAlign w:val="center"/>
            <w:hideMark/>
          </w:tcPr>
          <w:p w14:paraId="22515CBC" w14:textId="77777777" w:rsidR="007969B6" w:rsidRPr="008251B3" w:rsidRDefault="007969B6" w:rsidP="00673739">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265F6C4B"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35CA447A"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2BB1BDE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CCE5E77"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0B4335B7" w14:textId="77777777" w:rsidTr="00673739">
        <w:trPr>
          <w:trHeight w:val="268"/>
          <w:jc w:val="center"/>
        </w:trPr>
        <w:tc>
          <w:tcPr>
            <w:tcW w:w="0" w:type="auto"/>
            <w:shd w:val="clear" w:color="auto" w:fill="auto"/>
            <w:vAlign w:val="center"/>
            <w:hideMark/>
          </w:tcPr>
          <w:p w14:paraId="632BF0B4"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27BE119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41B6A746"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173C1035"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76468AA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0.8959</w:t>
            </w:r>
          </w:p>
        </w:tc>
      </w:tr>
    </w:tbl>
    <w:p w14:paraId="2C7074BD" w14:textId="77777777" w:rsidR="007969B6" w:rsidRDefault="007969B6" w:rsidP="007969B6"/>
    <w:p w14:paraId="713B4688" w14:textId="3811FDD4" w:rsidR="007969B6" w:rsidRPr="008251B3"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.1-5</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535EE792" w14:textId="77777777" w:rsidTr="00673739">
        <w:trPr>
          <w:trHeight w:val="399"/>
          <w:jc w:val="center"/>
        </w:trPr>
        <w:tc>
          <w:tcPr>
            <w:tcW w:w="0" w:type="auto"/>
            <w:shd w:val="clear" w:color="auto" w:fill="auto"/>
            <w:vAlign w:val="center"/>
            <w:hideMark/>
          </w:tcPr>
          <w:p w14:paraId="0A0DC160" w14:textId="77777777" w:rsidR="007969B6" w:rsidRPr="008251B3" w:rsidRDefault="007969B6" w:rsidP="00673739">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4CC03DFD"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0617030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3BDB0D03"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D8F0926"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4BB4E1B7" w14:textId="77777777" w:rsidTr="00673739">
        <w:trPr>
          <w:trHeight w:val="399"/>
          <w:jc w:val="center"/>
        </w:trPr>
        <w:tc>
          <w:tcPr>
            <w:tcW w:w="0" w:type="auto"/>
            <w:shd w:val="clear" w:color="auto" w:fill="auto"/>
            <w:vAlign w:val="center"/>
            <w:hideMark/>
          </w:tcPr>
          <w:p w14:paraId="7AE6B409"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7F95C1F7" w14:textId="77777777" w:rsidR="007969B6" w:rsidRPr="008251B3" w:rsidRDefault="007969B6" w:rsidP="00673739">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2F3F14F2" w14:textId="77777777" w:rsidR="007969B6" w:rsidRPr="008251B3" w:rsidRDefault="007969B6" w:rsidP="00673739">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22135744" w14:textId="77777777" w:rsidR="007969B6" w:rsidRPr="008251B3" w:rsidRDefault="007969B6" w:rsidP="00673739">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5B078CE4" w14:textId="77777777" w:rsidR="007969B6" w:rsidRPr="008251B3" w:rsidRDefault="007969B6" w:rsidP="00673739">
            <w:pPr>
              <w:spacing w:after="0"/>
              <w:jc w:val="center"/>
              <w:rPr>
                <w:rFonts w:eastAsia="等线"/>
                <w:color w:val="000000"/>
                <w:lang w:eastAsia="zh-CN"/>
              </w:rPr>
            </w:pPr>
            <w:r>
              <w:rPr>
                <w:rFonts w:eastAsia="等线"/>
                <w:color w:val="000000"/>
              </w:rPr>
              <w:t>0.7958</w:t>
            </w:r>
          </w:p>
        </w:tc>
      </w:tr>
    </w:tbl>
    <w:p w14:paraId="75440FFB" w14:textId="77777777" w:rsidR="007969B6" w:rsidRDefault="007969B6" w:rsidP="007969B6">
      <w:pPr>
        <w:rPr>
          <w:rFonts w:eastAsiaTheme="minorEastAsia"/>
        </w:rPr>
      </w:pPr>
    </w:p>
    <w:p w14:paraId="7F5899DA"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05132E58" w14:textId="77777777"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4BE59A0B" w14:textId="77777777" w:rsidR="007969B6" w:rsidRDefault="007969B6" w:rsidP="007969B6">
      <w:pPr>
        <w:jc w:val="center"/>
        <w:rPr>
          <w:rFonts w:eastAsiaTheme="minorEastAsia"/>
        </w:rPr>
      </w:pPr>
      <w:r>
        <w:rPr>
          <w:rFonts w:eastAsiaTheme="minorEastAsia"/>
          <w:noProof/>
        </w:rPr>
        <w:drawing>
          <wp:inline distT="0" distB="0" distL="0" distR="0" wp14:anchorId="698D15DD" wp14:editId="648CC16F">
            <wp:extent cx="3706495" cy="3651885"/>
            <wp:effectExtent l="0" t="0" r="825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2537B0D" w14:textId="75B6D84C"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Pr>
          <w:rFonts w:eastAsiaTheme="minorEastAsia"/>
          <w:lang w:eastAsia="zh-CN"/>
        </w:rPr>
        <w:t>1</w:t>
      </w:r>
      <w:r w:rsidRPr="002B5A0A">
        <w:rPr>
          <w:rFonts w:eastAsiaTheme="minorEastAsia"/>
          <w:lang w:eastAsia="zh-CN"/>
        </w:rPr>
        <w:t>-</w:t>
      </w:r>
      <w:r>
        <w:rPr>
          <w:rFonts w:eastAsiaTheme="minorEastAsia"/>
          <w:lang w:eastAsia="zh-CN"/>
        </w:rPr>
        <w:t xml:space="preserve">2: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17A48082" w14:textId="77777777" w:rsidR="007969B6" w:rsidRDefault="007969B6" w:rsidP="007969B6">
      <w:r>
        <w:t>For cell 1, data samples are collected by different days. The data collection routes in different days have some differences, which results in the different wireless channel features in different days.</w:t>
      </w:r>
    </w:p>
    <w:p w14:paraId="1CE2CC74" w14:textId="53CF0477"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 xml:space="preserve">encoder is used in Table </w:t>
      </w:r>
      <w:r w:rsidR="00307565">
        <w:rPr>
          <w:lang w:eastAsia="zh-CN"/>
        </w:rPr>
        <w:t>A.</w:t>
      </w:r>
      <w:r>
        <w:rPr>
          <w:lang w:eastAsia="zh-CN"/>
        </w:rPr>
        <w:t xml:space="preserve">1-6, small CNN encoder is used in Table </w:t>
      </w:r>
      <w:r w:rsidR="00307565">
        <w:rPr>
          <w:lang w:eastAsia="zh-CN"/>
        </w:rPr>
        <w:t>A.</w:t>
      </w:r>
      <w:r>
        <w:rPr>
          <w:lang w:eastAsia="zh-CN"/>
        </w:rPr>
        <w:t xml:space="preserve">1-7 and Transformer encoder is used Table </w:t>
      </w:r>
      <w:r w:rsidR="00307565">
        <w:rPr>
          <w:lang w:eastAsia="zh-CN"/>
        </w:rPr>
        <w:t>A.</w:t>
      </w:r>
      <w:r>
        <w:rPr>
          <w:lang w:eastAsia="zh-CN"/>
        </w:rPr>
        <w:t>1-8.</w:t>
      </w:r>
    </w:p>
    <w:p w14:paraId="43CA2DB8" w14:textId="77777777" w:rsidR="007969B6" w:rsidRDefault="007969B6" w:rsidP="007969B6">
      <w:pPr>
        <w:rPr>
          <w:lang w:eastAsia="zh-CN"/>
        </w:rPr>
      </w:pPr>
      <w:r>
        <w:rPr>
          <w:rFonts w:hint="eastAsia"/>
          <w:lang w:eastAsia="zh-CN"/>
        </w:rPr>
        <w:t>I</w:t>
      </w:r>
      <w:r>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3E48D2CC" w14:textId="77777777" w:rsidR="007969B6" w:rsidRDefault="007969B6" w:rsidP="007969B6">
      <w:pPr>
        <w:rPr>
          <w:lang w:eastAsia="zh-CN"/>
        </w:rPr>
      </w:pPr>
      <w:r>
        <w:rPr>
          <w:lang w:eastAsia="zh-CN"/>
        </w:rPr>
        <w:lastRenderedPageBreak/>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0ACBA59E" w14:textId="47EB1F8C"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1-6</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 xml:space="preserve">s overhead and </w:t>
      </w:r>
      <w:r>
        <w:rPr>
          <w:rFonts w:eastAsia="等线"/>
          <w:color w:val="000000"/>
        </w:rPr>
        <w:t xml:space="preserve">one layer MLP </w:t>
      </w:r>
      <w:r>
        <w:rPr>
          <w:lang w:eastAsia="zh-CN"/>
        </w:rPr>
        <w:t>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12F2D61B" w14:textId="77777777" w:rsidTr="00960A98">
        <w:trPr>
          <w:trHeight w:val="235"/>
          <w:jc w:val="center"/>
        </w:trPr>
        <w:tc>
          <w:tcPr>
            <w:tcW w:w="0" w:type="auto"/>
            <w:hideMark/>
          </w:tcPr>
          <w:p w14:paraId="419D5924" w14:textId="77777777" w:rsidR="007969B6" w:rsidRPr="00FA5C03" w:rsidRDefault="007969B6" w:rsidP="00673739"/>
        </w:tc>
        <w:tc>
          <w:tcPr>
            <w:tcW w:w="891" w:type="dxa"/>
            <w:hideMark/>
          </w:tcPr>
          <w:p w14:paraId="4C71A380"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3E9A5525"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41C138A5"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2CA6E15E"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19209B4F"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1EDE2F41" w14:textId="77777777" w:rsidTr="00960A98">
        <w:trPr>
          <w:trHeight w:val="115"/>
          <w:jc w:val="center"/>
        </w:trPr>
        <w:tc>
          <w:tcPr>
            <w:tcW w:w="0" w:type="auto"/>
            <w:hideMark/>
          </w:tcPr>
          <w:p w14:paraId="090C8A5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412354B0" w14:textId="77777777" w:rsidR="007969B6" w:rsidRPr="00FA5C03" w:rsidRDefault="007969B6" w:rsidP="00673739">
            <w:pPr>
              <w:jc w:val="center"/>
            </w:pPr>
            <w:r w:rsidRPr="00FA5C03">
              <w:t>0.8137</w:t>
            </w:r>
          </w:p>
        </w:tc>
        <w:tc>
          <w:tcPr>
            <w:tcW w:w="2156" w:type="dxa"/>
            <w:hideMark/>
          </w:tcPr>
          <w:p w14:paraId="0374C92B" w14:textId="77777777" w:rsidR="007969B6" w:rsidRPr="00FA5C03" w:rsidRDefault="007969B6" w:rsidP="00673739">
            <w:pPr>
              <w:jc w:val="center"/>
            </w:pPr>
            <w:r w:rsidRPr="00FA5C03">
              <w:t>0.8</w:t>
            </w:r>
            <w:r>
              <w:t>546</w:t>
            </w:r>
          </w:p>
        </w:tc>
        <w:tc>
          <w:tcPr>
            <w:tcW w:w="0" w:type="auto"/>
            <w:hideMark/>
          </w:tcPr>
          <w:p w14:paraId="3256394F" w14:textId="77777777" w:rsidR="007969B6" w:rsidRPr="00FA5C03" w:rsidRDefault="007969B6" w:rsidP="00673739">
            <w:pPr>
              <w:jc w:val="center"/>
            </w:pPr>
            <w:r w:rsidRPr="00FA5C03">
              <w:t>0.8</w:t>
            </w:r>
            <w:r>
              <w:t>680</w:t>
            </w:r>
          </w:p>
        </w:tc>
        <w:tc>
          <w:tcPr>
            <w:tcW w:w="0" w:type="auto"/>
            <w:hideMark/>
          </w:tcPr>
          <w:p w14:paraId="30E15881" w14:textId="77777777" w:rsidR="007969B6" w:rsidRPr="00FA5C03" w:rsidRDefault="007969B6" w:rsidP="00673739">
            <w:pPr>
              <w:jc w:val="center"/>
            </w:pPr>
            <w:r w:rsidRPr="00FA5C03">
              <w:t>\</w:t>
            </w:r>
          </w:p>
        </w:tc>
        <w:tc>
          <w:tcPr>
            <w:tcW w:w="0" w:type="auto"/>
            <w:hideMark/>
          </w:tcPr>
          <w:p w14:paraId="500D074F" w14:textId="77777777" w:rsidR="007969B6" w:rsidRPr="00FA5C03" w:rsidRDefault="007969B6" w:rsidP="00673739">
            <w:pPr>
              <w:jc w:val="center"/>
            </w:pPr>
            <w:r w:rsidRPr="00FA5C03">
              <w:t>\</w:t>
            </w:r>
          </w:p>
        </w:tc>
      </w:tr>
      <w:tr w:rsidR="007969B6" w:rsidRPr="00FA5C03" w14:paraId="2DC6483B" w14:textId="77777777" w:rsidTr="00960A98">
        <w:trPr>
          <w:trHeight w:val="115"/>
          <w:jc w:val="center"/>
        </w:trPr>
        <w:tc>
          <w:tcPr>
            <w:tcW w:w="0" w:type="auto"/>
            <w:hideMark/>
          </w:tcPr>
          <w:p w14:paraId="4CC7840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D205829" w14:textId="77777777" w:rsidR="007969B6" w:rsidRPr="00FA5C03" w:rsidRDefault="007969B6" w:rsidP="00673739">
            <w:pPr>
              <w:jc w:val="center"/>
            </w:pPr>
            <w:r w:rsidRPr="00FA5C03">
              <w:t>0.8425</w:t>
            </w:r>
          </w:p>
        </w:tc>
        <w:tc>
          <w:tcPr>
            <w:tcW w:w="2156" w:type="dxa"/>
            <w:hideMark/>
          </w:tcPr>
          <w:p w14:paraId="7CE2D40A" w14:textId="77777777" w:rsidR="007969B6" w:rsidRPr="00FA5C03" w:rsidRDefault="007969B6" w:rsidP="00673739">
            <w:pPr>
              <w:jc w:val="center"/>
            </w:pPr>
            <w:r w:rsidRPr="00FA5C03">
              <w:t>0.8</w:t>
            </w:r>
            <w:r>
              <w:t>746</w:t>
            </w:r>
          </w:p>
        </w:tc>
        <w:tc>
          <w:tcPr>
            <w:tcW w:w="0" w:type="auto"/>
            <w:hideMark/>
          </w:tcPr>
          <w:p w14:paraId="24ED77D9" w14:textId="77777777" w:rsidR="007969B6" w:rsidRPr="00FA5C03" w:rsidRDefault="007969B6" w:rsidP="00673739">
            <w:pPr>
              <w:jc w:val="center"/>
            </w:pPr>
            <w:r w:rsidRPr="00FA5C03">
              <w:t>\</w:t>
            </w:r>
          </w:p>
        </w:tc>
        <w:tc>
          <w:tcPr>
            <w:tcW w:w="0" w:type="auto"/>
            <w:hideMark/>
          </w:tcPr>
          <w:p w14:paraId="451B8F2E" w14:textId="77777777" w:rsidR="007969B6" w:rsidRPr="00FA5C03" w:rsidRDefault="007969B6" w:rsidP="00673739">
            <w:pPr>
              <w:jc w:val="center"/>
            </w:pPr>
            <w:r w:rsidRPr="00FA5C03">
              <w:t>0.</w:t>
            </w:r>
            <w:r>
              <w:t>8952</w:t>
            </w:r>
          </w:p>
        </w:tc>
        <w:tc>
          <w:tcPr>
            <w:tcW w:w="0" w:type="auto"/>
            <w:hideMark/>
          </w:tcPr>
          <w:p w14:paraId="4D50BF43" w14:textId="77777777" w:rsidR="007969B6" w:rsidRPr="00FA5C03" w:rsidRDefault="007969B6" w:rsidP="00673739">
            <w:pPr>
              <w:jc w:val="center"/>
            </w:pPr>
            <w:r w:rsidRPr="00FA5C03">
              <w:t>\</w:t>
            </w:r>
          </w:p>
        </w:tc>
      </w:tr>
      <w:tr w:rsidR="007969B6" w:rsidRPr="00FA5C03" w14:paraId="5B06AB1A" w14:textId="77777777" w:rsidTr="00960A98">
        <w:trPr>
          <w:trHeight w:val="115"/>
          <w:jc w:val="center"/>
        </w:trPr>
        <w:tc>
          <w:tcPr>
            <w:tcW w:w="0" w:type="auto"/>
            <w:hideMark/>
          </w:tcPr>
          <w:p w14:paraId="2ACDBF93" w14:textId="77777777" w:rsidR="007969B6" w:rsidRPr="00FA5C03" w:rsidRDefault="007969B6" w:rsidP="00673739">
            <w:r w:rsidRPr="00FA5C03">
              <w:t>Cell 2</w:t>
            </w:r>
            <w:r>
              <w:t xml:space="preserve"> data</w:t>
            </w:r>
          </w:p>
        </w:tc>
        <w:tc>
          <w:tcPr>
            <w:tcW w:w="891" w:type="dxa"/>
            <w:hideMark/>
          </w:tcPr>
          <w:p w14:paraId="323B3076" w14:textId="77777777" w:rsidR="007969B6" w:rsidRPr="00FA5C03" w:rsidRDefault="007969B6" w:rsidP="00673739">
            <w:pPr>
              <w:jc w:val="center"/>
            </w:pPr>
            <w:r w:rsidRPr="00FA5C03">
              <w:t>0.8145</w:t>
            </w:r>
          </w:p>
        </w:tc>
        <w:tc>
          <w:tcPr>
            <w:tcW w:w="2156" w:type="dxa"/>
            <w:hideMark/>
          </w:tcPr>
          <w:p w14:paraId="23BEF257" w14:textId="77777777" w:rsidR="007969B6" w:rsidRPr="00FA5C03" w:rsidRDefault="007969B6" w:rsidP="00673739">
            <w:pPr>
              <w:jc w:val="center"/>
            </w:pPr>
            <w:r w:rsidRPr="00CF108E">
              <w:t>0.</w:t>
            </w:r>
            <w:r>
              <w:t>7832</w:t>
            </w:r>
          </w:p>
        </w:tc>
        <w:tc>
          <w:tcPr>
            <w:tcW w:w="0" w:type="auto"/>
            <w:hideMark/>
          </w:tcPr>
          <w:p w14:paraId="6F63B46A" w14:textId="77777777" w:rsidR="007969B6" w:rsidRPr="00FA5C03" w:rsidRDefault="007969B6" w:rsidP="00673739">
            <w:pPr>
              <w:jc w:val="center"/>
            </w:pPr>
            <w:r w:rsidRPr="00FA5C03">
              <w:t>\</w:t>
            </w:r>
          </w:p>
        </w:tc>
        <w:tc>
          <w:tcPr>
            <w:tcW w:w="0" w:type="auto"/>
            <w:hideMark/>
          </w:tcPr>
          <w:p w14:paraId="5F0D4B47" w14:textId="77777777" w:rsidR="007969B6" w:rsidRPr="00FA5C03" w:rsidRDefault="007969B6" w:rsidP="00673739">
            <w:pPr>
              <w:jc w:val="center"/>
            </w:pPr>
            <w:r w:rsidRPr="00FA5C03">
              <w:t>\</w:t>
            </w:r>
          </w:p>
        </w:tc>
        <w:tc>
          <w:tcPr>
            <w:tcW w:w="0" w:type="auto"/>
            <w:hideMark/>
          </w:tcPr>
          <w:p w14:paraId="1C0DDDE7" w14:textId="77777777" w:rsidR="007969B6" w:rsidRPr="00FA5C03" w:rsidRDefault="007969B6" w:rsidP="00673739">
            <w:pPr>
              <w:jc w:val="center"/>
            </w:pPr>
            <w:r w:rsidRPr="00FA5C03">
              <w:t>0.</w:t>
            </w:r>
            <w:r>
              <w:t>8974</w:t>
            </w:r>
          </w:p>
        </w:tc>
      </w:tr>
    </w:tbl>
    <w:p w14:paraId="29DEE986" w14:textId="77777777" w:rsidR="007969B6" w:rsidRDefault="007969B6" w:rsidP="007969B6">
      <w:pPr>
        <w:rPr>
          <w:lang w:eastAsia="zh-CN"/>
        </w:rPr>
      </w:pPr>
    </w:p>
    <w:p w14:paraId="67B194CA" w14:textId="2226214B"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1-7</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small CNN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3391CE03" w14:textId="77777777" w:rsidTr="00960A98">
        <w:trPr>
          <w:trHeight w:val="235"/>
          <w:jc w:val="center"/>
        </w:trPr>
        <w:tc>
          <w:tcPr>
            <w:tcW w:w="0" w:type="auto"/>
            <w:hideMark/>
          </w:tcPr>
          <w:p w14:paraId="22A604CB" w14:textId="77777777" w:rsidR="007969B6" w:rsidRPr="00FA5C03" w:rsidRDefault="007969B6" w:rsidP="00673739"/>
        </w:tc>
        <w:tc>
          <w:tcPr>
            <w:tcW w:w="891" w:type="dxa"/>
            <w:hideMark/>
          </w:tcPr>
          <w:p w14:paraId="56129971"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229558A6"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56768E8D"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1D47A48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608042D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01BE2C78" w14:textId="77777777" w:rsidTr="00960A98">
        <w:trPr>
          <w:trHeight w:val="115"/>
          <w:jc w:val="center"/>
        </w:trPr>
        <w:tc>
          <w:tcPr>
            <w:tcW w:w="0" w:type="auto"/>
            <w:hideMark/>
          </w:tcPr>
          <w:p w14:paraId="7B9905A1"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3879E8B3" w14:textId="77777777" w:rsidR="007969B6" w:rsidRPr="00FA5C03" w:rsidRDefault="007969B6" w:rsidP="00673739">
            <w:pPr>
              <w:jc w:val="center"/>
            </w:pPr>
            <w:r w:rsidRPr="00FA5C03">
              <w:t>0.8137</w:t>
            </w:r>
          </w:p>
        </w:tc>
        <w:tc>
          <w:tcPr>
            <w:tcW w:w="2156" w:type="dxa"/>
            <w:hideMark/>
          </w:tcPr>
          <w:p w14:paraId="37E0F491" w14:textId="77777777" w:rsidR="007969B6" w:rsidRPr="00FA5C03" w:rsidRDefault="007969B6" w:rsidP="00673739">
            <w:pPr>
              <w:jc w:val="center"/>
            </w:pPr>
            <w:r w:rsidRPr="00FA5C03">
              <w:t>0.870</w:t>
            </w:r>
          </w:p>
        </w:tc>
        <w:tc>
          <w:tcPr>
            <w:tcW w:w="0" w:type="auto"/>
            <w:hideMark/>
          </w:tcPr>
          <w:p w14:paraId="4C133AD6" w14:textId="77777777" w:rsidR="007969B6" w:rsidRPr="00FA5C03" w:rsidRDefault="007969B6" w:rsidP="00673739">
            <w:pPr>
              <w:jc w:val="center"/>
            </w:pPr>
            <w:r w:rsidRPr="00FA5C03">
              <w:t>0.876</w:t>
            </w:r>
          </w:p>
        </w:tc>
        <w:tc>
          <w:tcPr>
            <w:tcW w:w="0" w:type="auto"/>
            <w:hideMark/>
          </w:tcPr>
          <w:p w14:paraId="18C50D9E" w14:textId="77777777" w:rsidR="007969B6" w:rsidRPr="00FA5C03" w:rsidRDefault="007969B6" w:rsidP="00673739">
            <w:pPr>
              <w:jc w:val="center"/>
            </w:pPr>
            <w:r w:rsidRPr="00FA5C03">
              <w:t>\</w:t>
            </w:r>
          </w:p>
        </w:tc>
        <w:tc>
          <w:tcPr>
            <w:tcW w:w="0" w:type="auto"/>
            <w:hideMark/>
          </w:tcPr>
          <w:p w14:paraId="5AA83320" w14:textId="77777777" w:rsidR="007969B6" w:rsidRPr="00FA5C03" w:rsidRDefault="007969B6" w:rsidP="00673739">
            <w:pPr>
              <w:jc w:val="center"/>
            </w:pPr>
            <w:r w:rsidRPr="00FA5C03">
              <w:t>\</w:t>
            </w:r>
          </w:p>
        </w:tc>
      </w:tr>
      <w:tr w:rsidR="007969B6" w:rsidRPr="00FA5C03" w14:paraId="6BA4D272" w14:textId="77777777" w:rsidTr="00960A98">
        <w:trPr>
          <w:trHeight w:val="115"/>
          <w:jc w:val="center"/>
        </w:trPr>
        <w:tc>
          <w:tcPr>
            <w:tcW w:w="0" w:type="auto"/>
            <w:hideMark/>
          </w:tcPr>
          <w:p w14:paraId="77BCA2E6"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AC25150" w14:textId="77777777" w:rsidR="007969B6" w:rsidRPr="00FA5C03" w:rsidRDefault="007969B6" w:rsidP="00673739">
            <w:pPr>
              <w:jc w:val="center"/>
            </w:pPr>
            <w:r w:rsidRPr="00FA5C03">
              <w:t>0.8425</w:t>
            </w:r>
          </w:p>
        </w:tc>
        <w:tc>
          <w:tcPr>
            <w:tcW w:w="2156" w:type="dxa"/>
            <w:hideMark/>
          </w:tcPr>
          <w:p w14:paraId="2BB628EE" w14:textId="77777777" w:rsidR="007969B6" w:rsidRPr="00FA5C03" w:rsidRDefault="007969B6" w:rsidP="00673739">
            <w:pPr>
              <w:jc w:val="center"/>
            </w:pPr>
            <w:r w:rsidRPr="00FA5C03">
              <w:t>0.888</w:t>
            </w:r>
          </w:p>
        </w:tc>
        <w:tc>
          <w:tcPr>
            <w:tcW w:w="0" w:type="auto"/>
            <w:hideMark/>
          </w:tcPr>
          <w:p w14:paraId="064CF527" w14:textId="77777777" w:rsidR="007969B6" w:rsidRPr="00FA5C03" w:rsidRDefault="007969B6" w:rsidP="00673739">
            <w:pPr>
              <w:jc w:val="center"/>
            </w:pPr>
            <w:r w:rsidRPr="00FA5C03">
              <w:t>\</w:t>
            </w:r>
          </w:p>
        </w:tc>
        <w:tc>
          <w:tcPr>
            <w:tcW w:w="0" w:type="auto"/>
            <w:hideMark/>
          </w:tcPr>
          <w:p w14:paraId="51657F9B" w14:textId="77777777" w:rsidR="007969B6" w:rsidRPr="00FA5C03" w:rsidRDefault="007969B6" w:rsidP="00673739">
            <w:pPr>
              <w:jc w:val="center"/>
            </w:pPr>
            <w:r w:rsidRPr="00FA5C03">
              <w:t>0.907</w:t>
            </w:r>
          </w:p>
        </w:tc>
        <w:tc>
          <w:tcPr>
            <w:tcW w:w="0" w:type="auto"/>
            <w:hideMark/>
          </w:tcPr>
          <w:p w14:paraId="3DDD3E1E" w14:textId="77777777" w:rsidR="007969B6" w:rsidRPr="00FA5C03" w:rsidRDefault="007969B6" w:rsidP="00673739">
            <w:pPr>
              <w:jc w:val="center"/>
            </w:pPr>
            <w:r w:rsidRPr="00FA5C03">
              <w:t>\</w:t>
            </w:r>
          </w:p>
        </w:tc>
      </w:tr>
      <w:tr w:rsidR="007969B6" w:rsidRPr="00FA5C03" w14:paraId="2D748456" w14:textId="77777777" w:rsidTr="00960A98">
        <w:trPr>
          <w:trHeight w:val="115"/>
          <w:jc w:val="center"/>
        </w:trPr>
        <w:tc>
          <w:tcPr>
            <w:tcW w:w="0" w:type="auto"/>
            <w:hideMark/>
          </w:tcPr>
          <w:p w14:paraId="2D2A5F8B" w14:textId="77777777" w:rsidR="007969B6" w:rsidRPr="00FA5C03" w:rsidRDefault="007969B6" w:rsidP="00673739">
            <w:r w:rsidRPr="00FA5C03">
              <w:t>Cell 2</w:t>
            </w:r>
            <w:r>
              <w:t xml:space="preserve"> data</w:t>
            </w:r>
          </w:p>
        </w:tc>
        <w:tc>
          <w:tcPr>
            <w:tcW w:w="891" w:type="dxa"/>
            <w:hideMark/>
          </w:tcPr>
          <w:p w14:paraId="4DA02259" w14:textId="77777777" w:rsidR="007969B6" w:rsidRPr="00FA5C03" w:rsidRDefault="007969B6" w:rsidP="00673739">
            <w:pPr>
              <w:jc w:val="center"/>
            </w:pPr>
            <w:r w:rsidRPr="00FA5C03">
              <w:t>0.8145</w:t>
            </w:r>
          </w:p>
        </w:tc>
        <w:tc>
          <w:tcPr>
            <w:tcW w:w="2156" w:type="dxa"/>
            <w:hideMark/>
          </w:tcPr>
          <w:p w14:paraId="13529BC8" w14:textId="77777777" w:rsidR="007969B6" w:rsidRPr="00FA5C03" w:rsidRDefault="007969B6" w:rsidP="00673739">
            <w:pPr>
              <w:jc w:val="center"/>
            </w:pPr>
            <w:r w:rsidRPr="00CF108E">
              <w:t>0.8099</w:t>
            </w:r>
          </w:p>
        </w:tc>
        <w:tc>
          <w:tcPr>
            <w:tcW w:w="0" w:type="auto"/>
            <w:hideMark/>
          </w:tcPr>
          <w:p w14:paraId="632F0D43" w14:textId="77777777" w:rsidR="007969B6" w:rsidRPr="00FA5C03" w:rsidRDefault="007969B6" w:rsidP="00673739">
            <w:pPr>
              <w:jc w:val="center"/>
            </w:pPr>
            <w:r w:rsidRPr="00FA5C03">
              <w:t>\</w:t>
            </w:r>
          </w:p>
        </w:tc>
        <w:tc>
          <w:tcPr>
            <w:tcW w:w="0" w:type="auto"/>
            <w:hideMark/>
          </w:tcPr>
          <w:p w14:paraId="1F1CB9BB" w14:textId="77777777" w:rsidR="007969B6" w:rsidRPr="00FA5C03" w:rsidRDefault="007969B6" w:rsidP="00673739">
            <w:pPr>
              <w:jc w:val="center"/>
            </w:pPr>
            <w:r w:rsidRPr="00FA5C03">
              <w:t>\</w:t>
            </w:r>
          </w:p>
        </w:tc>
        <w:tc>
          <w:tcPr>
            <w:tcW w:w="0" w:type="auto"/>
            <w:hideMark/>
          </w:tcPr>
          <w:p w14:paraId="2C0DEE1C" w14:textId="77777777" w:rsidR="007969B6" w:rsidRPr="00FA5C03" w:rsidRDefault="007969B6" w:rsidP="00673739">
            <w:pPr>
              <w:jc w:val="center"/>
            </w:pPr>
            <w:r w:rsidRPr="00FA5C03">
              <w:t>0.9044</w:t>
            </w:r>
          </w:p>
        </w:tc>
      </w:tr>
    </w:tbl>
    <w:p w14:paraId="6A059AC0" w14:textId="77777777" w:rsidR="007969B6" w:rsidRDefault="007969B6" w:rsidP="007969B6">
      <w:pPr>
        <w:rPr>
          <w:lang w:eastAsia="zh-CN"/>
        </w:rPr>
      </w:pPr>
    </w:p>
    <w:p w14:paraId="740EAAD6" w14:textId="2BD7EF26"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1-8</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Transformer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7A85C55A" w14:textId="77777777" w:rsidTr="00960A98">
        <w:trPr>
          <w:trHeight w:val="70"/>
          <w:jc w:val="center"/>
        </w:trPr>
        <w:tc>
          <w:tcPr>
            <w:tcW w:w="0" w:type="auto"/>
            <w:hideMark/>
          </w:tcPr>
          <w:p w14:paraId="71BCD3F1" w14:textId="77777777" w:rsidR="007969B6" w:rsidRPr="00FA5C03" w:rsidRDefault="007969B6" w:rsidP="00673739"/>
        </w:tc>
        <w:tc>
          <w:tcPr>
            <w:tcW w:w="891" w:type="dxa"/>
            <w:hideMark/>
          </w:tcPr>
          <w:p w14:paraId="741BBCA8"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67217FD3"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0B31B92B"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0D994F3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4D817581"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61D97439" w14:textId="77777777" w:rsidTr="00960A98">
        <w:trPr>
          <w:trHeight w:val="34"/>
          <w:jc w:val="center"/>
        </w:trPr>
        <w:tc>
          <w:tcPr>
            <w:tcW w:w="0" w:type="auto"/>
            <w:hideMark/>
          </w:tcPr>
          <w:p w14:paraId="78F118AF"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544CEFAD" w14:textId="77777777" w:rsidR="007969B6" w:rsidRPr="00FA5C03" w:rsidRDefault="007969B6" w:rsidP="00673739">
            <w:pPr>
              <w:jc w:val="center"/>
            </w:pPr>
            <w:r w:rsidRPr="00FA5C03">
              <w:t>0.8137</w:t>
            </w:r>
          </w:p>
        </w:tc>
        <w:tc>
          <w:tcPr>
            <w:tcW w:w="2156" w:type="dxa"/>
            <w:hideMark/>
          </w:tcPr>
          <w:p w14:paraId="2693B4AA" w14:textId="77777777" w:rsidR="007969B6" w:rsidRPr="00FA5C03" w:rsidRDefault="007969B6" w:rsidP="00673739">
            <w:pPr>
              <w:jc w:val="center"/>
            </w:pPr>
            <w:r w:rsidRPr="00FA5C03">
              <w:t>0.8</w:t>
            </w:r>
            <w:r>
              <w:t>847</w:t>
            </w:r>
          </w:p>
        </w:tc>
        <w:tc>
          <w:tcPr>
            <w:tcW w:w="0" w:type="auto"/>
            <w:hideMark/>
          </w:tcPr>
          <w:p w14:paraId="0B86980E" w14:textId="77777777" w:rsidR="007969B6" w:rsidRPr="00FA5C03" w:rsidRDefault="007969B6" w:rsidP="00673739">
            <w:pPr>
              <w:jc w:val="center"/>
            </w:pPr>
            <w:r w:rsidRPr="00FA5C03">
              <w:t>0.8</w:t>
            </w:r>
            <w:r>
              <w:t>934</w:t>
            </w:r>
          </w:p>
        </w:tc>
        <w:tc>
          <w:tcPr>
            <w:tcW w:w="0" w:type="auto"/>
            <w:hideMark/>
          </w:tcPr>
          <w:p w14:paraId="458410B3" w14:textId="77777777" w:rsidR="007969B6" w:rsidRPr="00FA5C03" w:rsidRDefault="007969B6" w:rsidP="00673739">
            <w:pPr>
              <w:jc w:val="center"/>
            </w:pPr>
            <w:r w:rsidRPr="00FA5C03">
              <w:t>\</w:t>
            </w:r>
          </w:p>
        </w:tc>
        <w:tc>
          <w:tcPr>
            <w:tcW w:w="0" w:type="auto"/>
            <w:hideMark/>
          </w:tcPr>
          <w:p w14:paraId="76818508" w14:textId="77777777" w:rsidR="007969B6" w:rsidRPr="00FA5C03" w:rsidRDefault="007969B6" w:rsidP="00673739">
            <w:pPr>
              <w:jc w:val="center"/>
            </w:pPr>
            <w:r w:rsidRPr="00FA5C03">
              <w:t>\</w:t>
            </w:r>
          </w:p>
        </w:tc>
      </w:tr>
      <w:tr w:rsidR="007969B6" w:rsidRPr="00FA5C03" w14:paraId="69E7E2E5" w14:textId="77777777" w:rsidTr="00960A98">
        <w:trPr>
          <w:trHeight w:val="34"/>
          <w:jc w:val="center"/>
        </w:trPr>
        <w:tc>
          <w:tcPr>
            <w:tcW w:w="0" w:type="auto"/>
            <w:hideMark/>
          </w:tcPr>
          <w:p w14:paraId="6E4C9355"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0ABD21E9" w14:textId="77777777" w:rsidR="007969B6" w:rsidRPr="00FA5C03" w:rsidRDefault="007969B6" w:rsidP="00673739">
            <w:pPr>
              <w:jc w:val="center"/>
            </w:pPr>
            <w:r w:rsidRPr="00FA5C03">
              <w:t>0.8425</w:t>
            </w:r>
          </w:p>
        </w:tc>
        <w:tc>
          <w:tcPr>
            <w:tcW w:w="2156" w:type="dxa"/>
            <w:hideMark/>
          </w:tcPr>
          <w:p w14:paraId="14CAAF34" w14:textId="77777777" w:rsidR="007969B6" w:rsidRPr="00FA5C03" w:rsidRDefault="007969B6" w:rsidP="00673739">
            <w:pPr>
              <w:jc w:val="center"/>
            </w:pPr>
            <w:r w:rsidRPr="00FA5C03">
              <w:t>0.8</w:t>
            </w:r>
            <w:r>
              <w:t>998</w:t>
            </w:r>
          </w:p>
        </w:tc>
        <w:tc>
          <w:tcPr>
            <w:tcW w:w="0" w:type="auto"/>
            <w:hideMark/>
          </w:tcPr>
          <w:p w14:paraId="3EB02346" w14:textId="77777777" w:rsidR="007969B6" w:rsidRPr="00FA5C03" w:rsidRDefault="007969B6" w:rsidP="00673739">
            <w:pPr>
              <w:jc w:val="center"/>
            </w:pPr>
            <w:r w:rsidRPr="00FA5C03">
              <w:t>\</w:t>
            </w:r>
          </w:p>
        </w:tc>
        <w:tc>
          <w:tcPr>
            <w:tcW w:w="0" w:type="auto"/>
            <w:hideMark/>
          </w:tcPr>
          <w:p w14:paraId="064615EA" w14:textId="77777777" w:rsidR="007969B6" w:rsidRPr="00FA5C03" w:rsidRDefault="007969B6" w:rsidP="00673739">
            <w:pPr>
              <w:jc w:val="center"/>
            </w:pPr>
            <w:r w:rsidRPr="00FA5C03">
              <w:t>0.9</w:t>
            </w:r>
            <w:r>
              <w:t>160</w:t>
            </w:r>
          </w:p>
        </w:tc>
        <w:tc>
          <w:tcPr>
            <w:tcW w:w="0" w:type="auto"/>
            <w:hideMark/>
          </w:tcPr>
          <w:p w14:paraId="49C3718C" w14:textId="77777777" w:rsidR="007969B6" w:rsidRPr="00FA5C03" w:rsidRDefault="007969B6" w:rsidP="00673739">
            <w:pPr>
              <w:jc w:val="center"/>
            </w:pPr>
            <w:r w:rsidRPr="00FA5C03">
              <w:t>\</w:t>
            </w:r>
          </w:p>
        </w:tc>
      </w:tr>
      <w:tr w:rsidR="007969B6" w:rsidRPr="00FA5C03" w14:paraId="5803E46F" w14:textId="77777777" w:rsidTr="00960A98">
        <w:trPr>
          <w:trHeight w:val="34"/>
          <w:jc w:val="center"/>
        </w:trPr>
        <w:tc>
          <w:tcPr>
            <w:tcW w:w="0" w:type="auto"/>
            <w:hideMark/>
          </w:tcPr>
          <w:p w14:paraId="7FF85FA0" w14:textId="77777777" w:rsidR="007969B6" w:rsidRPr="00FA5C03" w:rsidRDefault="007969B6" w:rsidP="00673739">
            <w:r w:rsidRPr="00FA5C03">
              <w:t>Cell 2</w:t>
            </w:r>
            <w:r>
              <w:t xml:space="preserve"> data</w:t>
            </w:r>
          </w:p>
        </w:tc>
        <w:tc>
          <w:tcPr>
            <w:tcW w:w="891" w:type="dxa"/>
            <w:hideMark/>
          </w:tcPr>
          <w:p w14:paraId="767987AA" w14:textId="77777777" w:rsidR="007969B6" w:rsidRPr="00FA5C03" w:rsidRDefault="007969B6" w:rsidP="00673739">
            <w:pPr>
              <w:jc w:val="center"/>
            </w:pPr>
            <w:r w:rsidRPr="00FA5C03">
              <w:t>0.8145</w:t>
            </w:r>
          </w:p>
        </w:tc>
        <w:tc>
          <w:tcPr>
            <w:tcW w:w="2156" w:type="dxa"/>
            <w:hideMark/>
          </w:tcPr>
          <w:p w14:paraId="2F567F6B" w14:textId="77777777" w:rsidR="007969B6" w:rsidRPr="00FA5C03" w:rsidRDefault="007969B6" w:rsidP="00673739">
            <w:pPr>
              <w:jc w:val="center"/>
            </w:pPr>
            <w:r w:rsidRPr="00CF108E">
              <w:t>0.8</w:t>
            </w:r>
            <w:r>
              <w:t>404</w:t>
            </w:r>
          </w:p>
        </w:tc>
        <w:tc>
          <w:tcPr>
            <w:tcW w:w="0" w:type="auto"/>
            <w:hideMark/>
          </w:tcPr>
          <w:p w14:paraId="2462ECB0" w14:textId="77777777" w:rsidR="007969B6" w:rsidRPr="00FA5C03" w:rsidRDefault="007969B6" w:rsidP="00673739">
            <w:pPr>
              <w:jc w:val="center"/>
            </w:pPr>
            <w:r w:rsidRPr="00FA5C03">
              <w:t>\</w:t>
            </w:r>
          </w:p>
        </w:tc>
        <w:tc>
          <w:tcPr>
            <w:tcW w:w="0" w:type="auto"/>
            <w:hideMark/>
          </w:tcPr>
          <w:p w14:paraId="021ED3FD" w14:textId="77777777" w:rsidR="007969B6" w:rsidRPr="00FA5C03" w:rsidRDefault="007969B6" w:rsidP="00673739">
            <w:pPr>
              <w:jc w:val="center"/>
            </w:pPr>
            <w:r w:rsidRPr="00FA5C03">
              <w:t>\</w:t>
            </w:r>
          </w:p>
        </w:tc>
        <w:tc>
          <w:tcPr>
            <w:tcW w:w="0" w:type="auto"/>
            <w:hideMark/>
          </w:tcPr>
          <w:p w14:paraId="73B73F4A" w14:textId="77777777" w:rsidR="007969B6" w:rsidRPr="00FA5C03" w:rsidRDefault="007969B6" w:rsidP="00673739">
            <w:pPr>
              <w:jc w:val="center"/>
            </w:pPr>
            <w:r w:rsidRPr="00FA5C03">
              <w:t>0.9</w:t>
            </w:r>
            <w:r>
              <w:t>172</w:t>
            </w:r>
          </w:p>
        </w:tc>
      </w:tr>
    </w:tbl>
    <w:p w14:paraId="13BB18EF" w14:textId="77777777" w:rsidR="007969B6" w:rsidRDefault="007969B6" w:rsidP="007969B6">
      <w:pPr>
        <w:rPr>
          <w:rFonts w:eastAsia="宋体"/>
          <w:lang w:eastAsia="zh-CN"/>
        </w:rPr>
      </w:pPr>
    </w:p>
    <w:p w14:paraId="0BB850FC"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receiver</w:t>
      </w:r>
    </w:p>
    <w:p w14:paraId="390783F4" w14:textId="77777777" w:rsidR="007969B6" w:rsidRPr="00075C5A" w:rsidRDefault="007969B6" w:rsidP="007969B6">
      <w:pPr>
        <w:rPr>
          <w:rFonts w:eastAsia="宋体"/>
          <w:lang w:eastAsia="zh-CN"/>
        </w:rPr>
      </w:pPr>
      <w:r>
        <w:rPr>
          <w:rFonts w:eastAsiaTheme="minorEastAsia" w:hint="eastAsia"/>
          <w:lang w:eastAsia="zh-CN"/>
        </w:rPr>
        <w:t>T</w:t>
      </w:r>
      <w:r>
        <w:rPr>
          <w:rFonts w:eastAsiaTheme="minorEastAsia"/>
          <w:lang w:eastAsia="zh-CN"/>
        </w:rPr>
        <w:t>he performance of different receiver is analyzed in the following. The above data are all collected by one receiver, which is noted as Receiver 1. Then to investigate the impact of different receiver, a new receiver noted as Receiver 2 is used to collect new data of Cell 1. Two r</w:t>
      </w:r>
      <w:r>
        <w:rPr>
          <w:rFonts w:eastAsiaTheme="minorEastAsia" w:hint="eastAsia"/>
          <w:lang w:eastAsia="zh-CN"/>
        </w:rPr>
        <w:t>e</w:t>
      </w:r>
      <w:r>
        <w:rPr>
          <w:rFonts w:eastAsiaTheme="minorEastAsia"/>
          <w:lang w:eastAsia="zh-CN"/>
        </w:rPr>
        <w:t xml:space="preserve">ceivers have different </w:t>
      </w:r>
      <w:r>
        <w:rPr>
          <w:rFonts w:eastAsiaTheme="minorEastAsia" w:hint="eastAsia"/>
          <w:lang w:eastAsia="zh-CN"/>
        </w:rPr>
        <w:t>co</w:t>
      </w:r>
      <w:r>
        <w:rPr>
          <w:rFonts w:eastAsiaTheme="minorEastAsia"/>
          <w:lang w:eastAsia="zh-CN"/>
        </w:rPr>
        <w:t xml:space="preserve">mmunication </w:t>
      </w:r>
      <w:proofErr w:type="spellStart"/>
      <w:r>
        <w:rPr>
          <w:rFonts w:eastAsiaTheme="minorEastAsia"/>
          <w:lang w:eastAsia="zh-CN"/>
        </w:rPr>
        <w:t>hardwares</w:t>
      </w:r>
      <w:proofErr w:type="spellEnd"/>
      <w:r>
        <w:rPr>
          <w:rFonts w:eastAsiaTheme="minorEastAsia"/>
          <w:lang w:eastAsia="zh-CN"/>
        </w:rPr>
        <w:t xml:space="preserve"> so that the channel characteristics would be different. Then the generalization performance of different UE </w:t>
      </w:r>
      <w:proofErr w:type="spellStart"/>
      <w:r>
        <w:rPr>
          <w:rFonts w:eastAsiaTheme="minorEastAsia"/>
          <w:lang w:eastAsia="zh-CN"/>
        </w:rPr>
        <w:t>equipments</w:t>
      </w:r>
      <w:proofErr w:type="spellEnd"/>
      <w:r>
        <w:rPr>
          <w:rFonts w:eastAsiaTheme="minorEastAsia"/>
          <w:lang w:eastAsia="zh-CN"/>
        </w:rPr>
        <w:t xml:space="preserve"> could be evaluated by this field test. </w:t>
      </w:r>
    </w:p>
    <w:p w14:paraId="705DE827" w14:textId="77777777" w:rsidR="007969B6" w:rsidRDefault="007969B6" w:rsidP="007969B6">
      <w:pPr>
        <w:rPr>
          <w:bCs/>
        </w:rPr>
      </w:pPr>
      <w:r>
        <w:rPr>
          <w:rFonts w:eastAsia="等线"/>
          <w:color w:val="000000"/>
        </w:rPr>
        <w:t xml:space="preserve">The </w:t>
      </w:r>
      <w:r>
        <w:rPr>
          <w:bCs/>
        </w:rPr>
        <w:t>encoders for Receiver 1 are trained using the 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r>
        <w:rPr>
          <w:bCs/>
        </w:rPr>
        <w:t xml:space="preserve">, which have been generated in the above </w:t>
      </w:r>
      <w:proofErr w:type="spellStart"/>
      <w:r>
        <w:rPr>
          <w:bCs/>
        </w:rPr>
        <w:t>fielt</w:t>
      </w:r>
      <w:proofErr w:type="spellEnd"/>
      <w:r>
        <w:rPr>
          <w:bCs/>
        </w:rPr>
        <w:t xml:space="preserve"> test of</w:t>
      </w:r>
      <w:r w:rsidRPr="00C47545">
        <w:rPr>
          <w:bCs/>
        </w:rPr>
        <w:t xml:space="preserve"> different physical cells</w:t>
      </w:r>
      <w:r>
        <w:rPr>
          <w:bCs/>
        </w:rPr>
        <w:t xml:space="preserve">. </w:t>
      </w:r>
      <w:r>
        <w:rPr>
          <w:rFonts w:eastAsia="等线"/>
          <w:color w:val="000000"/>
        </w:rPr>
        <w:t xml:space="preserve">The </w:t>
      </w:r>
      <w:r>
        <w:rPr>
          <w:bCs/>
        </w:rPr>
        <w:t xml:space="preserve">encoders for Receiver 2 are trained using the new </w:t>
      </w:r>
      <w:r w:rsidRPr="00FA5C03">
        <w:rPr>
          <w:bCs/>
        </w:rPr>
        <w:t xml:space="preserve">Cell 1 </w:t>
      </w:r>
      <w:r>
        <w:rPr>
          <w:bCs/>
        </w:rPr>
        <w:t>data collected by Receiver 2 on</w:t>
      </w:r>
      <w:r>
        <w:rPr>
          <w:rFonts w:hint="eastAsia"/>
          <w:bCs/>
          <w:lang w:eastAsia="zh-CN"/>
        </w:rPr>
        <w:t xml:space="preserve"> </w:t>
      </w:r>
      <w:r>
        <w:rPr>
          <w:bCs/>
        </w:rPr>
        <w:t>7.31.</w:t>
      </w:r>
    </w:p>
    <w:p w14:paraId="5DA00911" w14:textId="1CCA1192" w:rsidR="007969B6" w:rsidRPr="00E36AF2" w:rsidRDefault="007969B6" w:rsidP="007969B6">
      <w:pPr>
        <w:rPr>
          <w:rFonts w:eastAsiaTheme="minorEastAsia"/>
          <w:bCs/>
          <w:lang w:eastAsia="zh-CN"/>
        </w:rPr>
      </w:pPr>
      <w:r>
        <w:rPr>
          <w:rFonts w:eastAsiaTheme="minorEastAsia"/>
          <w:bCs/>
          <w:lang w:eastAsia="zh-CN"/>
        </w:rPr>
        <w:lastRenderedPageBreak/>
        <w:t xml:space="preserve">There are so many differences between the new data and the old data </w:t>
      </w:r>
      <w:r w:rsidRPr="00E36AF2">
        <w:rPr>
          <w:rFonts w:eastAsiaTheme="minorEastAsia"/>
          <w:bCs/>
          <w:lang w:eastAsia="zh-CN"/>
        </w:rPr>
        <w:t>besides</w:t>
      </w:r>
      <w:r>
        <w:rPr>
          <w:rFonts w:eastAsiaTheme="minorEastAsia"/>
          <w:bCs/>
          <w:lang w:eastAsia="zh-CN"/>
        </w:rPr>
        <w:t xml:space="preserve"> different receivers.</w:t>
      </w:r>
      <w:r>
        <w:rPr>
          <w:rFonts w:eastAsiaTheme="minorEastAsia" w:hint="eastAsia"/>
          <w:bCs/>
          <w:lang w:eastAsia="zh-CN"/>
        </w:rPr>
        <w:t xml:space="preserve"> </w:t>
      </w:r>
      <w:r>
        <w:rPr>
          <w:rFonts w:eastAsiaTheme="minorEastAsia"/>
          <w:bCs/>
          <w:lang w:eastAsia="zh-CN"/>
        </w:rPr>
        <w:t xml:space="preserve">It is seen that the time gap between the new data and the old data is more than 4 months. The test </w:t>
      </w:r>
      <w:r w:rsidR="00960A98">
        <w:rPr>
          <w:rFonts w:eastAsiaTheme="minorEastAsia"/>
          <w:bCs/>
          <w:lang w:eastAsia="zh-CN"/>
        </w:rPr>
        <w:t>environment</w:t>
      </w:r>
      <w:r>
        <w:rPr>
          <w:rFonts w:eastAsiaTheme="minorEastAsia"/>
          <w:bCs/>
          <w:lang w:eastAsia="zh-CN"/>
        </w:rPr>
        <w:t xml:space="preserve">, temperature and </w:t>
      </w:r>
      <w:r w:rsidRPr="00E36AF2">
        <w:rPr>
          <w:rFonts w:eastAsiaTheme="minorEastAsia"/>
          <w:bCs/>
          <w:lang w:eastAsia="zh-CN"/>
        </w:rPr>
        <w:t xml:space="preserve">clutters </w:t>
      </w:r>
      <w:r>
        <w:rPr>
          <w:rFonts w:eastAsiaTheme="minorEastAsia"/>
          <w:bCs/>
          <w:lang w:eastAsia="zh-CN"/>
        </w:rPr>
        <w:t xml:space="preserve">would be different. Also, the </w:t>
      </w:r>
      <w:r>
        <w:t>data collection routes have some differences.</w:t>
      </w:r>
    </w:p>
    <w:p w14:paraId="5F88B667" w14:textId="5A6750DE"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for different receivers are provide in the followi</w:t>
      </w:r>
      <w:r w:rsidRPr="004236C8">
        <w:rPr>
          <w:lang w:eastAsia="zh-CN"/>
        </w:rPr>
        <w:t xml:space="preserve">ng. </w:t>
      </w:r>
      <w:r>
        <w:rPr>
          <w:lang w:eastAsia="zh-CN"/>
        </w:rPr>
        <w:t>167 bits overhead is used</w:t>
      </w:r>
      <w:r w:rsidRPr="004236C8">
        <w:rPr>
          <w:lang w:eastAsia="zh-CN"/>
        </w:rPr>
        <w:t xml:space="preserve">. </w:t>
      </w:r>
      <w:r>
        <w:rPr>
          <w:rFonts w:hint="eastAsia"/>
          <w:lang w:eastAsia="zh-CN"/>
        </w:rPr>
        <w:t>I</w:t>
      </w:r>
      <w:r>
        <w:rPr>
          <w:lang w:eastAsia="zh-CN"/>
        </w:rPr>
        <w:t xml:space="preserve">t is seen that the AI/ML models for Receiver 1 has </w:t>
      </w:r>
      <w:r w:rsidR="00960A98">
        <w:rPr>
          <w:lang w:eastAsia="zh-CN"/>
        </w:rPr>
        <w:t>certain</w:t>
      </w:r>
      <w:r>
        <w:rPr>
          <w:lang w:eastAsia="zh-CN"/>
        </w:rPr>
        <w:t xml:space="preserve"> performance degradation compared with the AI/ML models for Receiver 2. Since there would be so many differences between </w:t>
      </w:r>
      <w:r>
        <w:rPr>
          <w:rFonts w:eastAsiaTheme="minorEastAsia"/>
          <w:bCs/>
          <w:lang w:eastAsia="zh-CN"/>
        </w:rPr>
        <w:t xml:space="preserve">the new data and the old data, the performance </w:t>
      </w:r>
      <w:r>
        <w:rPr>
          <w:lang w:eastAsia="zh-CN"/>
        </w:rPr>
        <w:t>degradation is smaller than expect.</w:t>
      </w:r>
    </w:p>
    <w:p w14:paraId="642FA665" w14:textId="656B08D1" w:rsidR="007969B6" w:rsidRPr="001913C1" w:rsidRDefault="007969B6" w:rsidP="007969B6">
      <w:pPr>
        <w:rPr>
          <w:rFonts w:eastAsia="宋体"/>
          <w:lang w:eastAsia="zh-CN"/>
        </w:rPr>
      </w:pPr>
      <w:r>
        <w:rPr>
          <w:lang w:eastAsia="zh-CN"/>
        </w:rPr>
        <w:t>In addition, the performance of CNN encoder is smaller than MLP encoder. This result is expected since CNN usually has better generalization performance than MLP.</w:t>
      </w:r>
    </w:p>
    <w:p w14:paraId="130F5180" w14:textId="563E363B"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1-9</w:t>
      </w:r>
      <w:r w:rsidRPr="004236C8">
        <w:rPr>
          <w:lang w:eastAsia="zh-CN"/>
        </w:rPr>
        <w:t xml:space="preserve">: The SGCS results of multiple AI/ML models trained by the data </w:t>
      </w:r>
      <w:r>
        <w:rPr>
          <w:lang w:eastAsia="zh-CN"/>
        </w:rPr>
        <w:t xml:space="preserve">from different receivers </w:t>
      </w:r>
      <w:r w:rsidRPr="004236C8">
        <w:rPr>
          <w:lang w:eastAsia="zh-CN"/>
        </w:rPr>
        <w:t>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0" w:type="auto"/>
        <w:jc w:val="center"/>
        <w:tblLook w:val="04A0" w:firstRow="1" w:lastRow="0" w:firstColumn="1" w:lastColumn="0" w:noHBand="0" w:noVBand="1"/>
      </w:tblPr>
      <w:tblGrid>
        <w:gridCol w:w="2085"/>
        <w:gridCol w:w="968"/>
        <w:gridCol w:w="1499"/>
        <w:gridCol w:w="1500"/>
        <w:gridCol w:w="1504"/>
        <w:gridCol w:w="1504"/>
      </w:tblGrid>
      <w:tr w:rsidR="007969B6" w:rsidRPr="00FA5C03" w14:paraId="72E31468" w14:textId="77777777" w:rsidTr="00673739">
        <w:trPr>
          <w:trHeight w:val="235"/>
          <w:jc w:val="center"/>
        </w:trPr>
        <w:tc>
          <w:tcPr>
            <w:tcW w:w="0" w:type="auto"/>
            <w:hideMark/>
          </w:tcPr>
          <w:p w14:paraId="4DB6690D" w14:textId="77777777" w:rsidR="007969B6" w:rsidRPr="00FA5C03" w:rsidRDefault="007969B6" w:rsidP="00673739"/>
        </w:tc>
        <w:tc>
          <w:tcPr>
            <w:tcW w:w="968" w:type="dxa"/>
            <w:hideMark/>
          </w:tcPr>
          <w:p w14:paraId="69E8F17C" w14:textId="77777777" w:rsidR="007969B6" w:rsidRPr="00FA5C03" w:rsidRDefault="007969B6" w:rsidP="00673739">
            <w:proofErr w:type="spellStart"/>
            <w:r w:rsidRPr="00FA5C03">
              <w:rPr>
                <w:bCs/>
              </w:rPr>
              <w:t>eType</w:t>
            </w:r>
            <w:proofErr w:type="spellEnd"/>
            <w:r w:rsidRPr="00FA5C03">
              <w:rPr>
                <w:bCs/>
              </w:rPr>
              <w:t xml:space="preserve"> II</w:t>
            </w:r>
          </w:p>
        </w:tc>
        <w:tc>
          <w:tcPr>
            <w:tcW w:w="1499" w:type="dxa"/>
          </w:tcPr>
          <w:p w14:paraId="2885131E" w14:textId="77777777" w:rsidR="007969B6" w:rsidRDefault="007969B6" w:rsidP="00673739">
            <w:pPr>
              <w:rPr>
                <w:rFonts w:eastAsia="等线"/>
                <w:color w:val="000000"/>
              </w:rPr>
            </w:pPr>
            <w:r>
              <w:rPr>
                <w:rFonts w:eastAsia="等线"/>
                <w:color w:val="000000"/>
              </w:rPr>
              <w:t>MLP</w:t>
            </w:r>
            <w:r w:rsidRPr="00FA5C03">
              <w:rPr>
                <w:bCs/>
              </w:rPr>
              <w:t xml:space="preserve"> </w:t>
            </w:r>
            <w:r>
              <w:rPr>
                <w:bCs/>
              </w:rPr>
              <w:t>encoder for Receiver 2</w:t>
            </w:r>
          </w:p>
        </w:tc>
        <w:tc>
          <w:tcPr>
            <w:tcW w:w="0" w:type="auto"/>
            <w:hideMark/>
          </w:tcPr>
          <w:p w14:paraId="143B1D0C" w14:textId="77777777" w:rsidR="007969B6" w:rsidRPr="00FA5C03" w:rsidRDefault="007969B6" w:rsidP="00673739">
            <w:r>
              <w:rPr>
                <w:rFonts w:eastAsia="等线"/>
                <w:color w:val="000000"/>
              </w:rPr>
              <w:t>MLP</w:t>
            </w:r>
            <w:r w:rsidRPr="00FA5C03">
              <w:rPr>
                <w:bCs/>
              </w:rPr>
              <w:t xml:space="preserve"> </w:t>
            </w:r>
            <w:r>
              <w:rPr>
                <w:bCs/>
              </w:rPr>
              <w:t>encoder for Receiver 1</w:t>
            </w:r>
          </w:p>
        </w:tc>
        <w:tc>
          <w:tcPr>
            <w:tcW w:w="0" w:type="auto"/>
          </w:tcPr>
          <w:p w14:paraId="3AD62336" w14:textId="77777777" w:rsidR="007969B6" w:rsidRPr="00FA5C03" w:rsidRDefault="007969B6" w:rsidP="00673739">
            <w:r>
              <w:rPr>
                <w:rFonts w:eastAsia="等线"/>
                <w:color w:val="000000"/>
              </w:rPr>
              <w:t>CNN</w:t>
            </w:r>
            <w:r w:rsidRPr="00FA5C03">
              <w:rPr>
                <w:bCs/>
              </w:rPr>
              <w:t xml:space="preserve"> </w:t>
            </w:r>
            <w:r>
              <w:rPr>
                <w:bCs/>
              </w:rPr>
              <w:t>encoder for Receiver 2</w:t>
            </w:r>
          </w:p>
        </w:tc>
        <w:tc>
          <w:tcPr>
            <w:tcW w:w="0" w:type="auto"/>
          </w:tcPr>
          <w:p w14:paraId="44119DE4" w14:textId="77777777" w:rsidR="007969B6" w:rsidRPr="00FA5C03" w:rsidRDefault="007969B6" w:rsidP="00673739">
            <w:r>
              <w:rPr>
                <w:rFonts w:eastAsia="等线"/>
                <w:color w:val="000000"/>
              </w:rPr>
              <w:t>CNN</w:t>
            </w:r>
            <w:r w:rsidRPr="00FA5C03">
              <w:rPr>
                <w:bCs/>
              </w:rPr>
              <w:t xml:space="preserve"> </w:t>
            </w:r>
            <w:r>
              <w:rPr>
                <w:bCs/>
              </w:rPr>
              <w:t>encoder for Receiver 1</w:t>
            </w:r>
          </w:p>
        </w:tc>
      </w:tr>
      <w:tr w:rsidR="007969B6" w:rsidRPr="00FA5C03" w14:paraId="7A637CEA" w14:textId="77777777" w:rsidTr="00673739">
        <w:trPr>
          <w:trHeight w:val="115"/>
          <w:jc w:val="center"/>
        </w:trPr>
        <w:tc>
          <w:tcPr>
            <w:tcW w:w="0" w:type="auto"/>
            <w:hideMark/>
          </w:tcPr>
          <w:p w14:paraId="0C92DF28" w14:textId="77777777" w:rsidR="007969B6" w:rsidRPr="00FA5C03" w:rsidRDefault="007969B6" w:rsidP="00673739">
            <w:r>
              <w:rPr>
                <w:bCs/>
              </w:rPr>
              <w:t xml:space="preserve">New </w:t>
            </w:r>
            <w:r w:rsidRPr="00FA5C03">
              <w:rPr>
                <w:bCs/>
              </w:rPr>
              <w:t xml:space="preserve">Cell 1 </w:t>
            </w:r>
            <w:r>
              <w:rPr>
                <w:bCs/>
              </w:rPr>
              <w:t>data collected by Receiver 2 on</w:t>
            </w:r>
            <w:r>
              <w:rPr>
                <w:rFonts w:hint="eastAsia"/>
                <w:bCs/>
                <w:lang w:eastAsia="zh-CN"/>
              </w:rPr>
              <w:t xml:space="preserve"> </w:t>
            </w:r>
            <w:r>
              <w:rPr>
                <w:bCs/>
              </w:rPr>
              <w:t>7.31</w:t>
            </w:r>
          </w:p>
        </w:tc>
        <w:tc>
          <w:tcPr>
            <w:tcW w:w="968" w:type="dxa"/>
            <w:hideMark/>
          </w:tcPr>
          <w:p w14:paraId="7987C14B" w14:textId="77777777" w:rsidR="007969B6" w:rsidRPr="00FA5C03" w:rsidRDefault="007969B6" w:rsidP="00673739">
            <w:pPr>
              <w:jc w:val="center"/>
            </w:pPr>
            <w:r w:rsidRPr="0078625A">
              <w:t>0.8812</w:t>
            </w:r>
          </w:p>
        </w:tc>
        <w:tc>
          <w:tcPr>
            <w:tcW w:w="1499" w:type="dxa"/>
          </w:tcPr>
          <w:p w14:paraId="680F4A30" w14:textId="77777777" w:rsidR="007969B6" w:rsidRPr="00FA5C03" w:rsidRDefault="007969B6" w:rsidP="00673739">
            <w:pPr>
              <w:jc w:val="center"/>
            </w:pPr>
            <w:r w:rsidRPr="00927905">
              <w:t>0.9342</w:t>
            </w:r>
          </w:p>
        </w:tc>
        <w:tc>
          <w:tcPr>
            <w:tcW w:w="0" w:type="auto"/>
            <w:hideMark/>
          </w:tcPr>
          <w:p w14:paraId="2D9DFBAA" w14:textId="77777777" w:rsidR="007969B6" w:rsidRPr="00FA5C03" w:rsidRDefault="007969B6" w:rsidP="00673739">
            <w:pPr>
              <w:jc w:val="center"/>
            </w:pPr>
            <w:r w:rsidRPr="007739E8">
              <w:t>0.9110</w:t>
            </w:r>
          </w:p>
        </w:tc>
        <w:tc>
          <w:tcPr>
            <w:tcW w:w="0" w:type="auto"/>
          </w:tcPr>
          <w:p w14:paraId="20CC75A3" w14:textId="77777777" w:rsidR="007969B6" w:rsidRPr="00FA5C03" w:rsidRDefault="007969B6" w:rsidP="00673739">
            <w:pPr>
              <w:jc w:val="center"/>
            </w:pPr>
            <w:r w:rsidRPr="007739E8">
              <w:t>0.9365</w:t>
            </w:r>
          </w:p>
        </w:tc>
        <w:tc>
          <w:tcPr>
            <w:tcW w:w="0" w:type="auto"/>
          </w:tcPr>
          <w:p w14:paraId="5EC9AFA0" w14:textId="77777777" w:rsidR="007969B6" w:rsidRPr="00FA5C03" w:rsidRDefault="007969B6" w:rsidP="00673739">
            <w:pPr>
              <w:jc w:val="center"/>
            </w:pPr>
            <w:r w:rsidRPr="007739E8">
              <w:t>0.9213</w:t>
            </w:r>
          </w:p>
        </w:tc>
      </w:tr>
    </w:tbl>
    <w:p w14:paraId="2CC4F1D9" w14:textId="77777777" w:rsidR="007969B6" w:rsidRPr="00265788" w:rsidRDefault="007969B6" w:rsidP="007969B6">
      <w:pPr>
        <w:rPr>
          <w:rFonts w:eastAsia="宋体"/>
          <w:lang w:eastAsia="zh-CN"/>
        </w:rPr>
      </w:pPr>
    </w:p>
    <w:p w14:paraId="1A7EE1B5" w14:textId="0F58FCE7" w:rsidR="007969B6" w:rsidRPr="00511556" w:rsidRDefault="007969B6" w:rsidP="00315D99">
      <w:pPr>
        <w:pStyle w:val="13"/>
      </w:pPr>
      <w:r>
        <w:t>A.2. Some i</w:t>
      </w:r>
      <w:r w:rsidRPr="00CD4E29">
        <w:t>nitial results for</w:t>
      </w:r>
      <w:r>
        <w:t xml:space="preserve"> spatial consistency data</w:t>
      </w:r>
    </w:p>
    <w:p w14:paraId="10A5A85C" w14:textId="2CE2527A" w:rsidR="007969B6" w:rsidRDefault="004A4514" w:rsidP="007969B6">
      <w:pPr>
        <w:rPr>
          <w:rFonts w:eastAsiaTheme="minorEastAsia"/>
          <w:lang w:eastAsia="zh-CN"/>
        </w:rPr>
      </w:pPr>
      <w:r w:rsidRPr="002C26B5">
        <w:rPr>
          <w:lang w:eastAsia="ko-KR"/>
        </w:rPr>
        <w:t>In this part, we consider to use data with spatial consistency to reflect the correlation between samples within certain cell. Each UE generates random variables with spatial consistency based on its own geographic location at the T=0 so that UEs dropping on the same location have the same channel. Both</w:t>
      </w:r>
      <w:r w:rsidRPr="002C26B5">
        <w:rPr>
          <w:rFonts w:hint="eastAsia"/>
          <w:lang w:eastAsia="ko-KR"/>
        </w:rPr>
        <w:t xml:space="preserve"> </w:t>
      </w:r>
      <w:r w:rsidRPr="002C26B5">
        <w:rPr>
          <w:lang w:eastAsia="ko-KR"/>
        </w:rPr>
        <w:t>t</w:t>
      </w:r>
      <w:r w:rsidRPr="002C26B5">
        <w:rPr>
          <w:rFonts w:hint="eastAsia"/>
          <w:lang w:eastAsia="ko-KR"/>
        </w:rPr>
        <w:t xml:space="preserve">he </w:t>
      </w:r>
      <w:r w:rsidRPr="002C26B5">
        <w:rPr>
          <w:lang w:eastAsia="ko-KR"/>
        </w:rPr>
        <w:t>cluster specific random variables and the correlation distance for spatial consistency procedure follow the configurations in 38.901</w:t>
      </w:r>
      <w:r w:rsidRPr="002C26B5">
        <w:rPr>
          <w:rFonts w:ascii="宋体" w:eastAsia="宋体" w:hAnsi="宋体" w:cs="宋体" w:hint="eastAsia"/>
          <w:lang w:eastAsia="zh-CN"/>
        </w:rPr>
        <w:t>.</w:t>
      </w:r>
      <w:r w:rsidRPr="002C26B5">
        <w:rPr>
          <w:rFonts w:eastAsiaTheme="minorEastAsia"/>
          <w:lang w:eastAsia="zh-CN"/>
        </w:rPr>
        <w:t xml:space="preserve"> Other detailed parameters are provided as follows.</w:t>
      </w:r>
    </w:p>
    <w:p w14:paraId="3E388F77" w14:textId="14DBE764" w:rsidR="007969B6" w:rsidRPr="00D76595" w:rsidRDefault="007969B6" w:rsidP="007969B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-1</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c"/>
        <w:tblW w:w="0" w:type="auto"/>
        <w:jc w:val="center"/>
        <w:tblLook w:val="04A0" w:firstRow="1" w:lastRow="0" w:firstColumn="1" w:lastColumn="0" w:noHBand="0" w:noVBand="1"/>
      </w:tblPr>
      <w:tblGrid>
        <w:gridCol w:w="3073"/>
        <w:gridCol w:w="4371"/>
      </w:tblGrid>
      <w:tr w:rsidR="007969B6" w14:paraId="57B5B0AE" w14:textId="77777777" w:rsidTr="00673739">
        <w:trPr>
          <w:trHeight w:val="208"/>
          <w:jc w:val="center"/>
        </w:trPr>
        <w:tc>
          <w:tcPr>
            <w:tcW w:w="3073" w:type="dxa"/>
            <w:vAlign w:val="center"/>
          </w:tcPr>
          <w:p w14:paraId="1AE48AFF" w14:textId="77777777" w:rsidR="007969B6" w:rsidRDefault="007969B6" w:rsidP="00673739">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4CB5060B"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493EB88F" w14:textId="77777777" w:rsidTr="00673739">
        <w:trPr>
          <w:trHeight w:val="208"/>
          <w:jc w:val="center"/>
        </w:trPr>
        <w:tc>
          <w:tcPr>
            <w:tcW w:w="3073" w:type="dxa"/>
            <w:vAlign w:val="center"/>
          </w:tcPr>
          <w:p w14:paraId="7047F77F"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13EEBFBF" w14:textId="77777777" w:rsidR="007969B6" w:rsidRDefault="007969B6" w:rsidP="00673739">
            <w:pPr>
              <w:jc w:val="center"/>
              <w:rPr>
                <w:rFonts w:eastAsiaTheme="minorEastAsia"/>
                <w:lang w:eastAsia="zh-CN"/>
              </w:rPr>
            </w:pPr>
            <w:proofErr w:type="spellStart"/>
            <w:r>
              <w:rPr>
                <w:rFonts w:eastAsiaTheme="minorEastAsia"/>
                <w:lang w:eastAsia="zh-CN"/>
              </w:rPr>
              <w:t>UMa</w:t>
            </w:r>
            <w:proofErr w:type="spellEnd"/>
          </w:p>
        </w:tc>
      </w:tr>
      <w:tr w:rsidR="007969B6" w14:paraId="7A5DB837" w14:textId="77777777" w:rsidTr="00673739">
        <w:trPr>
          <w:trHeight w:val="208"/>
          <w:jc w:val="center"/>
        </w:trPr>
        <w:tc>
          <w:tcPr>
            <w:tcW w:w="3073" w:type="dxa"/>
            <w:vAlign w:val="center"/>
          </w:tcPr>
          <w:p w14:paraId="063B2C4E" w14:textId="77777777" w:rsidR="007969B6" w:rsidRDefault="007969B6" w:rsidP="00673739">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271F6476" w14:textId="77777777" w:rsidR="007969B6" w:rsidRDefault="007969B6" w:rsidP="00673739">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7969B6" w14:paraId="2D754056" w14:textId="77777777" w:rsidTr="00673739">
        <w:trPr>
          <w:trHeight w:val="208"/>
          <w:jc w:val="center"/>
        </w:trPr>
        <w:tc>
          <w:tcPr>
            <w:tcW w:w="3073" w:type="dxa"/>
            <w:vAlign w:val="center"/>
          </w:tcPr>
          <w:p w14:paraId="7870FC68"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21900750" w14:textId="77777777" w:rsidR="007969B6" w:rsidRDefault="007969B6" w:rsidP="00673739">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7969B6" w14:paraId="2DCD4246" w14:textId="77777777" w:rsidTr="00673739">
        <w:trPr>
          <w:trHeight w:val="214"/>
          <w:jc w:val="center"/>
        </w:trPr>
        <w:tc>
          <w:tcPr>
            <w:tcW w:w="3073" w:type="dxa"/>
            <w:vAlign w:val="center"/>
          </w:tcPr>
          <w:p w14:paraId="0631E688"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4365A73A"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0888029C" w14:textId="77777777" w:rsidTr="00673739">
        <w:trPr>
          <w:trHeight w:val="208"/>
          <w:jc w:val="center"/>
        </w:trPr>
        <w:tc>
          <w:tcPr>
            <w:tcW w:w="3073" w:type="dxa"/>
            <w:vAlign w:val="center"/>
          </w:tcPr>
          <w:p w14:paraId="367447FA"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4371" w:type="dxa"/>
            <w:vAlign w:val="center"/>
          </w:tcPr>
          <w:p w14:paraId="25FA25C7"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6317757C" w14:textId="77777777" w:rsidTr="00673739">
        <w:trPr>
          <w:trHeight w:val="208"/>
          <w:jc w:val="center"/>
        </w:trPr>
        <w:tc>
          <w:tcPr>
            <w:tcW w:w="3073" w:type="dxa"/>
            <w:vAlign w:val="center"/>
          </w:tcPr>
          <w:p w14:paraId="64D8E0CE"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6F35194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3FD7B11D" w14:textId="77777777" w:rsidTr="00673739">
        <w:trPr>
          <w:trHeight w:val="208"/>
          <w:jc w:val="center"/>
        </w:trPr>
        <w:tc>
          <w:tcPr>
            <w:tcW w:w="3073" w:type="dxa"/>
            <w:vAlign w:val="center"/>
          </w:tcPr>
          <w:p w14:paraId="1602F4FC"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4371" w:type="dxa"/>
            <w:vAlign w:val="center"/>
          </w:tcPr>
          <w:p w14:paraId="0A7D2059" w14:textId="77777777" w:rsidR="007969B6" w:rsidRDefault="007969B6" w:rsidP="00673739">
            <w:pPr>
              <w:jc w:val="center"/>
              <w:rPr>
                <w:rFonts w:eastAsiaTheme="minorEastAsia"/>
                <w:lang w:eastAsia="zh-CN"/>
              </w:rPr>
            </w:pPr>
            <w:r>
              <w:rPr>
                <w:rFonts w:eastAsiaTheme="minorEastAsia"/>
                <w:lang w:eastAsia="zh-CN"/>
              </w:rPr>
              <w:t>32 antenna ports</w:t>
            </w:r>
          </w:p>
          <w:p w14:paraId="7D4E9DAA"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4C0390D2" w14:textId="77777777" w:rsidR="007969B6" w:rsidRPr="006A2D9E" w:rsidRDefault="00753F7D"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0.5) λ, +45°/-45° polarization</w:t>
            </w:r>
          </w:p>
        </w:tc>
      </w:tr>
      <w:tr w:rsidR="007969B6" w14:paraId="765F8ED7" w14:textId="77777777" w:rsidTr="00673739">
        <w:trPr>
          <w:trHeight w:val="214"/>
          <w:jc w:val="center"/>
        </w:trPr>
        <w:tc>
          <w:tcPr>
            <w:tcW w:w="3073" w:type="dxa"/>
            <w:vAlign w:val="center"/>
          </w:tcPr>
          <w:p w14:paraId="50B283CB"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6B76EFEA" w14:textId="77777777" w:rsidR="007969B6" w:rsidRDefault="007969B6" w:rsidP="00673739">
            <w:pPr>
              <w:jc w:val="center"/>
              <w:rPr>
                <w:rFonts w:eastAsiaTheme="minorEastAsia"/>
                <w:lang w:eastAsia="zh-CN"/>
              </w:rPr>
            </w:pPr>
            <w:r>
              <w:rPr>
                <w:rFonts w:eastAsiaTheme="minorEastAsia"/>
                <w:lang w:eastAsia="zh-CN"/>
              </w:rPr>
              <w:t>2 antenna ports</w:t>
            </w:r>
          </w:p>
          <w:p w14:paraId="4CDED6CC"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1BE33471" w14:textId="77777777" w:rsidR="007969B6" w:rsidRPr="006A2D9E" w:rsidRDefault="00753F7D"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xml:space="preserve">, 0.5) λ, </w:t>
            </w:r>
            <w:r w:rsidR="007969B6">
              <w:rPr>
                <w:rFonts w:eastAsiaTheme="minorEastAsia"/>
                <w:lang w:eastAsia="zh-CN"/>
              </w:rPr>
              <w:t>0</w:t>
            </w:r>
            <w:r w:rsidR="007969B6" w:rsidRPr="006A2D9E">
              <w:rPr>
                <w:rFonts w:eastAsiaTheme="minorEastAsia"/>
                <w:lang w:eastAsia="zh-CN"/>
              </w:rPr>
              <w:t>°/</w:t>
            </w:r>
            <w:r w:rsidR="007969B6">
              <w:rPr>
                <w:rFonts w:eastAsiaTheme="minorEastAsia"/>
                <w:lang w:eastAsia="zh-CN"/>
              </w:rPr>
              <w:t>+90</w:t>
            </w:r>
            <w:r w:rsidR="007969B6" w:rsidRPr="006A2D9E">
              <w:rPr>
                <w:rFonts w:eastAsiaTheme="minorEastAsia"/>
                <w:lang w:eastAsia="zh-CN"/>
              </w:rPr>
              <w:t>° polarization</w:t>
            </w:r>
          </w:p>
        </w:tc>
      </w:tr>
      <w:tr w:rsidR="007969B6" w14:paraId="6A82FA9D" w14:textId="77777777" w:rsidTr="00673739">
        <w:trPr>
          <w:trHeight w:val="214"/>
          <w:jc w:val="center"/>
        </w:trPr>
        <w:tc>
          <w:tcPr>
            <w:tcW w:w="3073" w:type="dxa"/>
            <w:vAlign w:val="center"/>
          </w:tcPr>
          <w:p w14:paraId="4AF7CC5C" w14:textId="77777777" w:rsidR="007969B6" w:rsidRPr="00055BD8" w:rsidRDefault="007969B6" w:rsidP="00673739">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1F67C1D0"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7969B6" w14:paraId="353803F2" w14:textId="77777777" w:rsidTr="00673739">
        <w:trPr>
          <w:trHeight w:val="214"/>
          <w:jc w:val="center"/>
        </w:trPr>
        <w:tc>
          <w:tcPr>
            <w:tcW w:w="3073" w:type="dxa"/>
            <w:vAlign w:val="center"/>
          </w:tcPr>
          <w:p w14:paraId="3DD53FC3" w14:textId="77777777" w:rsidR="007969B6" w:rsidRDefault="007969B6" w:rsidP="00673739">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8FBF6CE" w14:textId="77777777" w:rsidR="007969B6" w:rsidRDefault="007969B6" w:rsidP="00673739">
            <w:pPr>
              <w:jc w:val="center"/>
              <w:rPr>
                <w:rFonts w:eastAsiaTheme="minorEastAsia"/>
                <w:lang w:eastAsia="zh-CN"/>
              </w:rPr>
            </w:pPr>
            <w:r>
              <w:rPr>
                <w:rFonts w:eastAsiaTheme="minorEastAsia" w:hint="eastAsia"/>
                <w:lang w:eastAsia="zh-CN"/>
              </w:rPr>
              <w:t>7</w:t>
            </w:r>
          </w:p>
        </w:tc>
      </w:tr>
      <w:tr w:rsidR="007969B6" w14:paraId="460D824A" w14:textId="77777777" w:rsidTr="00673739">
        <w:trPr>
          <w:trHeight w:val="214"/>
          <w:jc w:val="center"/>
        </w:trPr>
        <w:tc>
          <w:tcPr>
            <w:tcW w:w="3073" w:type="dxa"/>
            <w:vAlign w:val="center"/>
          </w:tcPr>
          <w:p w14:paraId="40FC1CDA" w14:textId="77777777" w:rsidR="007969B6" w:rsidRDefault="007969B6" w:rsidP="00673739">
            <w:pPr>
              <w:jc w:val="center"/>
              <w:rPr>
                <w:rFonts w:eastAsiaTheme="minorEastAsia"/>
                <w:lang w:eastAsia="zh-CN"/>
              </w:rPr>
            </w:pPr>
            <w:r w:rsidRPr="00147F39">
              <w:rPr>
                <w:color w:val="000000"/>
                <w:szCs w:val="18"/>
              </w:rPr>
              <w:t>UE distribution</w:t>
            </w:r>
          </w:p>
        </w:tc>
        <w:tc>
          <w:tcPr>
            <w:tcW w:w="4371" w:type="dxa"/>
            <w:vAlign w:val="center"/>
          </w:tcPr>
          <w:p w14:paraId="22EBAB0B"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7969B6" w14:paraId="62572886" w14:textId="77777777" w:rsidTr="00673739">
        <w:trPr>
          <w:trHeight w:val="214"/>
          <w:jc w:val="center"/>
        </w:trPr>
        <w:tc>
          <w:tcPr>
            <w:tcW w:w="3073" w:type="dxa"/>
            <w:vAlign w:val="center"/>
          </w:tcPr>
          <w:p w14:paraId="0F4C1AB1" w14:textId="77777777" w:rsidR="007969B6" w:rsidRDefault="007969B6" w:rsidP="00673739">
            <w:pPr>
              <w:jc w:val="center"/>
              <w:rPr>
                <w:rFonts w:eastAsiaTheme="minorEastAsia"/>
                <w:lang w:eastAsia="zh-CN"/>
              </w:rPr>
            </w:pPr>
            <w:r>
              <w:rPr>
                <w:rFonts w:eastAsiaTheme="minorEastAsia"/>
                <w:lang w:eastAsia="zh-CN"/>
              </w:rPr>
              <w:t xml:space="preserve">UE speed </w:t>
            </w:r>
          </w:p>
        </w:tc>
        <w:tc>
          <w:tcPr>
            <w:tcW w:w="4371" w:type="dxa"/>
            <w:vAlign w:val="center"/>
          </w:tcPr>
          <w:p w14:paraId="75A8A88D" w14:textId="77777777" w:rsidR="007969B6" w:rsidRDefault="007969B6" w:rsidP="00673739">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7969B6" w14:paraId="61C7DA2F" w14:textId="77777777" w:rsidTr="00673739">
        <w:trPr>
          <w:trHeight w:val="214"/>
          <w:jc w:val="center"/>
        </w:trPr>
        <w:tc>
          <w:tcPr>
            <w:tcW w:w="3073" w:type="dxa"/>
            <w:vAlign w:val="center"/>
          </w:tcPr>
          <w:p w14:paraId="44BA8DE5" w14:textId="77777777" w:rsidR="007969B6" w:rsidRDefault="007969B6" w:rsidP="00673739">
            <w:pPr>
              <w:jc w:val="center"/>
              <w:rPr>
                <w:rFonts w:eastAsiaTheme="minorEastAsia"/>
                <w:lang w:eastAsia="zh-CN"/>
              </w:rPr>
            </w:pPr>
            <w:r w:rsidRPr="005933FF">
              <w:rPr>
                <w:rFonts w:eastAsiaTheme="minorEastAsia"/>
                <w:lang w:eastAsia="zh-CN"/>
              </w:rPr>
              <w:t>Mechanic tilt</w:t>
            </w:r>
          </w:p>
        </w:tc>
        <w:tc>
          <w:tcPr>
            <w:tcW w:w="4371" w:type="dxa"/>
            <w:vAlign w:val="center"/>
          </w:tcPr>
          <w:p w14:paraId="43E275A3" w14:textId="77777777" w:rsidR="007969B6" w:rsidRDefault="007969B6" w:rsidP="00673739">
            <w:pPr>
              <w:jc w:val="center"/>
              <w:rPr>
                <w:rFonts w:eastAsiaTheme="minorEastAsia"/>
                <w:lang w:eastAsia="zh-CN"/>
              </w:rPr>
            </w:pPr>
            <w:r w:rsidRPr="005933FF">
              <w:rPr>
                <w:rFonts w:eastAsiaTheme="minorEastAsia"/>
                <w:lang w:eastAsia="zh-CN"/>
              </w:rPr>
              <w:t>180° in GCS (pointing to the ground)</w:t>
            </w:r>
          </w:p>
        </w:tc>
      </w:tr>
      <w:tr w:rsidR="007969B6" w14:paraId="7D0CE4F1" w14:textId="77777777" w:rsidTr="00673739">
        <w:trPr>
          <w:trHeight w:val="214"/>
          <w:jc w:val="center"/>
        </w:trPr>
        <w:tc>
          <w:tcPr>
            <w:tcW w:w="3073" w:type="dxa"/>
            <w:vAlign w:val="center"/>
          </w:tcPr>
          <w:p w14:paraId="4B0A3376"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61650F68"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7969B6" w14:paraId="7BC776EF" w14:textId="77777777" w:rsidTr="00673739">
        <w:trPr>
          <w:trHeight w:val="56"/>
          <w:jc w:val="center"/>
        </w:trPr>
        <w:tc>
          <w:tcPr>
            <w:tcW w:w="3073" w:type="dxa"/>
            <w:vAlign w:val="center"/>
          </w:tcPr>
          <w:p w14:paraId="72B7DB6C" w14:textId="77777777" w:rsidR="007969B6" w:rsidRPr="005933FF" w:rsidRDefault="007969B6" w:rsidP="00673739">
            <w:pPr>
              <w:jc w:val="center"/>
              <w:rPr>
                <w:rFonts w:eastAsiaTheme="minorEastAsia"/>
                <w:lang w:eastAsia="zh-CN"/>
              </w:rPr>
            </w:pPr>
            <w:r w:rsidRPr="005933FF">
              <w:rPr>
                <w:rFonts w:eastAsiaTheme="minorEastAsia"/>
                <w:lang w:eastAsia="zh-CN"/>
              </w:rPr>
              <w:t>UE beam set</w:t>
            </w:r>
          </w:p>
        </w:tc>
        <w:tc>
          <w:tcPr>
            <w:tcW w:w="4371" w:type="dxa"/>
            <w:vAlign w:val="center"/>
          </w:tcPr>
          <w:p w14:paraId="1269B167"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2E2AA9B5" w14:textId="77777777" w:rsidR="007969B6" w:rsidRDefault="007969B6" w:rsidP="007969B6">
      <w:pPr>
        <w:rPr>
          <w:rFonts w:eastAsiaTheme="minorEastAsia"/>
          <w:lang w:eastAsia="zh-CN"/>
        </w:rPr>
      </w:pPr>
    </w:p>
    <w:p w14:paraId="35BD5A66" w14:textId="4E76495D" w:rsidR="007969B6" w:rsidRDefault="004A4514" w:rsidP="007969B6">
      <w:pPr>
        <w:rPr>
          <w:rFonts w:eastAsiaTheme="minorEastAsia"/>
          <w:lang w:eastAsia="zh-CN"/>
        </w:rPr>
      </w:pPr>
      <w:r w:rsidRPr="002C26B5">
        <w:rPr>
          <w:rFonts w:eastAsiaTheme="minorEastAsia"/>
        </w:rPr>
        <w:lastRenderedPageBreak/>
        <w:t>Based on data with spatial consistency, we can evaluate the performance of region-specific models</w:t>
      </w:r>
      <w:r w:rsidRPr="002C26B5">
        <w:rPr>
          <w:rFonts w:eastAsiaTheme="minorEastAsia"/>
          <w:lang w:eastAsia="zh-CN"/>
        </w:rPr>
        <w:t xml:space="preserve">. To be more specific, we collect data from a square area with side length 5m, 25m, and 165m, based on which two models with MLP and Transformer structure encoder are trained. The parameter scales for MLP encoder and Transformer encoder are 768KB and 16MB, respectively. Detailed results are provided in the following table: </w:t>
      </w:r>
    </w:p>
    <w:p w14:paraId="3C41C622" w14:textId="62191DE7" w:rsidR="007969B6" w:rsidRDefault="007969B6" w:rsidP="007969B6">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-2</w:t>
      </w:r>
      <w:r w:rsidRPr="00D76595">
        <w:rPr>
          <w:rFonts w:eastAsiaTheme="minorEastAsia"/>
          <w:lang w:eastAsia="zh-CN"/>
        </w:rPr>
        <w:t>:</w:t>
      </w:r>
      <w:r w:rsidR="004A4514">
        <w:rPr>
          <w:rFonts w:eastAsiaTheme="minorEastAsia"/>
          <w:lang w:eastAsia="zh-CN"/>
        </w:rPr>
        <w:t xml:space="preserve"> </w:t>
      </w:r>
      <w:r w:rsidR="004A4514" w:rsidRPr="004A4514">
        <w:rPr>
          <w:rFonts w:eastAsiaTheme="minorEastAsia"/>
          <w:lang w:eastAsia="zh-CN"/>
        </w:rPr>
        <w:t>Performance comparison of region-specific models</w:t>
      </w:r>
    </w:p>
    <w:tbl>
      <w:tblPr>
        <w:tblStyle w:val="ac"/>
        <w:tblW w:w="5000" w:type="pct"/>
        <w:jc w:val="center"/>
        <w:tblLook w:val="0420" w:firstRow="1" w:lastRow="0" w:firstColumn="0" w:lastColumn="0" w:noHBand="0" w:noVBand="1"/>
      </w:tblPr>
      <w:tblGrid>
        <w:gridCol w:w="2231"/>
        <w:gridCol w:w="2231"/>
        <w:gridCol w:w="2232"/>
        <w:gridCol w:w="2366"/>
      </w:tblGrid>
      <w:tr w:rsidR="004A4514" w:rsidRPr="002C26B5" w14:paraId="718CEE13" w14:textId="77777777" w:rsidTr="00061846">
        <w:trPr>
          <w:trHeight w:val="572"/>
          <w:jc w:val="center"/>
        </w:trPr>
        <w:tc>
          <w:tcPr>
            <w:tcW w:w="1231" w:type="pct"/>
            <w:vAlign w:val="center"/>
            <w:hideMark/>
          </w:tcPr>
          <w:p w14:paraId="373899FA" w14:textId="77777777" w:rsidR="004A4514" w:rsidRPr="002C26B5" w:rsidRDefault="004A4514" w:rsidP="00061846">
            <w:pPr>
              <w:jc w:val="center"/>
              <w:rPr>
                <w:rFonts w:eastAsiaTheme="minorEastAsia"/>
                <w:lang w:eastAsia="zh-CN"/>
              </w:rPr>
            </w:pPr>
            <w:r w:rsidRPr="002C26B5">
              <w:rPr>
                <w:rFonts w:eastAsiaTheme="minorEastAsia"/>
                <w:lang w:eastAsia="zh-CN"/>
              </w:rPr>
              <w:t>Collecting region of training data</w:t>
            </w:r>
          </w:p>
        </w:tc>
        <w:tc>
          <w:tcPr>
            <w:tcW w:w="1231" w:type="pct"/>
            <w:vAlign w:val="center"/>
            <w:hideMark/>
          </w:tcPr>
          <w:p w14:paraId="1177E4FD" w14:textId="77777777" w:rsidR="004A4514" w:rsidRPr="002C26B5" w:rsidRDefault="004A4514" w:rsidP="00061846">
            <w:pPr>
              <w:jc w:val="center"/>
              <w:rPr>
                <w:rFonts w:eastAsiaTheme="minorEastAsia"/>
              </w:rPr>
            </w:pPr>
            <w:r w:rsidRPr="002C26B5">
              <w:rPr>
                <w:rFonts w:eastAsiaTheme="minorEastAsia"/>
                <w:bCs/>
              </w:rPr>
              <w:t>SGCS of model with MLP encoder</w:t>
            </w:r>
          </w:p>
        </w:tc>
        <w:tc>
          <w:tcPr>
            <w:tcW w:w="1232" w:type="pct"/>
            <w:vAlign w:val="center"/>
            <w:hideMark/>
          </w:tcPr>
          <w:p w14:paraId="3F98773B" w14:textId="77777777" w:rsidR="004A4514" w:rsidRPr="002C26B5" w:rsidRDefault="004A4514" w:rsidP="00061846">
            <w:pPr>
              <w:jc w:val="center"/>
              <w:rPr>
                <w:rFonts w:eastAsiaTheme="minorEastAsia"/>
              </w:rPr>
            </w:pPr>
            <w:r w:rsidRPr="002C26B5">
              <w:rPr>
                <w:rFonts w:eastAsiaTheme="minorEastAsia"/>
                <w:bCs/>
              </w:rPr>
              <w:t>SGCS of model with Transformer encoder</w:t>
            </w:r>
          </w:p>
        </w:tc>
        <w:tc>
          <w:tcPr>
            <w:tcW w:w="1306" w:type="pct"/>
          </w:tcPr>
          <w:p w14:paraId="5722EA8C" w14:textId="77777777" w:rsidR="004A4514" w:rsidRPr="002C26B5" w:rsidRDefault="004A4514" w:rsidP="00061846">
            <w:pPr>
              <w:jc w:val="center"/>
              <w:rPr>
                <w:rFonts w:eastAsiaTheme="minorEastAsia"/>
                <w:bCs/>
                <w:lang w:eastAsia="zh-CN"/>
              </w:rPr>
            </w:pPr>
            <w:r w:rsidRPr="002C26B5">
              <w:rPr>
                <w:rFonts w:eastAsiaTheme="minorEastAsia" w:hint="eastAsia"/>
                <w:bCs/>
                <w:lang w:eastAsia="zh-CN"/>
              </w:rPr>
              <w:t>S</w:t>
            </w:r>
            <w:r w:rsidRPr="002C26B5">
              <w:rPr>
                <w:rFonts w:eastAsiaTheme="minorEastAsia"/>
                <w:bCs/>
                <w:lang w:eastAsia="zh-CN"/>
              </w:rPr>
              <w:t>GCS of legacy codebook</w:t>
            </w:r>
          </w:p>
        </w:tc>
      </w:tr>
      <w:tr w:rsidR="004A4514" w:rsidRPr="002C26B5" w14:paraId="1F6CB6CE" w14:textId="77777777" w:rsidTr="00315D99">
        <w:trPr>
          <w:trHeight w:val="183"/>
          <w:jc w:val="center"/>
        </w:trPr>
        <w:tc>
          <w:tcPr>
            <w:tcW w:w="1231" w:type="pct"/>
            <w:hideMark/>
          </w:tcPr>
          <w:p w14:paraId="46963A59" w14:textId="77777777" w:rsidR="004A4514" w:rsidRPr="002C26B5" w:rsidRDefault="004A4514" w:rsidP="00061846">
            <w:pPr>
              <w:jc w:val="center"/>
              <w:rPr>
                <w:rFonts w:eastAsiaTheme="minorEastAsia"/>
                <w:lang w:eastAsia="zh-CN"/>
              </w:rPr>
            </w:pPr>
            <w:r w:rsidRPr="002C26B5">
              <w:rPr>
                <w:rFonts w:eastAsiaTheme="minorEastAsia"/>
                <w:bCs/>
              </w:rPr>
              <w:t xml:space="preserve">Square region with 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C495475" w14:textId="77777777" w:rsidR="004A4514" w:rsidRPr="002C26B5" w:rsidRDefault="004A4514" w:rsidP="00061846">
            <w:pPr>
              <w:jc w:val="center"/>
              <w:rPr>
                <w:rFonts w:eastAsiaTheme="minorEastAsia"/>
              </w:rPr>
            </w:pPr>
            <w:r w:rsidRPr="002C26B5">
              <w:t>&gt;0.99</w:t>
            </w:r>
          </w:p>
        </w:tc>
        <w:tc>
          <w:tcPr>
            <w:tcW w:w="1232" w:type="pct"/>
            <w:hideMark/>
          </w:tcPr>
          <w:p w14:paraId="7439C419"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&gt;</w:t>
            </w:r>
            <w:r w:rsidRPr="002C26B5">
              <w:rPr>
                <w:rFonts w:eastAsiaTheme="minorEastAsia"/>
                <w:lang w:eastAsia="zh-CN"/>
              </w:rPr>
              <w:t>0.99</w:t>
            </w:r>
          </w:p>
        </w:tc>
        <w:tc>
          <w:tcPr>
            <w:tcW w:w="1306" w:type="pct"/>
            <w:vMerge w:val="restart"/>
            <w:vAlign w:val="center"/>
          </w:tcPr>
          <w:p w14:paraId="6E932E86"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.6911</w:t>
            </w:r>
            <w:r>
              <w:rPr>
                <w:rFonts w:eastAsiaTheme="minorEastAsia"/>
                <w:lang w:eastAsia="zh-CN"/>
              </w:rPr>
              <w:t>*</w:t>
            </w:r>
          </w:p>
        </w:tc>
      </w:tr>
      <w:tr w:rsidR="004A4514" w:rsidRPr="002C26B5" w14:paraId="5D408CAC" w14:textId="77777777" w:rsidTr="00061846">
        <w:trPr>
          <w:trHeight w:val="183"/>
          <w:jc w:val="center"/>
        </w:trPr>
        <w:tc>
          <w:tcPr>
            <w:tcW w:w="1231" w:type="pct"/>
            <w:hideMark/>
          </w:tcPr>
          <w:p w14:paraId="28ADB482" w14:textId="77777777" w:rsidR="004A4514" w:rsidRPr="002C26B5" w:rsidRDefault="004A4514" w:rsidP="00061846">
            <w:pPr>
              <w:jc w:val="center"/>
              <w:rPr>
                <w:rFonts w:eastAsiaTheme="minorEastAsia"/>
              </w:rPr>
            </w:pPr>
            <w:r w:rsidRPr="002C26B5">
              <w:rPr>
                <w:rFonts w:eastAsiaTheme="minorEastAsia"/>
                <w:bCs/>
              </w:rPr>
              <w:t xml:space="preserve">Square region with 25m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2AF2B77E"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.9705</w:t>
            </w:r>
          </w:p>
        </w:tc>
        <w:tc>
          <w:tcPr>
            <w:tcW w:w="1232" w:type="pct"/>
            <w:hideMark/>
          </w:tcPr>
          <w:p w14:paraId="3C763590" w14:textId="77777777" w:rsidR="004A4514" w:rsidRPr="002C26B5" w:rsidRDefault="004A4514" w:rsidP="00061846">
            <w:pPr>
              <w:jc w:val="center"/>
              <w:rPr>
                <w:rFonts w:eastAsiaTheme="minorEastAsia"/>
              </w:rPr>
            </w:pPr>
            <w:r w:rsidRPr="002C26B5">
              <w:t>0.9855</w:t>
            </w:r>
          </w:p>
        </w:tc>
        <w:tc>
          <w:tcPr>
            <w:tcW w:w="1306" w:type="pct"/>
            <w:vMerge/>
          </w:tcPr>
          <w:p w14:paraId="1DF1B885" w14:textId="77777777" w:rsidR="004A4514" w:rsidRPr="002C26B5" w:rsidRDefault="004A4514" w:rsidP="00061846">
            <w:pPr>
              <w:jc w:val="center"/>
              <w:rPr>
                <w:rFonts w:eastAsiaTheme="minorEastAsia"/>
                <w:lang w:eastAsia="zh-CN"/>
              </w:rPr>
            </w:pPr>
          </w:p>
        </w:tc>
      </w:tr>
      <w:tr w:rsidR="004A4514" w:rsidRPr="002C26B5" w14:paraId="2321A65D" w14:textId="77777777" w:rsidTr="00061846">
        <w:trPr>
          <w:trHeight w:val="183"/>
          <w:jc w:val="center"/>
        </w:trPr>
        <w:tc>
          <w:tcPr>
            <w:tcW w:w="1231" w:type="pct"/>
            <w:hideMark/>
          </w:tcPr>
          <w:p w14:paraId="106191D5" w14:textId="51115A09" w:rsidR="004A4514" w:rsidRPr="002C26B5" w:rsidRDefault="004A4514" w:rsidP="00061846">
            <w:pPr>
              <w:jc w:val="center"/>
              <w:rPr>
                <w:rFonts w:eastAsiaTheme="minorEastAsia"/>
              </w:rPr>
            </w:pPr>
            <w:r w:rsidRPr="002C26B5">
              <w:rPr>
                <w:rFonts w:eastAsiaTheme="minorEastAsia"/>
                <w:bCs/>
              </w:rPr>
              <w:t>Square region with 1</w:t>
            </w:r>
            <w:r>
              <w:rPr>
                <w:rFonts w:eastAsiaTheme="minorEastAsia"/>
                <w:bCs/>
              </w:rPr>
              <w:t>6</w:t>
            </w:r>
            <w:r w:rsidRPr="002C26B5">
              <w:rPr>
                <w:rFonts w:eastAsiaTheme="minorEastAsia"/>
                <w:bCs/>
              </w:rPr>
              <w:t xml:space="preserve">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A2448B6" w14:textId="77777777" w:rsidR="004A4514" w:rsidRPr="002C26B5" w:rsidRDefault="004A4514" w:rsidP="00061846">
            <w:pPr>
              <w:jc w:val="center"/>
              <w:rPr>
                <w:rFonts w:eastAsiaTheme="minorEastAsia"/>
              </w:rPr>
            </w:pPr>
            <w:r w:rsidRPr="002C26B5">
              <w:t>0.8707</w:t>
            </w:r>
          </w:p>
        </w:tc>
        <w:tc>
          <w:tcPr>
            <w:tcW w:w="1232" w:type="pct"/>
            <w:hideMark/>
          </w:tcPr>
          <w:p w14:paraId="2D0627AA" w14:textId="77777777" w:rsidR="004A4514" w:rsidRPr="002C26B5" w:rsidRDefault="004A4514" w:rsidP="00061846">
            <w:pPr>
              <w:jc w:val="center"/>
              <w:rPr>
                <w:rFonts w:eastAsiaTheme="minorEastAsia"/>
              </w:rPr>
            </w:pPr>
            <w:r w:rsidRPr="002C26B5">
              <w:t>0.9094</w:t>
            </w:r>
          </w:p>
        </w:tc>
        <w:tc>
          <w:tcPr>
            <w:tcW w:w="1306" w:type="pct"/>
            <w:vMerge/>
          </w:tcPr>
          <w:p w14:paraId="602C6B6A" w14:textId="77777777" w:rsidR="004A4514" w:rsidRPr="002C26B5" w:rsidRDefault="004A4514" w:rsidP="00061846">
            <w:pPr>
              <w:jc w:val="center"/>
              <w:rPr>
                <w:rFonts w:eastAsiaTheme="minorEastAsia"/>
                <w:lang w:eastAsia="zh-CN"/>
              </w:rPr>
            </w:pPr>
          </w:p>
        </w:tc>
      </w:tr>
    </w:tbl>
    <w:p w14:paraId="5CF803FE" w14:textId="77777777" w:rsidR="004A4514" w:rsidRDefault="004A4514" w:rsidP="004A4514">
      <w:pPr>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w:t>
      </w:r>
      <w:r>
        <w:rPr>
          <w:rFonts w:eastAsiaTheme="minorEastAsia"/>
          <w:lang w:eastAsia="zh-CN"/>
        </w:rPr>
        <w:t xml:space="preserve"> performance of legacy codebook is tested on the entire region with side length 165m.</w:t>
      </w:r>
    </w:p>
    <w:p w14:paraId="2EE235D9" w14:textId="21B7F6F2" w:rsidR="004A4514" w:rsidRDefault="004A4514" w:rsidP="007969B6">
      <w:pPr>
        <w:rPr>
          <w:rFonts w:eastAsiaTheme="minorEastAsia"/>
          <w:lang w:eastAsia="zh-CN"/>
        </w:rPr>
      </w:pPr>
      <w:r w:rsidRPr="004A4514">
        <w:rPr>
          <w:rFonts w:eastAsiaTheme="minorEastAsia"/>
          <w:lang w:eastAsia="zh-CN"/>
        </w:rPr>
        <w:t>From the results, we can find that the performance gain over legacy codebook provided by region-specific models (e.g., more than 17% SGCS gain for trivial MLP encoder and more than 19% SGCS gain for Transformer encoder) is much higher than that of generic models (e.g., a typical SGCS gain of 8%~10% reported by companies). In addition, when the region is small enough (around or smaller than 25m*25m), the SGCS approaches 100%, which suggests that the model could remember all CSI possibilities. Such additional gain is achieved by harvesting the spatial correlation between samples. It is also worth pointing out that trivial encoder can also benefit from region-specific data. Our results show that the SGCS performance gap between trivial MLP encoder and complex Transformer encoder is at most 3%.  To sum up, spatial consistency data could verify the potential gain of region-specific models.</w:t>
      </w:r>
    </w:p>
    <w:p w14:paraId="485B3F2D" w14:textId="3ACD86D5" w:rsidR="007969B6" w:rsidRDefault="007969B6" w:rsidP="007969B6">
      <w:pPr>
        <w:rPr>
          <w:rFonts w:eastAsiaTheme="minorEastAsia"/>
        </w:rPr>
      </w:pPr>
    </w:p>
    <w:p w14:paraId="6F936F6C" w14:textId="309AF1F8" w:rsidR="007969B6" w:rsidRPr="00511556" w:rsidRDefault="007969B6" w:rsidP="00315D99">
      <w:pPr>
        <w:pStyle w:val="13"/>
      </w:pPr>
      <w:r>
        <w:t>A.3. Some i</w:t>
      </w:r>
      <w:r w:rsidRPr="00CD4E29">
        <w:t>nitial results for</w:t>
      </w:r>
      <w:r>
        <w:t xml:space="preserve"> ray tracing data</w:t>
      </w:r>
    </w:p>
    <w:p w14:paraId="0626666B" w14:textId="52573A2E"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del [</w:t>
      </w:r>
      <w:r w:rsidR="001A0562">
        <w:rPr>
          <w:rFonts w:eastAsiaTheme="minorEastAsia"/>
          <w:lang w:eastAsia="zh-CN"/>
        </w:rPr>
        <w:t>4</w:t>
      </w:r>
      <w:r w:rsidRPr="00171471">
        <w:rPr>
          <w:rFonts w:eastAsiaTheme="minorEastAsia"/>
          <w:lang w:eastAsia="zh-CN"/>
        </w:rPr>
        <w:t>] in our experiment.  The outdoor scenario map [</w:t>
      </w:r>
      <w:r w:rsidR="001A0562">
        <w:rPr>
          <w:rFonts w:eastAsiaTheme="minorEastAsia"/>
          <w:lang w:eastAsia="zh-CN"/>
        </w:rPr>
        <w:t>4</w:t>
      </w:r>
      <w:r w:rsidRPr="00171471">
        <w:rPr>
          <w:rFonts w:eastAsiaTheme="minorEastAsia"/>
          <w:lang w:eastAsia="zh-CN"/>
        </w:rPr>
        <w:t xml:space="preserve">] is plotted in Figure </w:t>
      </w:r>
      <w:r w:rsidR="00307565">
        <w:rPr>
          <w:rFonts w:eastAsiaTheme="minorEastAsia"/>
          <w:lang w:eastAsia="zh-CN"/>
        </w:rPr>
        <w:t>A.</w:t>
      </w:r>
      <w:r>
        <w:rPr>
          <w:rFonts w:eastAsiaTheme="minorEastAsia"/>
          <w:lang w:eastAsia="zh-CN"/>
        </w:rPr>
        <w:t>3</w:t>
      </w:r>
      <w:r w:rsidRPr="00171471">
        <w:rPr>
          <w:rFonts w:eastAsiaTheme="minorEastAsia"/>
          <w:lang w:eastAsia="zh-CN"/>
        </w:rPr>
        <w:t>-1.</w:t>
      </w:r>
    </w:p>
    <w:p w14:paraId="0A33C4CE" w14:textId="77777777" w:rsidR="007969B6" w:rsidRDefault="007969B6" w:rsidP="007969B6">
      <w:pPr>
        <w:jc w:val="center"/>
        <w:rPr>
          <w:rFonts w:eastAsiaTheme="minorEastAsia"/>
          <w:lang w:eastAsia="zh-CN"/>
        </w:rPr>
      </w:pPr>
      <w:r>
        <w:rPr>
          <w:rFonts w:eastAsiaTheme="minorEastAsia"/>
          <w:noProof/>
          <w:lang w:eastAsia="zh-CN"/>
        </w:rPr>
        <w:drawing>
          <wp:inline distT="0" distB="0" distL="0" distR="0" wp14:anchorId="06E5ACB9" wp14:editId="341FF02D">
            <wp:extent cx="4761781" cy="3236869"/>
            <wp:effectExtent l="0" t="0" r="127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7F11D392" w14:textId="775FE3A8" w:rsidR="007969B6" w:rsidRDefault="007969B6" w:rsidP="007969B6">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307565">
        <w:rPr>
          <w:rFonts w:eastAsiaTheme="minorEastAsia"/>
          <w:lang w:eastAsia="zh-CN"/>
        </w:rPr>
        <w:t>A.</w:t>
      </w:r>
      <w:r>
        <w:rPr>
          <w:rFonts w:eastAsiaTheme="minorEastAsia"/>
          <w:lang w:eastAsia="zh-CN"/>
        </w:rPr>
        <w:t>3</w:t>
      </w:r>
      <w:r w:rsidRPr="004236C8">
        <w:rPr>
          <w:rFonts w:eastAsiaTheme="minorEastAsia"/>
          <w:lang w:eastAsia="zh-CN"/>
        </w:rPr>
        <w:t>-1: Ray tracing map.</w:t>
      </w:r>
    </w:p>
    <w:p w14:paraId="69EE85D7" w14:textId="0115AB11" w:rsidR="007969B6" w:rsidRPr="004236C8" w:rsidRDefault="007969B6" w:rsidP="007969B6">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site [</w:t>
      </w:r>
      <w:r w:rsidR="001A0562">
        <w:rPr>
          <w:rFonts w:eastAsiaTheme="minorEastAsia"/>
          <w:lang w:eastAsia="zh-CN"/>
        </w:rPr>
        <w:t>4</w:t>
      </w:r>
      <w:r w:rsidRPr="004236C8">
        <w:rPr>
          <w:rFonts w:eastAsiaTheme="minorEastAsia"/>
          <w:lang w:eastAsia="zh-CN"/>
        </w:rPr>
        <w:t xml:space="preserve">]. The initial results are presented in Table </w:t>
      </w:r>
      <w:r w:rsidR="00307565">
        <w:rPr>
          <w:rFonts w:eastAsiaTheme="minorEastAsia"/>
          <w:lang w:eastAsia="zh-CN"/>
        </w:rPr>
        <w:t>A.</w:t>
      </w:r>
      <w:r>
        <w:rPr>
          <w:rFonts w:eastAsiaTheme="minorEastAsia"/>
          <w:lang w:eastAsia="zh-CN"/>
        </w:rPr>
        <w:t>3</w:t>
      </w:r>
      <w:r w:rsidRPr="004236C8">
        <w:rPr>
          <w:rFonts w:eastAsiaTheme="minorEastAsia"/>
          <w:lang w:eastAsia="zh-CN"/>
        </w:rPr>
        <w:t>-1.</w:t>
      </w:r>
    </w:p>
    <w:p w14:paraId="7E918868" w14:textId="37506313" w:rsidR="007969B6" w:rsidRDefault="007969B6" w:rsidP="007969B6">
      <w:pPr>
        <w:pStyle w:val="table"/>
        <w:numPr>
          <w:ilvl w:val="0"/>
          <w:numId w:val="0"/>
        </w:numPr>
        <w:ind w:left="420" w:hanging="420"/>
      </w:pPr>
      <w:r w:rsidRPr="004236C8">
        <w:lastRenderedPageBreak/>
        <w:t xml:space="preserve">Table </w:t>
      </w:r>
      <w:r w:rsidR="00307565">
        <w:t>A.</w:t>
      </w:r>
      <w:r>
        <w:t>3</w:t>
      </w:r>
      <w:r w:rsidRPr="004236C8">
        <w:t>-1: Results for per-cell (region) model in CSI compression.</w:t>
      </w:r>
    </w:p>
    <w:tbl>
      <w:tblPr>
        <w:tblStyle w:val="ac"/>
        <w:tblW w:w="8978" w:type="dxa"/>
        <w:jc w:val="center"/>
        <w:tblLook w:val="04A0" w:firstRow="1" w:lastRow="0" w:firstColumn="1" w:lastColumn="0" w:noHBand="0" w:noVBand="1"/>
      </w:tblPr>
      <w:tblGrid>
        <w:gridCol w:w="1220"/>
        <w:gridCol w:w="1906"/>
        <w:gridCol w:w="2994"/>
        <w:gridCol w:w="2858"/>
      </w:tblGrid>
      <w:tr w:rsidR="007969B6" w14:paraId="6F735469" w14:textId="77777777" w:rsidTr="00673739">
        <w:trPr>
          <w:trHeight w:val="518"/>
          <w:jc w:val="center"/>
        </w:trPr>
        <w:tc>
          <w:tcPr>
            <w:tcW w:w="1220" w:type="dxa"/>
          </w:tcPr>
          <w:p w14:paraId="302AEEED" w14:textId="77777777" w:rsidR="007969B6" w:rsidRPr="008F2FD7" w:rsidRDefault="007969B6" w:rsidP="00673739">
            <w:pPr>
              <w:rPr>
                <w:rFonts w:eastAsiaTheme="minorEastAsia"/>
                <w:lang w:eastAsia="zh-CN"/>
              </w:rPr>
            </w:pPr>
          </w:p>
        </w:tc>
        <w:tc>
          <w:tcPr>
            <w:tcW w:w="1906" w:type="dxa"/>
          </w:tcPr>
          <w:p w14:paraId="7A1CB85C" w14:textId="77777777" w:rsidR="007969B6" w:rsidRDefault="007969B6" w:rsidP="00673739">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3AD99F74"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9C6ECB2"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7969B6" w14:paraId="3F5A0959" w14:textId="77777777" w:rsidTr="00673739">
        <w:trPr>
          <w:trHeight w:val="531"/>
          <w:jc w:val="center"/>
        </w:trPr>
        <w:tc>
          <w:tcPr>
            <w:tcW w:w="1220" w:type="dxa"/>
          </w:tcPr>
          <w:p w14:paraId="367A21A1" w14:textId="77777777" w:rsidR="007969B6" w:rsidRDefault="007969B6" w:rsidP="00673739">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0668DD1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7FF710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43EFC18"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r w:rsidR="007969B6" w14:paraId="6DB47AA7" w14:textId="77777777" w:rsidTr="00673739">
        <w:trPr>
          <w:trHeight w:val="621"/>
          <w:jc w:val="center"/>
        </w:trPr>
        <w:tc>
          <w:tcPr>
            <w:tcW w:w="1220" w:type="dxa"/>
          </w:tcPr>
          <w:p w14:paraId="7C2572FF" w14:textId="77777777" w:rsidR="007969B6" w:rsidRDefault="007969B6" w:rsidP="00673739">
            <w:pPr>
              <w:rPr>
                <w:rFonts w:eastAsiaTheme="minorEastAsia"/>
                <w:lang w:eastAsia="zh-CN"/>
              </w:rPr>
            </w:pPr>
            <w:r>
              <w:rPr>
                <w:rFonts w:eastAsiaTheme="minorEastAsia" w:hint="eastAsia"/>
                <w:lang w:eastAsia="zh-CN"/>
              </w:rPr>
              <w:t>U</w:t>
            </w:r>
            <w:r>
              <w:rPr>
                <w:rFonts w:eastAsiaTheme="minorEastAsia"/>
                <w:lang w:eastAsia="zh-CN"/>
              </w:rPr>
              <w:t>ser grid 2</w:t>
            </w:r>
          </w:p>
          <w:p w14:paraId="43B98E68" w14:textId="77777777" w:rsidR="007969B6" w:rsidRDefault="007969B6" w:rsidP="00673739">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409909A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4A14AF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169BAFD0"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bl>
    <w:p w14:paraId="3FD24C6F" w14:textId="77777777" w:rsidR="007969B6" w:rsidRPr="00E2075D" w:rsidRDefault="007969B6" w:rsidP="007969B6">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01CB0A3B" w14:textId="77777777" w:rsidR="007969B6" w:rsidRPr="00E2075D" w:rsidRDefault="007969B6" w:rsidP="007969B6">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xml:space="preserve">), 32 </w:t>
      </w:r>
      <w:proofErr w:type="spellStart"/>
      <w:r w:rsidRPr="00E2075D">
        <w:rPr>
          <w:rFonts w:eastAsiaTheme="minorEastAsia" w:hint="eastAsia"/>
          <w:sz w:val="18"/>
          <w:lang w:eastAsia="zh-CN"/>
        </w:rPr>
        <w:t>gNB</w:t>
      </w:r>
      <w:proofErr w:type="spellEnd"/>
      <w:r w:rsidRPr="00E2075D">
        <w:rPr>
          <w:rFonts w:eastAsiaTheme="minorEastAsia" w:hint="eastAsia"/>
          <w:sz w:val="18"/>
          <w:lang w:eastAsia="zh-CN"/>
        </w:rPr>
        <w:t xml:space="preserve">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65542CFB" w14:textId="77777777" w:rsidR="007969B6" w:rsidRPr="000162FF" w:rsidRDefault="007969B6" w:rsidP="007969B6">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6D16190D" w14:textId="77777777" w:rsidR="007969B6" w:rsidRDefault="007969B6" w:rsidP="009C7256">
      <w:pPr>
        <w:overflowPunct w:val="0"/>
        <w:rPr>
          <w:rFonts w:eastAsiaTheme="minorEastAsia"/>
          <w:color w:val="000000"/>
          <w:lang w:eastAsia="zh-CN"/>
        </w:rPr>
      </w:pPr>
    </w:p>
    <w:p w14:paraId="3B66D61D" w14:textId="42E6AF14" w:rsidR="007969B6" w:rsidRPr="00673739" w:rsidRDefault="007969B6" w:rsidP="00315D99">
      <w:pPr>
        <w:pStyle w:val="13"/>
      </w:pPr>
      <w:r>
        <w:rPr>
          <w:rFonts w:hint="eastAsia"/>
        </w:rPr>
        <w:t>A</w:t>
      </w:r>
      <w:r>
        <w:t xml:space="preserve">.4. </w:t>
      </w:r>
      <w:r w:rsidRPr="00673739">
        <w:t>Analysis for zone/site specific model update</w:t>
      </w:r>
    </w:p>
    <w:p w14:paraId="60F1C231" w14:textId="7330E9A1"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 xml:space="preserve">In such a procedure, accordingly, the AI model can be trained by means of the off-line training manner under the condition of the statistic wireless channel model and can be considered as a universal AI model for any UE or </w:t>
      </w:r>
      <w:proofErr w:type="spellStart"/>
      <w:r>
        <w:rPr>
          <w:rFonts w:eastAsia="MS Mincho"/>
          <w:iCs/>
          <w:lang w:eastAsia="ja-JP"/>
        </w:rPr>
        <w:t>gNB</w:t>
      </w:r>
      <w:proofErr w:type="spellEnd"/>
      <w:r>
        <w:rPr>
          <w:rFonts w:eastAsia="MS Mincho"/>
          <w:iCs/>
          <w:lang w:eastAsia="ja-JP"/>
        </w:rPr>
        <w:t xml:space="preserve"> uses.</w:t>
      </w:r>
    </w:p>
    <w:p w14:paraId="4656A3AF" w14:textId="5D620310" w:rsidR="009C7256" w:rsidRDefault="009C7256" w:rsidP="009C7256">
      <w:pPr>
        <w:overflowPunct w:val="0"/>
        <w:rPr>
          <w:rFonts w:eastAsia="MS Mincho"/>
          <w:lang w:eastAsia="ja-JP"/>
        </w:rPr>
      </w:pPr>
      <w:r>
        <w:rPr>
          <w:rFonts w:eastAsia="MS Mincho"/>
          <w:lang w:eastAsia="ja-JP"/>
        </w:rPr>
        <w:t>However, t</w:t>
      </w:r>
      <w:r w:rsidRPr="00F95EBA">
        <w:rPr>
          <w:rFonts w:eastAsia="MS Mincho"/>
          <w:lang w:eastAsia="ja-JP"/>
        </w:rPr>
        <w:t xml:space="preserve">he channel factors influenced by </w:t>
      </w:r>
      <w:proofErr w:type="spellStart"/>
      <w:r w:rsidRPr="00F95EBA">
        <w:rPr>
          <w:rFonts w:eastAsia="MS Mincho"/>
          <w:lang w:eastAsia="ja-JP"/>
        </w:rPr>
        <w:t>gNB</w:t>
      </w:r>
      <w:proofErr w:type="spellEnd"/>
      <w:r w:rsidRPr="00F95EBA">
        <w:rPr>
          <w:rFonts w:eastAsia="MS Mincho"/>
          <w:lang w:eastAsia="ja-JP"/>
        </w:rPr>
        <w:t xml:space="preserve">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proofErr w:type="spellStart"/>
      <w:r w:rsidRPr="0068496B">
        <w:rPr>
          <w:rFonts w:eastAsia="MS Mincho"/>
          <w:lang w:eastAsia="ja-JP"/>
        </w:rPr>
        <w:t>ors</w:t>
      </w:r>
      <w:proofErr w:type="spellEnd"/>
      <w:r w:rsidRPr="0068496B">
        <w:rPr>
          <w:rFonts w:eastAsia="MS Mincho"/>
          <w:lang w:eastAsia="ja-JP"/>
        </w:rPr>
        <w:t xml:space="preserve"> such as receive antenna field patterns (i.e., </w:t>
      </w:r>
      <w:proofErr w:type="spellStart"/>
      <w:r w:rsidRPr="0068496B">
        <w:rPr>
          <w:rFonts w:eastAsia="MS Mincho"/>
          <w:lang w:eastAsia="ja-JP"/>
        </w:rPr>
        <w:t>AoA</w:t>
      </w:r>
      <w:proofErr w:type="spellEnd"/>
      <w:r w:rsidRPr="0068496B">
        <w:rPr>
          <w:rFonts w:eastAsia="MS Mincho"/>
          <w:lang w:eastAsia="ja-JP"/>
        </w:rPr>
        <w:t xml:space="preserve"> and </w:t>
      </w:r>
      <w:proofErr w:type="spellStart"/>
      <w:r w:rsidRPr="0068496B">
        <w:rPr>
          <w:rFonts w:eastAsia="MS Mincho"/>
          <w:lang w:eastAsia="ja-JP"/>
        </w:rPr>
        <w:t>ZoA</w:t>
      </w:r>
      <w:proofErr w:type="spellEnd"/>
      <w:r w:rsidRPr="0068496B">
        <w:rPr>
          <w:rFonts w:eastAsia="MS Mincho"/>
          <w:lang w:eastAsia="ja-JP"/>
        </w:rPr>
        <w:t xml:space="preserve">), receive antenna location vector, transmit antenna field patterns (i.e., </w:t>
      </w:r>
      <w:proofErr w:type="spellStart"/>
      <w:r w:rsidRPr="0068496B">
        <w:rPr>
          <w:rFonts w:eastAsia="MS Mincho"/>
          <w:lang w:eastAsia="ja-JP"/>
        </w:rPr>
        <w:t>AoD</w:t>
      </w:r>
      <w:proofErr w:type="spellEnd"/>
      <w:r w:rsidRPr="0068496B">
        <w:rPr>
          <w:rFonts w:eastAsia="MS Mincho"/>
          <w:lang w:eastAsia="ja-JP"/>
        </w:rPr>
        <w:t xml:space="preserve"> and </w:t>
      </w:r>
      <w:proofErr w:type="spellStart"/>
      <w:r w:rsidRPr="0068496B">
        <w:rPr>
          <w:rFonts w:eastAsia="MS Mincho"/>
          <w:lang w:eastAsia="ja-JP"/>
        </w:rPr>
        <w:t>ZoD</w:t>
      </w:r>
      <w:proofErr w:type="spellEnd"/>
      <w:r w:rsidRPr="0068496B">
        <w:rPr>
          <w:rFonts w:eastAsia="MS Mincho"/>
          <w:lang w:eastAsia="ja-JP"/>
        </w:rPr>
        <w:t>)</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753F7D"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753F7D"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w:lastRenderedPageBreak/>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 xml:space="preserve">model which can be operated by all the UEs if connected with the corresponding </w:t>
      </w:r>
      <w:proofErr w:type="spellStart"/>
      <w:r w:rsidRPr="008636C3">
        <w:rPr>
          <w:szCs w:val="20"/>
          <w:lang w:eastAsia="ja-JP"/>
        </w:rPr>
        <w:t>gNB</w:t>
      </w:r>
      <w:proofErr w:type="spellEnd"/>
      <w:r w:rsidRPr="008636C3">
        <w:rPr>
          <w:szCs w:val="20"/>
          <w:lang w:eastAsia="ja-JP"/>
        </w:rPr>
        <w:t>.</w:t>
      </w:r>
    </w:p>
    <w:p w14:paraId="3A74CF15" w14:textId="17DFE7C5" w:rsidR="009C7256" w:rsidRDefault="009C7256" w:rsidP="009C7256">
      <w:pPr>
        <w:overflowPunct w:val="0"/>
        <w:rPr>
          <w:rFonts w:eastAsia="MS Mincho"/>
          <w:lang w:eastAsia="ja-JP"/>
        </w:rPr>
      </w:pPr>
      <w:r>
        <w:rPr>
          <w:rFonts w:eastAsia="MS Mincho"/>
          <w:lang w:eastAsia="ja-JP"/>
        </w:rPr>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sidR="00E92259">
        <w:rPr>
          <w:rFonts w:eastAsia="MS Mincho"/>
          <w:lang w:eastAsia="ja-JP"/>
        </w:rPr>
        <w:t xml:space="preserve"> below</w:t>
      </w:r>
      <w:r>
        <w:rPr>
          <w:rFonts w:eastAsia="MS Mincho"/>
          <w:lang w:eastAsia="ja-JP"/>
        </w:rPr>
        <w:t xml:space="preserve"> </w:t>
      </w:r>
      <w:r w:rsidR="00E92259">
        <w:rPr>
          <w:rFonts w:eastAsia="MS Mincho"/>
          <w:lang w:eastAsia="ja-JP"/>
        </w:rPr>
        <w:t>figure</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1892A088" w:rsidR="009C7256" w:rsidRPr="00E05C43" w:rsidRDefault="009C7256" w:rsidP="009C7256">
      <w:pPr>
        <w:pStyle w:val="a9"/>
        <w:jc w:val="center"/>
        <w:rPr>
          <w:rFonts w:eastAsiaTheme="minorEastAsia"/>
          <w:lang w:eastAsia="zh-CN"/>
        </w:rPr>
      </w:pPr>
      <w:r w:rsidRPr="00E05C43">
        <w:t xml:space="preserve">Figure </w:t>
      </w:r>
      <w:r w:rsidR="00E20A25">
        <w:t>A</w:t>
      </w:r>
      <w:r w:rsidR="0026465C">
        <w:t>.4</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r w:rsidR="0026465C">
        <w:rPr>
          <w:rFonts w:eastAsiaTheme="minorEastAsia"/>
          <w:szCs w:val="24"/>
          <w:lang w:eastAsia="zh-CN"/>
        </w:rPr>
        <w:t>.</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w:t>
      </w:r>
      <w:proofErr w:type="spellStart"/>
      <w:r>
        <w:rPr>
          <w:rFonts w:eastAsia="MS Mincho"/>
          <w:lang w:eastAsia="ja-JP"/>
        </w:rPr>
        <w:t>gNB</w:t>
      </w:r>
      <w:proofErr w:type="spellEnd"/>
      <w:r>
        <w:rPr>
          <w:rFonts w:eastAsia="MS Mincho"/>
          <w:lang w:eastAsia="ja-JP"/>
        </w:rPr>
        <w:t xml:space="preserve">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264BE7F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w:t>
      </w:r>
      <w:r w:rsidR="0026465C">
        <w:rPr>
          <w:rFonts w:eastAsia="MS Mincho"/>
          <w:lang w:eastAsia="ja-JP"/>
        </w:rPr>
        <w:t>the above figure</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w:t>
      </w:r>
      <w:proofErr w:type="spellStart"/>
      <w:r w:rsidRPr="002174E5">
        <w:rPr>
          <w:rFonts w:eastAsia="MS Mincho"/>
          <w:lang w:eastAsia="ja-JP"/>
        </w:rPr>
        <w:t>gNB</w:t>
      </w:r>
      <w:proofErr w:type="spellEnd"/>
      <w:r w:rsidRPr="002174E5">
        <w:rPr>
          <w:rFonts w:eastAsia="MS Mincho"/>
          <w:lang w:eastAsia="ja-JP"/>
        </w:rPr>
        <w:t xml:space="preserve"> or UE can roughly </w:t>
      </w:r>
      <w:r>
        <w:rPr>
          <w:rFonts w:eastAsia="MS Mincho"/>
          <w:lang w:eastAsia="ja-JP"/>
        </w:rPr>
        <w:t>acquire</w:t>
      </w:r>
      <w:r w:rsidRPr="002174E5">
        <w:rPr>
          <w:rFonts w:eastAsia="MS Mincho"/>
          <w:lang w:eastAsia="ja-JP"/>
        </w:rPr>
        <w:t xml:space="preserve"> the geographic location of the UE or the </w:t>
      </w:r>
      <w:proofErr w:type="spellStart"/>
      <w:r w:rsidRPr="002174E5">
        <w:rPr>
          <w:rFonts w:eastAsia="MS Mincho"/>
          <w:lang w:eastAsia="ja-JP"/>
        </w:rPr>
        <w:t>AoA</w:t>
      </w:r>
      <w:proofErr w:type="spellEnd"/>
      <w:r w:rsidRPr="002174E5">
        <w:rPr>
          <w:rFonts w:eastAsia="MS Mincho"/>
          <w:lang w:eastAsia="ja-JP"/>
        </w:rPr>
        <w:t>/</w:t>
      </w:r>
      <w:proofErr w:type="spellStart"/>
      <w:r w:rsidRPr="002174E5">
        <w:rPr>
          <w:rFonts w:eastAsia="MS Mincho"/>
          <w:lang w:eastAsia="ja-JP"/>
        </w:rPr>
        <w:t>DoA</w:t>
      </w:r>
      <w:proofErr w:type="spellEnd"/>
      <w:r w:rsidRPr="002174E5">
        <w:rPr>
          <w:rFonts w:eastAsia="MS Mincho"/>
          <w:lang w:eastAsia="ja-JP"/>
        </w:rPr>
        <w:t xml:space="preserve"> </w:t>
      </w:r>
      <w:r>
        <w:rPr>
          <w:rFonts w:eastAsia="MS Mincho" w:hint="eastAsia"/>
          <w:lang w:eastAsia="ja-JP"/>
        </w:rPr>
        <w:t>a</w:t>
      </w:r>
      <w:r>
        <w:rPr>
          <w:rFonts w:eastAsia="MS Mincho"/>
          <w:lang w:eastAsia="ja-JP"/>
        </w:rPr>
        <w:t>ssociated with</w:t>
      </w:r>
      <w:r w:rsidRPr="002174E5">
        <w:rPr>
          <w:rFonts w:eastAsia="MS Mincho"/>
          <w:lang w:eastAsia="ja-JP"/>
        </w:rPr>
        <w:t xml:space="preserve"> the </w:t>
      </w:r>
      <w:proofErr w:type="spellStart"/>
      <w:r w:rsidRPr="002174E5">
        <w:rPr>
          <w:rFonts w:eastAsia="MS Mincho"/>
          <w:lang w:eastAsia="ja-JP"/>
        </w:rPr>
        <w:t>gNB</w:t>
      </w:r>
      <w:proofErr w:type="spellEnd"/>
      <w:r w:rsidRPr="002174E5">
        <w:rPr>
          <w:rFonts w:eastAsia="MS Mincho"/>
          <w:lang w:eastAsia="ja-JP"/>
        </w:rPr>
        <w:t xml:space="preserve">,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w:t>
      </w:r>
      <w:proofErr w:type="spellStart"/>
      <w:r w:rsidRPr="002174E5">
        <w:rPr>
          <w:rFonts w:eastAsia="MS Mincho"/>
          <w:lang w:eastAsia="ja-JP"/>
        </w:rPr>
        <w:t>gNB</w:t>
      </w:r>
      <w:proofErr w:type="spellEnd"/>
      <w:r w:rsidRPr="002174E5">
        <w:rPr>
          <w:rFonts w:eastAsia="MS Mincho"/>
          <w:lang w:eastAsia="ja-JP"/>
        </w:rPr>
        <w:t xml:space="preserve">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lastRenderedPageBreak/>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68E79D83" w:rsidR="009C7256" w:rsidRPr="006E64ED" w:rsidRDefault="009C7256" w:rsidP="009C7256">
      <w:pPr>
        <w:pStyle w:val="a9"/>
        <w:jc w:val="center"/>
        <w:rPr>
          <w:rFonts w:eastAsiaTheme="minorEastAsia"/>
          <w:lang w:eastAsia="zh-CN"/>
        </w:rPr>
      </w:pPr>
      <w:r w:rsidRPr="006E64ED">
        <w:t xml:space="preserve">Figure </w:t>
      </w:r>
      <w:r w:rsidR="00E20A25">
        <w:t>A</w:t>
      </w:r>
      <w:r w:rsidR="0026465C">
        <w:t>.4</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r w:rsidR="0026465C">
        <w:rPr>
          <w:rFonts w:eastAsiaTheme="minorEastAsia"/>
          <w:szCs w:val="24"/>
          <w:lang w:eastAsia="zh-CN"/>
        </w:rPr>
        <w:t>.</w:t>
      </w:r>
    </w:p>
    <w:p w14:paraId="531D4121" w14:textId="77777777" w:rsidR="009C7256" w:rsidRDefault="009C7256" w:rsidP="00CB3EB4">
      <w:pPr>
        <w:pStyle w:val="B1"/>
        <w:ind w:left="0" w:firstLine="0"/>
        <w:rPr>
          <w:rFonts w:eastAsiaTheme="minorEastAsia"/>
          <w:lang w:eastAsia="zh-CN"/>
        </w:rPr>
      </w:pPr>
    </w:p>
    <w:p w14:paraId="645ED72E" w14:textId="490F2255" w:rsidR="00763D20" w:rsidRPr="00CB3EB4" w:rsidRDefault="00763D20">
      <w:pPr>
        <w:pStyle w:val="titlereference"/>
      </w:pPr>
      <w:bookmarkStart w:id="11" w:name="_GoBack"/>
      <w:bookmarkEnd w:id="11"/>
      <w:r>
        <w:rPr>
          <w:rFonts w:hint="eastAsia"/>
        </w:rPr>
        <w:t>A</w:t>
      </w:r>
      <w:r>
        <w:t xml:space="preserve">ppendix </w:t>
      </w:r>
      <w:r w:rsidR="007969B6">
        <w:t>B</w:t>
      </w:r>
      <w: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proofErr w:type="spellStart"/>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proofErr w:type="spellEnd"/>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57A05FB0" w:rsidR="00DA6724"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0487B69F" w14:textId="77777777" w:rsidR="00DA6724" w:rsidRDefault="00DA6724" w:rsidP="00DA6724">
      <w:pPr>
        <w:pStyle w:val="B1"/>
        <w:ind w:left="0" w:firstLine="0"/>
        <w:rPr>
          <w:rFonts w:eastAsiaTheme="minorEastAsia"/>
          <w:lang w:eastAsia="zh-CN"/>
        </w:rPr>
      </w:pPr>
    </w:p>
    <w:p w14:paraId="7B03C9F5" w14:textId="5830778B" w:rsidR="00DA6724" w:rsidRPr="00DA6724" w:rsidRDefault="00DA6724">
      <w:pPr>
        <w:pStyle w:val="titlereference"/>
      </w:pPr>
      <w:r>
        <w:rPr>
          <w:rFonts w:hint="eastAsia"/>
        </w:rPr>
        <w:t>A</w:t>
      </w:r>
      <w:r>
        <w:t xml:space="preserve">ppendix </w:t>
      </w:r>
      <w:r w:rsidR="007969B6">
        <w:t>C</w:t>
      </w:r>
      <w:r>
        <w:t xml:space="preserve">: </w:t>
      </w:r>
      <w:r w:rsidRPr="00DA6724">
        <w:t>Power consumption</w:t>
      </w:r>
    </w:p>
    <w:p w14:paraId="2B221170" w14:textId="77777777"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5503BAC5" w14:textId="414E4D50" w:rsidR="00DA6724" w:rsidRDefault="00DA6724" w:rsidP="00DA6724">
      <w:pPr>
        <w:rPr>
          <w:rFonts w:eastAsiaTheme="minorEastAsia"/>
          <w:bCs/>
          <w:iCs/>
          <w:szCs w:val="20"/>
          <w:lang w:eastAsia="zh-CN"/>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r w:rsidR="006F30A2">
        <w:rPr>
          <w:rFonts w:eastAsiaTheme="minorEastAsia"/>
          <w:bCs/>
          <w:iCs/>
          <w:szCs w:val="20"/>
          <w:lang w:eastAsia="zh-CN"/>
        </w:rPr>
        <w:t xml:space="preserve"> </w:t>
      </w:r>
      <w:r w:rsidR="006F30A2" w:rsidRPr="006F30A2">
        <w:rPr>
          <w:rFonts w:eastAsiaTheme="minorEastAsia"/>
          <w:bCs/>
          <w:iCs/>
          <w:szCs w:val="20"/>
          <w:lang w:eastAsia="zh-CN"/>
        </w:rPr>
        <w:t>Power consumption for typical neural network operation on typical chipsets are at the same level of power consumption as for SSB or CSI-RS processing or PDCCH decoding.</w:t>
      </w:r>
    </w:p>
    <w:p w14:paraId="73F8D358" w14:textId="45F03BB5" w:rsidR="009E4F78" w:rsidRDefault="009E4F78" w:rsidP="009E4F78">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p>
    <w:tbl>
      <w:tblPr>
        <w:tblStyle w:val="ac"/>
        <w:tblW w:w="0" w:type="auto"/>
        <w:jc w:val="center"/>
        <w:tblLook w:val="04A0" w:firstRow="1" w:lastRow="0" w:firstColumn="1" w:lastColumn="0" w:noHBand="0" w:noVBand="1"/>
      </w:tblPr>
      <w:tblGrid>
        <w:gridCol w:w="3188"/>
        <w:gridCol w:w="3188"/>
      </w:tblGrid>
      <w:tr w:rsidR="009E4F78" w14:paraId="7179F587" w14:textId="77777777" w:rsidTr="00512755">
        <w:trPr>
          <w:trHeight w:val="182"/>
          <w:jc w:val="center"/>
        </w:trPr>
        <w:tc>
          <w:tcPr>
            <w:tcW w:w="3188" w:type="dxa"/>
            <w:vAlign w:val="center"/>
          </w:tcPr>
          <w:p w14:paraId="1D7FE977" w14:textId="77777777" w:rsidR="009E4F78" w:rsidRDefault="009E4F78" w:rsidP="009E4F78">
            <w:pPr>
              <w:jc w:val="center"/>
              <w:rPr>
                <w:rFonts w:eastAsiaTheme="minorEastAsia"/>
                <w:bCs/>
                <w:iCs/>
                <w:szCs w:val="20"/>
              </w:rPr>
            </w:pPr>
          </w:p>
        </w:tc>
        <w:tc>
          <w:tcPr>
            <w:tcW w:w="3188" w:type="dxa"/>
            <w:vAlign w:val="center"/>
          </w:tcPr>
          <w:p w14:paraId="4F2C4C5A" w14:textId="172CACBF" w:rsidR="009E4F78" w:rsidRDefault="009E4F78" w:rsidP="009E4F78">
            <w:pPr>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9E4F78" w14:paraId="29E74834" w14:textId="77777777" w:rsidTr="00512755">
        <w:trPr>
          <w:trHeight w:val="187"/>
          <w:jc w:val="center"/>
        </w:trPr>
        <w:tc>
          <w:tcPr>
            <w:tcW w:w="3188" w:type="dxa"/>
            <w:vAlign w:val="center"/>
          </w:tcPr>
          <w:p w14:paraId="6ECD3E44" w14:textId="27EBEB90" w:rsidR="009E4F78" w:rsidRDefault="009E4F78" w:rsidP="009E4F78">
            <w:pPr>
              <w:jc w:val="center"/>
              <w:rPr>
                <w:rFonts w:eastAsiaTheme="minorEastAsia"/>
                <w:bCs/>
                <w:iCs/>
                <w:szCs w:val="20"/>
              </w:rPr>
            </w:pPr>
            <w:r>
              <w:rPr>
                <w:rFonts w:eastAsiaTheme="minorEastAsia"/>
                <w:bCs/>
                <w:iCs/>
                <w:szCs w:val="20"/>
                <w:lang w:eastAsia="zh-CN"/>
              </w:rPr>
              <w:t>AI Model 2 (1.14 GTOPs)</w:t>
            </w:r>
          </w:p>
        </w:tc>
        <w:tc>
          <w:tcPr>
            <w:tcW w:w="3188" w:type="dxa"/>
            <w:vAlign w:val="center"/>
          </w:tcPr>
          <w:p w14:paraId="52DAAB37" w14:textId="20B8B46D" w:rsidR="009E4F78" w:rsidRDefault="009E4F78" w:rsidP="009E4F78">
            <w:pPr>
              <w:jc w:val="center"/>
              <w:rPr>
                <w:rFonts w:eastAsiaTheme="minorEastAsia"/>
                <w:bCs/>
                <w:iCs/>
                <w:szCs w:val="20"/>
              </w:rPr>
            </w:pPr>
            <w:r>
              <w:rPr>
                <w:rFonts w:eastAsiaTheme="minorEastAsia"/>
                <w:bCs/>
                <w:iCs/>
                <w:szCs w:val="20"/>
                <w:lang w:eastAsia="zh-CN"/>
              </w:rPr>
              <w:t>291</w:t>
            </w:r>
          </w:p>
        </w:tc>
      </w:tr>
      <w:tr w:rsidR="009E4F78" w14:paraId="4EC40CBE" w14:textId="77777777" w:rsidTr="00512755">
        <w:trPr>
          <w:trHeight w:val="182"/>
          <w:jc w:val="center"/>
        </w:trPr>
        <w:tc>
          <w:tcPr>
            <w:tcW w:w="3188" w:type="dxa"/>
            <w:vAlign w:val="center"/>
          </w:tcPr>
          <w:p w14:paraId="28C9C9F6" w14:textId="68EE8D84" w:rsidR="009E4F78" w:rsidRDefault="009E4F78" w:rsidP="009E4F78">
            <w:pPr>
              <w:jc w:val="center"/>
              <w:rPr>
                <w:rFonts w:eastAsiaTheme="minorEastAsia"/>
                <w:bCs/>
                <w:iCs/>
                <w:szCs w:val="20"/>
              </w:rPr>
            </w:pPr>
            <w:r>
              <w:rPr>
                <w:rFonts w:eastAsiaTheme="minorEastAsia"/>
                <w:bCs/>
                <w:iCs/>
                <w:szCs w:val="20"/>
                <w:lang w:eastAsia="zh-CN"/>
              </w:rPr>
              <w:t>AI Model 4 (11.5 GTOPs)</w:t>
            </w:r>
          </w:p>
        </w:tc>
        <w:tc>
          <w:tcPr>
            <w:tcW w:w="3188" w:type="dxa"/>
            <w:vAlign w:val="center"/>
          </w:tcPr>
          <w:p w14:paraId="60559864" w14:textId="22B7EB94" w:rsidR="009E4F78" w:rsidRDefault="009E4F78" w:rsidP="009E4F78">
            <w:pPr>
              <w:jc w:val="center"/>
              <w:rPr>
                <w:rFonts w:eastAsiaTheme="minorEastAsia"/>
                <w:bCs/>
                <w:iCs/>
                <w:szCs w:val="20"/>
              </w:rPr>
            </w:pPr>
            <w:r>
              <w:rPr>
                <w:rFonts w:eastAsiaTheme="minorEastAsia" w:hint="eastAsia"/>
                <w:bCs/>
                <w:iCs/>
                <w:szCs w:val="20"/>
                <w:lang w:eastAsia="zh-CN"/>
              </w:rPr>
              <w:t>420</w:t>
            </w:r>
          </w:p>
        </w:tc>
      </w:tr>
    </w:tbl>
    <w:p w14:paraId="06AD5B38" w14:textId="43912C70" w:rsidR="009E4F78" w:rsidRDefault="009E4F78" w:rsidP="00DA6724">
      <w:pPr>
        <w:rPr>
          <w:rFonts w:eastAsiaTheme="minorEastAsia"/>
          <w:bCs/>
          <w:iCs/>
          <w:szCs w:val="20"/>
        </w:rPr>
      </w:pPr>
    </w:p>
    <w:p w14:paraId="3362AE43" w14:textId="1424E6F5" w:rsidR="009E4F78" w:rsidRDefault="009E4F78" w:rsidP="009E4F78">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c"/>
        <w:tblW w:w="0" w:type="auto"/>
        <w:jc w:val="center"/>
        <w:tblLook w:val="04A0" w:firstRow="1" w:lastRow="0" w:firstColumn="1" w:lastColumn="0" w:noHBand="0" w:noVBand="1"/>
      </w:tblPr>
      <w:tblGrid>
        <w:gridCol w:w="3202"/>
        <w:gridCol w:w="3202"/>
      </w:tblGrid>
      <w:tr w:rsidR="009E4F78" w14:paraId="445911D6" w14:textId="77777777" w:rsidTr="00512755">
        <w:trPr>
          <w:trHeight w:val="151"/>
          <w:jc w:val="center"/>
        </w:trPr>
        <w:tc>
          <w:tcPr>
            <w:tcW w:w="3202" w:type="dxa"/>
            <w:vAlign w:val="center"/>
          </w:tcPr>
          <w:p w14:paraId="5EEA99E1" w14:textId="2C6B59A6" w:rsidR="009E4F78" w:rsidRDefault="009E4F78" w:rsidP="009E4F78">
            <w:pPr>
              <w:jc w:val="center"/>
              <w:rPr>
                <w:rFonts w:eastAsiaTheme="minorEastAsia"/>
                <w:bCs/>
                <w:iCs/>
                <w:szCs w:val="20"/>
              </w:rPr>
            </w:pPr>
            <w:r>
              <w:rPr>
                <w:rFonts w:eastAsiaTheme="minorEastAsia"/>
                <w:bCs/>
                <w:iCs/>
                <w:szCs w:val="20"/>
                <w:lang w:eastAsia="zh-CN"/>
              </w:rPr>
              <w:t>Power state</w:t>
            </w:r>
          </w:p>
        </w:tc>
        <w:tc>
          <w:tcPr>
            <w:tcW w:w="3202" w:type="dxa"/>
            <w:vAlign w:val="center"/>
          </w:tcPr>
          <w:p w14:paraId="691E2407" w14:textId="2D5AFD76" w:rsidR="009E4F78" w:rsidRDefault="009E4F78" w:rsidP="009E4F78">
            <w:pPr>
              <w:jc w:val="center"/>
              <w:rPr>
                <w:rFonts w:eastAsiaTheme="minorEastAsia"/>
                <w:bCs/>
                <w:iCs/>
                <w:szCs w:val="20"/>
              </w:rPr>
            </w:pPr>
            <w:r>
              <w:rPr>
                <w:rFonts w:eastAsiaTheme="minorEastAsia"/>
                <w:bCs/>
                <w:iCs/>
                <w:szCs w:val="20"/>
                <w:lang w:eastAsia="zh-CN"/>
              </w:rPr>
              <w:t>Relative power (mA)</w:t>
            </w:r>
          </w:p>
        </w:tc>
      </w:tr>
      <w:tr w:rsidR="009E4F78" w14:paraId="2E9ABEFB" w14:textId="77777777" w:rsidTr="00512755">
        <w:trPr>
          <w:trHeight w:val="155"/>
          <w:jc w:val="center"/>
        </w:trPr>
        <w:tc>
          <w:tcPr>
            <w:tcW w:w="3202" w:type="dxa"/>
            <w:vAlign w:val="center"/>
          </w:tcPr>
          <w:p w14:paraId="280E0ACC" w14:textId="16BA6EA3" w:rsidR="009E4F78" w:rsidRDefault="009E4F78" w:rsidP="009E4F78">
            <w:pPr>
              <w:jc w:val="center"/>
              <w:rPr>
                <w:rFonts w:eastAsiaTheme="minorEastAsia"/>
                <w:bCs/>
                <w:iCs/>
                <w:szCs w:val="20"/>
              </w:rPr>
            </w:pPr>
            <w:r>
              <w:rPr>
                <w:rFonts w:eastAsiaTheme="minorEastAsia" w:hint="eastAsia"/>
                <w:bCs/>
                <w:iCs/>
                <w:szCs w:val="20"/>
                <w:lang w:eastAsia="zh-CN"/>
              </w:rPr>
              <w:t>Deep sleep</w:t>
            </w:r>
          </w:p>
        </w:tc>
        <w:tc>
          <w:tcPr>
            <w:tcW w:w="3202" w:type="dxa"/>
            <w:vAlign w:val="center"/>
          </w:tcPr>
          <w:p w14:paraId="3DC0F599" w14:textId="093323BB" w:rsidR="009E4F78" w:rsidRDefault="009E4F78" w:rsidP="009E4F78">
            <w:pPr>
              <w:jc w:val="center"/>
              <w:rPr>
                <w:rFonts w:eastAsiaTheme="minorEastAsia"/>
                <w:bCs/>
                <w:iCs/>
                <w:szCs w:val="20"/>
              </w:rPr>
            </w:pPr>
            <w:r>
              <w:rPr>
                <w:rFonts w:eastAsiaTheme="minorEastAsia"/>
                <w:bCs/>
                <w:iCs/>
                <w:szCs w:val="20"/>
                <w:lang w:eastAsia="zh-CN"/>
              </w:rPr>
              <w:t>1*5 (Optional: 0.5)</w:t>
            </w:r>
          </w:p>
        </w:tc>
      </w:tr>
      <w:tr w:rsidR="009E4F78" w14:paraId="4D3C0C29" w14:textId="77777777" w:rsidTr="00512755">
        <w:trPr>
          <w:trHeight w:val="151"/>
          <w:jc w:val="center"/>
        </w:trPr>
        <w:tc>
          <w:tcPr>
            <w:tcW w:w="3202" w:type="dxa"/>
            <w:vAlign w:val="center"/>
          </w:tcPr>
          <w:p w14:paraId="019D7935" w14:textId="09EE7F79" w:rsidR="009E4F78" w:rsidRDefault="009E4F78" w:rsidP="009E4F78">
            <w:pPr>
              <w:jc w:val="center"/>
              <w:rPr>
                <w:rFonts w:eastAsiaTheme="minorEastAsia"/>
                <w:bCs/>
                <w:iCs/>
                <w:szCs w:val="20"/>
              </w:rPr>
            </w:pPr>
            <w:r>
              <w:rPr>
                <w:rFonts w:eastAsiaTheme="minorEastAsia" w:hint="eastAsia"/>
                <w:bCs/>
                <w:iCs/>
                <w:szCs w:val="20"/>
                <w:lang w:eastAsia="zh-CN"/>
              </w:rPr>
              <w:t>Light sleep</w:t>
            </w:r>
          </w:p>
        </w:tc>
        <w:tc>
          <w:tcPr>
            <w:tcW w:w="3202" w:type="dxa"/>
            <w:vAlign w:val="center"/>
          </w:tcPr>
          <w:p w14:paraId="113F8773" w14:textId="1D9D03D3" w:rsidR="009E4F78" w:rsidRDefault="009E4F78" w:rsidP="009E4F78">
            <w:pPr>
              <w:jc w:val="center"/>
              <w:rPr>
                <w:rFonts w:eastAsiaTheme="minorEastAsia"/>
                <w:bCs/>
                <w:iCs/>
                <w:szCs w:val="20"/>
              </w:rPr>
            </w:pPr>
            <w:r>
              <w:rPr>
                <w:rFonts w:eastAsiaTheme="minorEastAsia"/>
                <w:bCs/>
                <w:iCs/>
                <w:szCs w:val="20"/>
                <w:lang w:eastAsia="zh-CN"/>
              </w:rPr>
              <w:t>20*5</w:t>
            </w:r>
          </w:p>
        </w:tc>
      </w:tr>
      <w:tr w:rsidR="009E4F78" w14:paraId="36E7B57C" w14:textId="77777777" w:rsidTr="00512755">
        <w:trPr>
          <w:trHeight w:val="155"/>
          <w:jc w:val="center"/>
        </w:trPr>
        <w:tc>
          <w:tcPr>
            <w:tcW w:w="3202" w:type="dxa"/>
            <w:vAlign w:val="center"/>
          </w:tcPr>
          <w:p w14:paraId="13AB6DE1" w14:textId="2BA87857" w:rsidR="009E4F78" w:rsidRDefault="009E4F78" w:rsidP="009E4F78">
            <w:pPr>
              <w:jc w:val="center"/>
              <w:rPr>
                <w:rFonts w:eastAsiaTheme="minorEastAsia"/>
                <w:bCs/>
                <w:iCs/>
                <w:szCs w:val="20"/>
              </w:rPr>
            </w:pPr>
            <w:r>
              <w:rPr>
                <w:rFonts w:eastAsiaTheme="minorEastAsia" w:hint="eastAsia"/>
                <w:bCs/>
                <w:iCs/>
                <w:szCs w:val="20"/>
                <w:lang w:eastAsia="zh-CN"/>
              </w:rPr>
              <w:t>Micro sleep</w:t>
            </w:r>
          </w:p>
        </w:tc>
        <w:tc>
          <w:tcPr>
            <w:tcW w:w="3202" w:type="dxa"/>
            <w:vAlign w:val="center"/>
          </w:tcPr>
          <w:p w14:paraId="32A31EF7" w14:textId="791D6E67" w:rsidR="009E4F78" w:rsidRDefault="009E4F78" w:rsidP="009E4F78">
            <w:pPr>
              <w:jc w:val="center"/>
              <w:rPr>
                <w:rFonts w:eastAsiaTheme="minorEastAsia"/>
                <w:bCs/>
                <w:iCs/>
                <w:szCs w:val="20"/>
              </w:rPr>
            </w:pPr>
            <w:r>
              <w:rPr>
                <w:rFonts w:eastAsiaTheme="minorEastAsia" w:hint="eastAsia"/>
                <w:bCs/>
                <w:iCs/>
                <w:szCs w:val="20"/>
                <w:lang w:eastAsia="zh-CN"/>
              </w:rPr>
              <w:t>4</w:t>
            </w:r>
            <w:r>
              <w:rPr>
                <w:rFonts w:eastAsiaTheme="minorEastAsia"/>
                <w:bCs/>
                <w:iCs/>
                <w:szCs w:val="20"/>
                <w:lang w:eastAsia="zh-CN"/>
              </w:rPr>
              <w:t>5*5</w:t>
            </w:r>
          </w:p>
        </w:tc>
      </w:tr>
      <w:tr w:rsidR="009E4F78" w14:paraId="16C93769" w14:textId="77777777" w:rsidTr="00512755">
        <w:trPr>
          <w:trHeight w:val="151"/>
          <w:jc w:val="center"/>
        </w:trPr>
        <w:tc>
          <w:tcPr>
            <w:tcW w:w="3202" w:type="dxa"/>
            <w:vAlign w:val="center"/>
          </w:tcPr>
          <w:p w14:paraId="722A2205" w14:textId="79216C96" w:rsidR="009E4F78" w:rsidRDefault="009E4F78" w:rsidP="009E4F78">
            <w:pPr>
              <w:jc w:val="center"/>
              <w:rPr>
                <w:rFonts w:eastAsiaTheme="minorEastAsia"/>
                <w:bCs/>
                <w:iCs/>
                <w:szCs w:val="20"/>
              </w:rPr>
            </w:pPr>
            <w:r>
              <w:rPr>
                <w:rFonts w:eastAsiaTheme="minorEastAsia" w:hint="eastAsia"/>
                <w:bCs/>
                <w:iCs/>
                <w:szCs w:val="20"/>
                <w:lang w:eastAsia="zh-CN"/>
              </w:rPr>
              <w:t>PDCCH-only</w:t>
            </w:r>
          </w:p>
        </w:tc>
        <w:tc>
          <w:tcPr>
            <w:tcW w:w="3202" w:type="dxa"/>
            <w:vAlign w:val="center"/>
          </w:tcPr>
          <w:p w14:paraId="55682110" w14:textId="124FAA69" w:rsidR="009E4F78" w:rsidRDefault="009E4F78" w:rsidP="009E4F78">
            <w:pPr>
              <w:jc w:val="center"/>
              <w:rPr>
                <w:rFonts w:eastAsiaTheme="minorEastAsia"/>
                <w:bCs/>
                <w:iCs/>
                <w:szCs w:val="20"/>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9E4F78" w14:paraId="6A44F4AA" w14:textId="77777777" w:rsidTr="00512755">
        <w:trPr>
          <w:trHeight w:val="155"/>
          <w:jc w:val="center"/>
        </w:trPr>
        <w:tc>
          <w:tcPr>
            <w:tcW w:w="3202" w:type="dxa"/>
            <w:vAlign w:val="center"/>
          </w:tcPr>
          <w:p w14:paraId="405F6D65" w14:textId="154931A0" w:rsidR="009E4F78" w:rsidRDefault="009E4F78" w:rsidP="009E4F78">
            <w:pPr>
              <w:jc w:val="center"/>
              <w:rPr>
                <w:rFonts w:eastAsiaTheme="minorEastAsia"/>
                <w:bCs/>
                <w:iCs/>
                <w:szCs w:val="20"/>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3202" w:type="dxa"/>
            <w:vAlign w:val="center"/>
          </w:tcPr>
          <w:p w14:paraId="27F482A6" w14:textId="3401726F" w:rsidR="009E4F78" w:rsidRDefault="009E4F78" w:rsidP="009E4F78">
            <w:pPr>
              <w:jc w:val="center"/>
              <w:rPr>
                <w:rFonts w:eastAsiaTheme="minorEastAsia"/>
                <w:bCs/>
                <w:iCs/>
                <w:szCs w:val="20"/>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9E4F78" w14:paraId="55D819BE" w14:textId="77777777" w:rsidTr="00512755">
        <w:trPr>
          <w:trHeight w:val="151"/>
          <w:jc w:val="center"/>
        </w:trPr>
        <w:tc>
          <w:tcPr>
            <w:tcW w:w="3202" w:type="dxa"/>
            <w:vAlign w:val="center"/>
          </w:tcPr>
          <w:p w14:paraId="726B2035" w14:textId="368FE5B7" w:rsidR="009E4F78" w:rsidRDefault="009E4F78" w:rsidP="009E4F78">
            <w:pPr>
              <w:jc w:val="center"/>
              <w:rPr>
                <w:rFonts w:eastAsiaTheme="minorEastAsia"/>
                <w:bCs/>
                <w:iCs/>
                <w:szCs w:val="20"/>
              </w:rPr>
            </w:pPr>
            <w:r>
              <w:rPr>
                <w:rFonts w:eastAsiaTheme="minorEastAsia" w:hint="eastAsia"/>
                <w:bCs/>
                <w:iCs/>
                <w:szCs w:val="20"/>
                <w:lang w:eastAsia="zh-CN"/>
              </w:rPr>
              <w:t>PDCCH+PD</w:t>
            </w:r>
            <w:r>
              <w:rPr>
                <w:rFonts w:eastAsiaTheme="minorEastAsia"/>
                <w:bCs/>
                <w:iCs/>
                <w:szCs w:val="20"/>
                <w:lang w:eastAsia="zh-CN"/>
              </w:rPr>
              <w:t>SCH</w:t>
            </w:r>
          </w:p>
        </w:tc>
        <w:tc>
          <w:tcPr>
            <w:tcW w:w="3202" w:type="dxa"/>
            <w:vAlign w:val="center"/>
          </w:tcPr>
          <w:p w14:paraId="12BF742A" w14:textId="496C6BB5" w:rsidR="009E4F78" w:rsidRDefault="009E4F78" w:rsidP="009E4F78">
            <w:pPr>
              <w:jc w:val="center"/>
              <w:rPr>
                <w:rFonts w:eastAsiaTheme="minorEastAsia"/>
                <w:bCs/>
                <w:iCs/>
                <w:szCs w:val="20"/>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9E4F78" w14:paraId="43B730F1" w14:textId="77777777" w:rsidTr="00512755">
        <w:trPr>
          <w:trHeight w:val="254"/>
          <w:jc w:val="center"/>
        </w:trPr>
        <w:tc>
          <w:tcPr>
            <w:tcW w:w="3202" w:type="dxa"/>
            <w:vAlign w:val="center"/>
          </w:tcPr>
          <w:p w14:paraId="5E60677C" w14:textId="5F6CCA81" w:rsidR="009E4F78" w:rsidRDefault="009E4F78" w:rsidP="009E4F78">
            <w:pPr>
              <w:jc w:val="center"/>
              <w:rPr>
                <w:rFonts w:eastAsiaTheme="minorEastAsia"/>
                <w:bCs/>
                <w:iCs/>
                <w:szCs w:val="20"/>
              </w:rPr>
            </w:pPr>
            <w:r>
              <w:rPr>
                <w:rFonts w:eastAsiaTheme="minorEastAsia" w:hint="eastAsia"/>
                <w:bCs/>
                <w:iCs/>
                <w:szCs w:val="20"/>
                <w:lang w:eastAsia="zh-CN"/>
              </w:rPr>
              <w:t>UL</w:t>
            </w:r>
          </w:p>
        </w:tc>
        <w:tc>
          <w:tcPr>
            <w:tcW w:w="3202" w:type="dxa"/>
            <w:vAlign w:val="center"/>
          </w:tcPr>
          <w:p w14:paraId="6BA1A934" w14:textId="77777777" w:rsidR="009E4F78" w:rsidRDefault="009E4F78" w:rsidP="009E4F78">
            <w:pPr>
              <w:snapToGrid w:val="0"/>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336EFB9B" w14:textId="33E510C6" w:rsidR="009E4F78" w:rsidRDefault="009E4F78" w:rsidP="009E4F78">
            <w:pPr>
              <w:jc w:val="center"/>
              <w:rPr>
                <w:rFonts w:eastAsiaTheme="minorEastAsia"/>
                <w:bCs/>
                <w:iCs/>
                <w:szCs w:val="20"/>
              </w:rPr>
            </w:pPr>
            <w:r>
              <w:rPr>
                <w:rFonts w:eastAsiaTheme="minorEastAsia"/>
                <w:bCs/>
                <w:iCs/>
                <w:szCs w:val="20"/>
                <w:lang w:eastAsia="zh-CN"/>
              </w:rPr>
              <w:t>700*5 (23dBm)</w:t>
            </w:r>
          </w:p>
        </w:tc>
      </w:tr>
    </w:tbl>
    <w:p w14:paraId="05120E16" w14:textId="20B321FC" w:rsidR="009E4F78" w:rsidRDefault="009E4F78" w:rsidP="00DA6724">
      <w:pPr>
        <w:rPr>
          <w:rFonts w:eastAsiaTheme="minorEastAsia"/>
          <w:bCs/>
          <w:iCs/>
          <w:szCs w:val="20"/>
        </w:rPr>
      </w:pPr>
    </w:p>
    <w:p w14:paraId="35DEF644" w14:textId="7159909D"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w:t>
      </w:r>
      <w:r w:rsidR="00CB7B47">
        <w:rPr>
          <w:rFonts w:eastAsiaTheme="minorEastAsia"/>
          <w:bCs/>
          <w:iCs/>
          <w:szCs w:val="20"/>
          <w:lang w:eastAsia="zh-CN"/>
        </w:rPr>
        <w:t>below figure</w:t>
      </w:r>
      <w:r>
        <w:rPr>
          <w:rFonts w:eastAsiaTheme="minorEastAsia"/>
          <w:bCs/>
          <w:iCs/>
          <w:szCs w:val="20"/>
          <w:lang w:eastAsia="zh-CN"/>
        </w:rPr>
        <w:t>,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459A543D"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04A5F75F" wp14:editId="707671B3">
            <wp:extent cx="5193102" cy="2501661"/>
            <wp:effectExtent l="0" t="0" r="7620" b="1333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C9E7137" w14:textId="38205D03" w:rsidR="00DA6724" w:rsidRDefault="00DA6724" w:rsidP="00DA6724">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6F30A2">
        <w:rPr>
          <w:rFonts w:eastAsiaTheme="minorEastAsia"/>
          <w:bCs/>
          <w:iCs/>
          <w:color w:val="000000" w:themeColor="text1"/>
          <w:szCs w:val="20"/>
          <w:lang w:eastAsia="zh-CN"/>
        </w:rPr>
        <w:t>C</w:t>
      </w:r>
      <w:r w:rsidRPr="00C85DC5">
        <w:rPr>
          <w:rFonts w:eastAsiaTheme="minorEastAsia"/>
          <w:bCs/>
          <w:iCs/>
          <w:color w:val="000000" w:themeColor="text1"/>
          <w:szCs w:val="20"/>
          <w:lang w:eastAsia="zh-CN"/>
        </w:rPr>
        <w:t>-</w:t>
      </w:r>
      <w:r w:rsidR="00E37947">
        <w:rPr>
          <w:rFonts w:eastAsiaTheme="minorEastAsia"/>
          <w:bCs/>
          <w:iCs/>
          <w:color w:val="000000" w:themeColor="text1"/>
          <w:szCs w:val="20"/>
          <w:lang w:eastAsia="zh-CN"/>
        </w:rPr>
        <w:t>1</w:t>
      </w:r>
      <w:r w:rsidRPr="00C85DC5">
        <w:rPr>
          <w:rFonts w:eastAsiaTheme="minorEastAsia"/>
          <w:bCs/>
          <w:iCs/>
          <w:color w:val="000000" w:themeColor="text1"/>
          <w:szCs w:val="20"/>
          <w:lang w:eastAsia="zh-CN"/>
        </w:rPr>
        <w:t>: The</w:t>
      </w:r>
      <w:r w:rsidRPr="00C95FDE">
        <w:rPr>
          <w:rFonts w:eastAsiaTheme="minorEastAsia"/>
          <w:bCs/>
          <w:iCs/>
          <w:szCs w:val="20"/>
          <w:lang w:eastAsia="zh-CN"/>
        </w:rPr>
        <w:t xml:space="preserve"> complexity and latency comparison between AI models</w:t>
      </w:r>
      <w:r>
        <w:rPr>
          <w:rFonts w:eastAsiaTheme="minorEastAsia"/>
          <w:bCs/>
          <w:iCs/>
          <w:szCs w:val="20"/>
          <w:lang w:eastAsia="zh-CN"/>
        </w:rPr>
        <w:t>.</w:t>
      </w:r>
    </w:p>
    <w:p w14:paraId="58C6050A" w14:textId="77777777" w:rsidR="00C84577" w:rsidRDefault="00C84577" w:rsidP="00C84577">
      <w:pPr>
        <w:pStyle w:val="B1"/>
        <w:ind w:left="0" w:firstLine="0"/>
        <w:rPr>
          <w:rFonts w:eastAsiaTheme="minorEastAsia"/>
          <w:lang w:eastAsia="zh-CN"/>
        </w:rPr>
      </w:pPr>
    </w:p>
    <w:p w14:paraId="3FBC3F9A" w14:textId="140DBE97" w:rsidR="00C84577" w:rsidRPr="00DA6724" w:rsidRDefault="00C84577">
      <w:pPr>
        <w:pStyle w:val="titlereference"/>
      </w:pPr>
      <w:r>
        <w:rPr>
          <w:rFonts w:hint="eastAsia"/>
        </w:rPr>
        <w:t>A</w:t>
      </w:r>
      <w:r>
        <w:t xml:space="preserve">ppendix </w:t>
      </w:r>
      <w:r w:rsidR="007969B6">
        <w:t>D</w:t>
      </w:r>
      <w:r>
        <w:t>: Agreement from previous meeting</w:t>
      </w:r>
    </w:p>
    <w:p w14:paraId="1CA2C0C2" w14:textId="1ADABF29" w:rsidR="00EE7D88" w:rsidRPr="005263FE" w:rsidDel="00861CAD" w:rsidRDefault="00820409" w:rsidP="00EE7D88">
      <w:pPr>
        <w:rPr>
          <w:rFonts w:eastAsiaTheme="minorEastAsia"/>
          <w:lang w:eastAsia="zh-CN"/>
        </w:rPr>
      </w:pPr>
      <w:r>
        <w:rPr>
          <w:rFonts w:eastAsiaTheme="minorEastAsia" w:hint="eastAsia"/>
          <w:lang w:eastAsia="zh-CN"/>
        </w:rPr>
        <w:t>S</w:t>
      </w:r>
      <w:r w:rsidRPr="0002647F">
        <w:rPr>
          <w:rFonts w:eastAsiaTheme="minorEastAsia"/>
          <w:lang w:eastAsia="zh-CN"/>
        </w:rPr>
        <w:t>ome agreements and conclusions have been made</w:t>
      </w:r>
      <w:r>
        <w:rPr>
          <w:rFonts w:eastAsiaTheme="minorEastAsia"/>
          <w:lang w:eastAsia="zh-CN"/>
        </w:rPr>
        <w:t xml:space="preserve"> in previous meeting.</w:t>
      </w:r>
    </w:p>
    <w:tbl>
      <w:tblPr>
        <w:tblStyle w:val="ac"/>
        <w:tblW w:w="0" w:type="auto"/>
        <w:tblLook w:val="04A0" w:firstRow="1" w:lastRow="0" w:firstColumn="1" w:lastColumn="0" w:noHBand="0" w:noVBand="1"/>
      </w:tblPr>
      <w:tblGrid>
        <w:gridCol w:w="9060"/>
      </w:tblGrid>
      <w:tr w:rsidR="00EE7D88" w14:paraId="3D38CE84" w14:textId="77777777" w:rsidTr="000E20E5">
        <w:tc>
          <w:tcPr>
            <w:tcW w:w="9060" w:type="dxa"/>
          </w:tcPr>
          <w:p w14:paraId="33177EF8" w14:textId="77777777" w:rsidR="007A59A5" w:rsidRPr="006340DC" w:rsidRDefault="007A59A5">
            <w:pPr>
              <w:rPr>
                <w:szCs w:val="20"/>
                <w:highlight w:val="green"/>
                <w:lang w:eastAsia="zh-CN"/>
              </w:rPr>
            </w:pPr>
            <w:r w:rsidRPr="006340DC">
              <w:rPr>
                <w:szCs w:val="20"/>
                <w:highlight w:val="green"/>
                <w:lang w:eastAsia="zh-CN"/>
              </w:rPr>
              <w:t>Agreement</w:t>
            </w:r>
          </w:p>
          <w:p w14:paraId="276EB93A" w14:textId="77777777" w:rsidR="007A59A5" w:rsidRPr="00315D99" w:rsidRDefault="007A59A5" w:rsidP="00315D99">
            <w:pPr>
              <w:autoSpaceDE w:val="0"/>
              <w:autoSpaceDN w:val="0"/>
              <w:snapToGrid w:val="0"/>
              <w:rPr>
                <w:rFonts w:eastAsia="宋体"/>
                <w:szCs w:val="20"/>
                <w:lang w:eastAsia="zh-CN"/>
              </w:rPr>
            </w:pPr>
            <w:r w:rsidRPr="00634578">
              <w:rPr>
                <w:szCs w:val="20"/>
                <w:lang w:eastAsia="zh-CN"/>
              </w:rPr>
              <w:t xml:space="preserve">Consider at </w:t>
            </w:r>
            <w:r w:rsidRPr="007D3E7A">
              <w:rPr>
                <w:szCs w:val="20"/>
                <w:lang w:eastAsia="zh-CN"/>
              </w:rPr>
              <w:t>least the following aspects and if applicable, the corresponding potential specification impact related to data collection:</w:t>
            </w:r>
          </w:p>
          <w:p w14:paraId="5DC4A456" w14:textId="77777777" w:rsidR="007A59A5" w:rsidRPr="006340DC" w:rsidRDefault="007A59A5" w:rsidP="00D20957">
            <w:pPr>
              <w:numPr>
                <w:ilvl w:val="0"/>
                <w:numId w:val="27"/>
              </w:numPr>
              <w:autoSpaceDE w:val="0"/>
              <w:autoSpaceDN w:val="0"/>
              <w:snapToGrid w:val="0"/>
              <w:ind w:left="720"/>
              <w:jc w:val="left"/>
              <w:rPr>
                <w:szCs w:val="20"/>
                <w:lang w:eastAsia="zh-CN"/>
              </w:rPr>
            </w:pPr>
            <w:r w:rsidRPr="006340DC">
              <w:rPr>
                <w:szCs w:val="20"/>
                <w:lang w:eastAsia="zh-CN"/>
              </w:rPr>
              <w:t>Measurement configuration and reporting</w:t>
            </w:r>
          </w:p>
          <w:p w14:paraId="5BE14EE8" w14:textId="77777777" w:rsidR="007A59A5" w:rsidRPr="007D3E7A" w:rsidRDefault="007A59A5" w:rsidP="00D20957">
            <w:pPr>
              <w:numPr>
                <w:ilvl w:val="0"/>
                <w:numId w:val="27"/>
              </w:numPr>
              <w:autoSpaceDE w:val="0"/>
              <w:autoSpaceDN w:val="0"/>
              <w:snapToGrid w:val="0"/>
              <w:ind w:left="720"/>
              <w:jc w:val="left"/>
              <w:rPr>
                <w:szCs w:val="20"/>
                <w:lang w:eastAsia="zh-CN"/>
              </w:rPr>
            </w:pPr>
            <w:r w:rsidRPr="00634578">
              <w:rPr>
                <w:szCs w:val="20"/>
                <w:lang w:eastAsia="zh-CN"/>
              </w:rPr>
              <w:t>Contents, type and format of data including:</w:t>
            </w:r>
          </w:p>
          <w:p w14:paraId="6D9D080C" w14:textId="77777777" w:rsidR="007A59A5" w:rsidRPr="00B2451A" w:rsidRDefault="007A59A5" w:rsidP="00D20957">
            <w:pPr>
              <w:numPr>
                <w:ilvl w:val="1"/>
                <w:numId w:val="27"/>
              </w:numPr>
              <w:autoSpaceDE w:val="0"/>
              <w:autoSpaceDN w:val="0"/>
              <w:snapToGrid w:val="0"/>
              <w:ind w:left="1440"/>
              <w:jc w:val="left"/>
              <w:rPr>
                <w:szCs w:val="20"/>
                <w:lang w:eastAsia="zh-CN"/>
              </w:rPr>
            </w:pPr>
            <w:r w:rsidRPr="00930838">
              <w:rPr>
                <w:szCs w:val="20"/>
                <w:lang w:eastAsia="zh-CN"/>
              </w:rPr>
              <w:t>Data related to model input</w:t>
            </w:r>
          </w:p>
          <w:p w14:paraId="3C4AB889" w14:textId="77777777" w:rsidR="007A59A5" w:rsidRPr="00FA44C2" w:rsidRDefault="007A59A5" w:rsidP="00D20957">
            <w:pPr>
              <w:numPr>
                <w:ilvl w:val="1"/>
                <w:numId w:val="27"/>
              </w:numPr>
              <w:autoSpaceDE w:val="0"/>
              <w:autoSpaceDN w:val="0"/>
              <w:snapToGrid w:val="0"/>
              <w:ind w:left="1440"/>
              <w:jc w:val="left"/>
              <w:rPr>
                <w:szCs w:val="20"/>
                <w:lang w:eastAsia="zh-CN"/>
              </w:rPr>
            </w:pPr>
            <w:r w:rsidRPr="00504B4C">
              <w:rPr>
                <w:szCs w:val="20"/>
                <w:lang w:eastAsia="zh-CN"/>
              </w:rPr>
              <w:t xml:space="preserve">Data related to </w:t>
            </w:r>
            <w:r w:rsidRPr="003F54D2">
              <w:rPr>
                <w:szCs w:val="20"/>
                <w:lang w:eastAsia="zh-CN"/>
              </w:rPr>
              <w:t>ground truth</w:t>
            </w:r>
            <w:r w:rsidRPr="00E92259">
              <w:rPr>
                <w:strike/>
                <w:color w:val="7030A0"/>
                <w:szCs w:val="20"/>
                <w:lang w:eastAsia="zh-CN"/>
              </w:rPr>
              <w:t xml:space="preserve"> </w:t>
            </w:r>
          </w:p>
          <w:p w14:paraId="19962322" w14:textId="77777777" w:rsidR="007A59A5" w:rsidRPr="00A75192" w:rsidRDefault="007A59A5" w:rsidP="00D20957">
            <w:pPr>
              <w:numPr>
                <w:ilvl w:val="1"/>
                <w:numId w:val="27"/>
              </w:numPr>
              <w:autoSpaceDE w:val="0"/>
              <w:autoSpaceDN w:val="0"/>
              <w:snapToGrid w:val="0"/>
              <w:ind w:left="1440"/>
              <w:jc w:val="left"/>
              <w:rPr>
                <w:szCs w:val="20"/>
                <w:lang w:eastAsia="zh-CN"/>
              </w:rPr>
            </w:pPr>
            <w:r w:rsidRPr="00FA44C2">
              <w:rPr>
                <w:szCs w:val="20"/>
                <w:lang w:eastAsia="zh-CN"/>
              </w:rPr>
              <w:t>Quality of the data</w:t>
            </w:r>
          </w:p>
          <w:p w14:paraId="2FCE8E25" w14:textId="77777777" w:rsidR="007A59A5" w:rsidRPr="00315D99" w:rsidRDefault="007A59A5" w:rsidP="00D20957">
            <w:pPr>
              <w:numPr>
                <w:ilvl w:val="1"/>
                <w:numId w:val="27"/>
              </w:numPr>
              <w:autoSpaceDE w:val="0"/>
              <w:autoSpaceDN w:val="0"/>
              <w:snapToGrid w:val="0"/>
              <w:ind w:left="1440"/>
              <w:jc w:val="left"/>
              <w:rPr>
                <w:szCs w:val="20"/>
                <w:lang w:eastAsia="zh-CN"/>
              </w:rPr>
            </w:pPr>
            <w:r w:rsidRPr="00315D99">
              <w:rPr>
                <w:szCs w:val="20"/>
                <w:lang w:eastAsia="zh-CN"/>
              </w:rPr>
              <w:t>Other information</w:t>
            </w:r>
          </w:p>
          <w:p w14:paraId="222FDD29" w14:textId="77777777" w:rsidR="007A59A5" w:rsidRPr="00315D99" w:rsidRDefault="007A59A5" w:rsidP="00D20957">
            <w:pPr>
              <w:numPr>
                <w:ilvl w:val="0"/>
                <w:numId w:val="27"/>
              </w:numPr>
              <w:autoSpaceDE w:val="0"/>
              <w:autoSpaceDN w:val="0"/>
              <w:snapToGrid w:val="0"/>
              <w:ind w:left="720"/>
              <w:jc w:val="left"/>
              <w:rPr>
                <w:szCs w:val="20"/>
                <w:lang w:eastAsia="zh-CN"/>
              </w:rPr>
            </w:pPr>
            <w:r w:rsidRPr="00315D99">
              <w:rPr>
                <w:szCs w:val="20"/>
                <w:lang w:eastAsia="zh-CN"/>
              </w:rPr>
              <w:lastRenderedPageBreak/>
              <w:t>Signaling of assistance information for categorizing the data</w:t>
            </w:r>
          </w:p>
          <w:p w14:paraId="21443ED2" w14:textId="77777777" w:rsidR="007A59A5" w:rsidRPr="00315D99" w:rsidRDefault="007A59A5" w:rsidP="00D20957">
            <w:pPr>
              <w:numPr>
                <w:ilvl w:val="1"/>
                <w:numId w:val="27"/>
              </w:numPr>
              <w:autoSpaceDE w:val="0"/>
              <w:autoSpaceDN w:val="0"/>
              <w:snapToGrid w:val="0"/>
              <w:ind w:left="1440"/>
              <w:jc w:val="left"/>
              <w:rPr>
                <w:szCs w:val="20"/>
                <w:lang w:eastAsia="zh-CN"/>
              </w:rPr>
            </w:pPr>
            <w:r w:rsidRPr="00315D99">
              <w:rPr>
                <w:szCs w:val="20"/>
                <w:lang w:eastAsia="zh-CN"/>
              </w:rPr>
              <w:t>Note: The study should consider the feasibility of disclosure of proprietary information</w:t>
            </w:r>
          </w:p>
          <w:p w14:paraId="522AB85C" w14:textId="77777777" w:rsidR="007A59A5" w:rsidRPr="00315D99" w:rsidRDefault="007A59A5" w:rsidP="00D20957">
            <w:pPr>
              <w:numPr>
                <w:ilvl w:val="0"/>
                <w:numId w:val="27"/>
              </w:numPr>
              <w:autoSpaceDE w:val="0"/>
              <w:autoSpaceDN w:val="0"/>
              <w:snapToGrid w:val="0"/>
              <w:ind w:left="720"/>
              <w:jc w:val="left"/>
              <w:rPr>
                <w:szCs w:val="20"/>
                <w:lang w:eastAsia="zh-CN"/>
              </w:rPr>
            </w:pPr>
            <w:r w:rsidRPr="00315D99">
              <w:rPr>
                <w:szCs w:val="20"/>
                <w:lang w:eastAsia="zh-CN"/>
              </w:rPr>
              <w:t>Signaling for data collection procedure</w:t>
            </w:r>
          </w:p>
          <w:p w14:paraId="4BEF727E" w14:textId="77777777" w:rsidR="007A59A5" w:rsidRPr="00315D99" w:rsidRDefault="007A59A5" w:rsidP="00D20957">
            <w:pPr>
              <w:numPr>
                <w:ilvl w:val="0"/>
                <w:numId w:val="27"/>
              </w:numPr>
              <w:autoSpaceDE w:val="0"/>
              <w:autoSpaceDN w:val="0"/>
              <w:snapToGrid w:val="0"/>
              <w:ind w:left="720"/>
              <w:jc w:val="left"/>
              <w:rPr>
                <w:szCs w:val="20"/>
                <w:lang w:eastAsia="zh-CN"/>
              </w:rPr>
            </w:pPr>
            <w:r w:rsidRPr="00315D99">
              <w:rPr>
                <w:szCs w:val="20"/>
                <w:lang w:eastAsia="zh-CN"/>
              </w:rPr>
              <w:t>Note 1: Use-case specific details can be studied in respective agenda items</w:t>
            </w:r>
          </w:p>
          <w:p w14:paraId="22AB6646" w14:textId="07EDFDE6" w:rsidR="007A59A5" w:rsidRPr="00315D99" w:rsidRDefault="007A59A5" w:rsidP="00D20957">
            <w:pPr>
              <w:numPr>
                <w:ilvl w:val="0"/>
                <w:numId w:val="27"/>
              </w:numPr>
              <w:autoSpaceDE w:val="0"/>
              <w:autoSpaceDN w:val="0"/>
              <w:snapToGrid w:val="0"/>
              <w:ind w:left="720"/>
              <w:jc w:val="left"/>
              <w:rPr>
                <w:szCs w:val="20"/>
                <w:lang w:eastAsia="zh-CN"/>
              </w:rPr>
            </w:pPr>
            <w:r w:rsidRPr="00315D99">
              <w:rPr>
                <w:szCs w:val="20"/>
                <w:lang w:eastAsia="zh-CN"/>
              </w:rPr>
              <w:t>Note 2: Signaling mechanism details can be studied by appropriate working groups.</w:t>
            </w:r>
          </w:p>
          <w:p w14:paraId="247F5430" w14:textId="77777777" w:rsidR="007A59A5" w:rsidRPr="006340DC" w:rsidRDefault="007A59A5">
            <w:pPr>
              <w:rPr>
                <w:i/>
                <w:iCs/>
                <w:szCs w:val="20"/>
              </w:rPr>
            </w:pPr>
          </w:p>
          <w:p w14:paraId="43CD773A" w14:textId="77777777" w:rsidR="007A59A5" w:rsidRPr="00634578" w:rsidRDefault="007A59A5">
            <w:pPr>
              <w:rPr>
                <w:rFonts w:eastAsia="等线"/>
                <w:szCs w:val="20"/>
                <w:highlight w:val="green"/>
                <w:lang w:eastAsia="zh-CN"/>
              </w:rPr>
            </w:pPr>
            <w:r w:rsidRPr="006340DC">
              <w:rPr>
                <w:rFonts w:eastAsia="等线"/>
                <w:szCs w:val="20"/>
                <w:highlight w:val="green"/>
                <w:lang w:eastAsia="zh-CN"/>
              </w:rPr>
              <w:t>Agreement</w:t>
            </w:r>
          </w:p>
          <w:p w14:paraId="3C63B1FB" w14:textId="77777777" w:rsidR="007A59A5" w:rsidRPr="00504B4C" w:rsidRDefault="007A59A5">
            <w:pPr>
              <w:rPr>
                <w:szCs w:val="20"/>
              </w:rPr>
            </w:pPr>
            <w:r w:rsidRPr="00930838">
              <w:rPr>
                <w:szCs w:val="20"/>
              </w:rPr>
              <w:t xml:space="preserve">For model identification of UE-side or UE-part of two-sided models, categorize model identification </w:t>
            </w:r>
            <w:r w:rsidRPr="00B2451A">
              <w:rPr>
                <w:szCs w:val="20"/>
              </w:rPr>
              <w:t>types as follows, and further study relevant aspects, necessity, and specification impact (if any).</w:t>
            </w:r>
          </w:p>
          <w:p w14:paraId="57AFAFB7" w14:textId="77777777" w:rsidR="007A59A5" w:rsidRPr="00E92259" w:rsidRDefault="007A59A5" w:rsidP="00D20957">
            <w:pPr>
              <w:numPr>
                <w:ilvl w:val="0"/>
                <w:numId w:val="23"/>
              </w:numPr>
              <w:ind w:left="688"/>
              <w:jc w:val="left"/>
              <w:rPr>
                <w:rFonts w:eastAsia="Calibri"/>
                <w:szCs w:val="20"/>
              </w:rPr>
            </w:pPr>
            <w:r w:rsidRPr="003F54D2">
              <w:rPr>
                <w:rFonts w:eastAsia="Calibri"/>
                <w:szCs w:val="20"/>
              </w:rPr>
              <w:t>Type A: Model is identified to NW (if applicable) and UE (if applicable) without over-the-air signaling</w:t>
            </w:r>
          </w:p>
          <w:p w14:paraId="09F4EEE7" w14:textId="77777777" w:rsidR="007A59A5" w:rsidRPr="00315D99" w:rsidRDefault="007A59A5" w:rsidP="00D20957">
            <w:pPr>
              <w:numPr>
                <w:ilvl w:val="1"/>
                <w:numId w:val="23"/>
              </w:numPr>
              <w:ind w:left="1408"/>
              <w:jc w:val="left"/>
              <w:rPr>
                <w:rFonts w:eastAsia="Calibri"/>
                <w:szCs w:val="20"/>
              </w:rPr>
            </w:pPr>
            <w:r w:rsidRPr="00FA44C2">
              <w:rPr>
                <w:rFonts w:eastAsia="Calibri"/>
                <w:szCs w:val="20"/>
              </w:rPr>
              <w:t>The model may be assigned with a model ID</w:t>
            </w:r>
            <w:r w:rsidRPr="00FA44C2">
              <w:rPr>
                <w:rFonts w:eastAsia="宋体"/>
                <w:szCs w:val="20"/>
                <w:lang w:eastAsia="zh-CN"/>
              </w:rPr>
              <w:t xml:space="preserve"> during the model identification</w:t>
            </w:r>
            <w:r w:rsidRPr="00A75192">
              <w:rPr>
                <w:rFonts w:eastAsia="Calibri"/>
                <w:szCs w:val="20"/>
              </w:rPr>
              <w:t xml:space="preserve">, which may be referred/used in over-the-air signaling after model identification. </w:t>
            </w:r>
          </w:p>
          <w:p w14:paraId="147DCB38" w14:textId="77777777" w:rsidR="007A59A5" w:rsidRPr="00315D99" w:rsidRDefault="007A59A5" w:rsidP="00D20957">
            <w:pPr>
              <w:numPr>
                <w:ilvl w:val="1"/>
                <w:numId w:val="23"/>
              </w:numPr>
              <w:ind w:left="1408"/>
              <w:jc w:val="left"/>
              <w:rPr>
                <w:rFonts w:eastAsia="Calibri"/>
                <w:szCs w:val="20"/>
              </w:rPr>
            </w:pPr>
            <w:r w:rsidRPr="00315D99">
              <w:rPr>
                <w:rFonts w:eastAsia="Calibri"/>
                <w:szCs w:val="20"/>
                <w:lang w:eastAsia="zh-CN"/>
              </w:rPr>
              <w:t>FFS: Spec impact to other WGs</w:t>
            </w:r>
          </w:p>
          <w:p w14:paraId="38E9D8C5" w14:textId="77777777" w:rsidR="007A59A5" w:rsidRPr="00315D99" w:rsidRDefault="007A59A5" w:rsidP="00D20957">
            <w:pPr>
              <w:numPr>
                <w:ilvl w:val="0"/>
                <w:numId w:val="23"/>
              </w:numPr>
              <w:ind w:left="688"/>
              <w:jc w:val="left"/>
              <w:rPr>
                <w:rFonts w:eastAsia="Calibri"/>
                <w:szCs w:val="20"/>
              </w:rPr>
            </w:pPr>
            <w:r w:rsidRPr="00315D99">
              <w:rPr>
                <w:rFonts w:eastAsia="Calibri"/>
                <w:szCs w:val="20"/>
              </w:rPr>
              <w:t xml:space="preserve">Type B: Model is identified via over-the-air signaling, </w:t>
            </w:r>
          </w:p>
          <w:p w14:paraId="7E2DC498" w14:textId="77777777" w:rsidR="007A59A5" w:rsidRPr="00315D99" w:rsidRDefault="007A59A5" w:rsidP="00D20957">
            <w:pPr>
              <w:numPr>
                <w:ilvl w:val="1"/>
                <w:numId w:val="23"/>
              </w:numPr>
              <w:ind w:left="1408"/>
              <w:jc w:val="left"/>
              <w:rPr>
                <w:rFonts w:eastAsia="Calibri"/>
                <w:strike/>
                <w:szCs w:val="20"/>
              </w:rPr>
            </w:pPr>
            <w:r w:rsidRPr="00315D99">
              <w:rPr>
                <w:rFonts w:eastAsia="Calibri"/>
                <w:szCs w:val="20"/>
              </w:rPr>
              <w:t xml:space="preserve">Type B1: </w:t>
            </w:r>
          </w:p>
          <w:p w14:paraId="3CDC02EA" w14:textId="77777777" w:rsidR="007A59A5" w:rsidRPr="00315D99" w:rsidRDefault="007A59A5" w:rsidP="00D20957">
            <w:pPr>
              <w:numPr>
                <w:ilvl w:val="2"/>
                <w:numId w:val="23"/>
              </w:numPr>
              <w:ind w:left="2128"/>
              <w:jc w:val="left"/>
              <w:rPr>
                <w:rFonts w:eastAsia="Calibri"/>
                <w:szCs w:val="20"/>
              </w:rPr>
            </w:pPr>
            <w:r w:rsidRPr="00315D99">
              <w:rPr>
                <w:rFonts w:eastAsia="Calibri"/>
                <w:szCs w:val="20"/>
              </w:rPr>
              <w:t>Model identification initiated by the UE, and NW assists the remaining steps (if any) of the model identification</w:t>
            </w:r>
          </w:p>
          <w:p w14:paraId="5F68A30C" w14:textId="77777777" w:rsidR="007A59A5" w:rsidRPr="00315D99" w:rsidRDefault="007A59A5" w:rsidP="00D20957">
            <w:pPr>
              <w:numPr>
                <w:ilvl w:val="3"/>
                <w:numId w:val="23"/>
              </w:numPr>
              <w:ind w:left="2848"/>
              <w:jc w:val="left"/>
              <w:rPr>
                <w:rFonts w:eastAsia="Calibri"/>
                <w:szCs w:val="20"/>
              </w:rPr>
            </w:pPr>
            <w:r w:rsidRPr="00315D99">
              <w:rPr>
                <w:rFonts w:eastAsia="Calibri"/>
                <w:szCs w:val="20"/>
              </w:rPr>
              <w:t>the model may be assigned with a model ID</w:t>
            </w:r>
            <w:r w:rsidRPr="00315D99">
              <w:rPr>
                <w:rFonts w:eastAsia="宋体"/>
                <w:szCs w:val="20"/>
                <w:lang w:eastAsia="zh-CN"/>
              </w:rPr>
              <w:t xml:space="preserve"> during the model identification</w:t>
            </w:r>
          </w:p>
          <w:p w14:paraId="4C43ED9B" w14:textId="77777777" w:rsidR="007A59A5" w:rsidRPr="00315D99" w:rsidRDefault="007A59A5" w:rsidP="00D20957">
            <w:pPr>
              <w:numPr>
                <w:ilvl w:val="2"/>
                <w:numId w:val="23"/>
              </w:numPr>
              <w:ind w:left="2128"/>
              <w:jc w:val="left"/>
              <w:rPr>
                <w:rFonts w:eastAsia="Calibri"/>
                <w:szCs w:val="20"/>
              </w:rPr>
            </w:pPr>
            <w:r w:rsidRPr="00315D99">
              <w:rPr>
                <w:rFonts w:eastAsia="Calibri"/>
                <w:szCs w:val="20"/>
              </w:rPr>
              <w:t>FFS: details of steps</w:t>
            </w:r>
          </w:p>
          <w:p w14:paraId="64FF42E0" w14:textId="77777777" w:rsidR="007A59A5" w:rsidRPr="00315D99" w:rsidRDefault="007A59A5" w:rsidP="00D20957">
            <w:pPr>
              <w:numPr>
                <w:ilvl w:val="1"/>
                <w:numId w:val="23"/>
              </w:numPr>
              <w:ind w:left="1408"/>
              <w:jc w:val="left"/>
              <w:rPr>
                <w:rFonts w:eastAsia="Calibri"/>
                <w:szCs w:val="20"/>
              </w:rPr>
            </w:pPr>
            <w:r w:rsidRPr="00315D99">
              <w:rPr>
                <w:rFonts w:eastAsia="Calibri"/>
                <w:szCs w:val="20"/>
              </w:rPr>
              <w:t>Type B2:</w:t>
            </w:r>
            <w:r w:rsidRPr="00315D99">
              <w:rPr>
                <w:rFonts w:eastAsia="Calibri"/>
                <w:strike/>
                <w:szCs w:val="20"/>
              </w:rPr>
              <w:t xml:space="preserve"> </w:t>
            </w:r>
          </w:p>
          <w:p w14:paraId="2FB576F9" w14:textId="77777777" w:rsidR="007A59A5" w:rsidRPr="00315D99" w:rsidRDefault="007A59A5" w:rsidP="00D20957">
            <w:pPr>
              <w:numPr>
                <w:ilvl w:val="2"/>
                <w:numId w:val="23"/>
              </w:numPr>
              <w:ind w:left="2128"/>
              <w:jc w:val="left"/>
              <w:rPr>
                <w:rFonts w:eastAsia="Calibri"/>
                <w:szCs w:val="20"/>
              </w:rPr>
            </w:pPr>
            <w:r w:rsidRPr="00315D99">
              <w:rPr>
                <w:rFonts w:eastAsia="Calibri"/>
                <w:szCs w:val="20"/>
              </w:rPr>
              <w:t>Model identification initiated by the NW, and UE responds (if applicable) for the remaining steps (if any) of the model identification</w:t>
            </w:r>
          </w:p>
          <w:p w14:paraId="5FA20200" w14:textId="77777777" w:rsidR="007A59A5" w:rsidRPr="00315D99" w:rsidRDefault="007A59A5" w:rsidP="00D20957">
            <w:pPr>
              <w:numPr>
                <w:ilvl w:val="3"/>
                <w:numId w:val="23"/>
              </w:numPr>
              <w:ind w:left="2848"/>
              <w:jc w:val="left"/>
              <w:rPr>
                <w:rFonts w:eastAsia="Calibri"/>
                <w:szCs w:val="20"/>
              </w:rPr>
            </w:pPr>
            <w:r w:rsidRPr="00315D99">
              <w:rPr>
                <w:rFonts w:eastAsia="Calibri"/>
                <w:szCs w:val="20"/>
              </w:rPr>
              <w:t>the model may be assigned with a model ID</w:t>
            </w:r>
            <w:r w:rsidRPr="00315D99">
              <w:rPr>
                <w:rFonts w:eastAsia="宋体"/>
                <w:szCs w:val="20"/>
                <w:lang w:eastAsia="zh-CN"/>
              </w:rPr>
              <w:t xml:space="preserve"> during the model identification</w:t>
            </w:r>
          </w:p>
          <w:p w14:paraId="6533A825" w14:textId="77777777" w:rsidR="007A59A5" w:rsidRPr="00315D99" w:rsidRDefault="007A59A5" w:rsidP="00D20957">
            <w:pPr>
              <w:numPr>
                <w:ilvl w:val="2"/>
                <w:numId w:val="23"/>
              </w:numPr>
              <w:ind w:left="2128"/>
              <w:jc w:val="left"/>
              <w:rPr>
                <w:rFonts w:eastAsia="Calibri"/>
                <w:szCs w:val="20"/>
              </w:rPr>
            </w:pPr>
            <w:r w:rsidRPr="00315D99">
              <w:rPr>
                <w:rFonts w:eastAsia="Calibri"/>
                <w:szCs w:val="20"/>
              </w:rPr>
              <w:t>FFS: details of steps</w:t>
            </w:r>
          </w:p>
          <w:p w14:paraId="1C6C740E" w14:textId="662DDE4A" w:rsidR="007A59A5" w:rsidRPr="00315D99" w:rsidRDefault="007A59A5" w:rsidP="00D20957">
            <w:pPr>
              <w:numPr>
                <w:ilvl w:val="0"/>
                <w:numId w:val="30"/>
              </w:numPr>
              <w:jc w:val="left"/>
              <w:rPr>
                <w:rFonts w:eastAsia="Calibri"/>
                <w:strike/>
                <w:szCs w:val="20"/>
              </w:rPr>
            </w:pPr>
            <w:r w:rsidRPr="00315D99">
              <w:rPr>
                <w:szCs w:val="20"/>
              </w:rPr>
              <w:t>Note: The support and applicability of each model identification Type is a separate discussion. This study does not imply that model identification is necessary.</w:t>
            </w:r>
          </w:p>
          <w:p w14:paraId="07ACFDC1" w14:textId="77777777" w:rsidR="007A59A5" w:rsidRPr="006340DC" w:rsidRDefault="007A59A5">
            <w:pPr>
              <w:rPr>
                <w:szCs w:val="20"/>
              </w:rPr>
            </w:pPr>
          </w:p>
          <w:p w14:paraId="128F7F3A" w14:textId="77777777" w:rsidR="007A59A5" w:rsidRPr="00634578" w:rsidRDefault="007A59A5">
            <w:pPr>
              <w:rPr>
                <w:szCs w:val="20"/>
                <w:highlight w:val="green"/>
              </w:rPr>
            </w:pPr>
            <w:r w:rsidRPr="006340DC">
              <w:rPr>
                <w:szCs w:val="20"/>
                <w:highlight w:val="green"/>
              </w:rPr>
              <w:t>Agreement</w:t>
            </w:r>
          </w:p>
          <w:p w14:paraId="26108AB2" w14:textId="77777777" w:rsidR="007A59A5" w:rsidRPr="00930838" w:rsidRDefault="007A59A5" w:rsidP="00315D99">
            <w:pPr>
              <w:shd w:val="clear" w:color="auto" w:fill="FFFFFF"/>
              <w:rPr>
                <w:szCs w:val="20"/>
              </w:rPr>
            </w:pPr>
            <w:r w:rsidRPr="007D3E7A">
              <w:rPr>
                <w:szCs w:val="20"/>
              </w:rPr>
              <w:t>For functionality/model-ID based LCM,</w:t>
            </w:r>
          </w:p>
          <w:p w14:paraId="63A59219" w14:textId="77777777" w:rsidR="007A59A5" w:rsidRPr="00504B4C" w:rsidRDefault="007A59A5" w:rsidP="00D20957">
            <w:pPr>
              <w:numPr>
                <w:ilvl w:val="0"/>
                <w:numId w:val="29"/>
              </w:numPr>
              <w:shd w:val="clear" w:color="auto" w:fill="FFFFFF"/>
              <w:jc w:val="left"/>
              <w:rPr>
                <w:szCs w:val="20"/>
              </w:rPr>
            </w:pPr>
            <w:r w:rsidRPr="00930838">
              <w:rPr>
                <w:szCs w:val="20"/>
              </w:rPr>
              <w:t xml:space="preserve">Once functionalities/models are identified, the same or similar procedures may be used for their activation, deactivation, switching, fallback, and </w:t>
            </w:r>
            <w:r w:rsidRPr="00B2451A">
              <w:rPr>
                <w:szCs w:val="20"/>
              </w:rPr>
              <w:t>monitoring.</w:t>
            </w:r>
          </w:p>
          <w:p w14:paraId="61E2B534" w14:textId="77777777" w:rsidR="007A59A5" w:rsidRPr="003F54D2" w:rsidRDefault="007A59A5">
            <w:pPr>
              <w:rPr>
                <w:szCs w:val="20"/>
              </w:rPr>
            </w:pPr>
          </w:p>
          <w:p w14:paraId="514E69DA" w14:textId="77777777" w:rsidR="007A59A5" w:rsidRPr="00FA44C2" w:rsidRDefault="007A59A5" w:rsidP="00315D99">
            <w:pPr>
              <w:shd w:val="clear" w:color="auto" w:fill="FFFFFF"/>
              <w:rPr>
                <w:szCs w:val="20"/>
                <w:highlight w:val="green"/>
              </w:rPr>
            </w:pPr>
            <w:r w:rsidRPr="00E92259">
              <w:rPr>
                <w:szCs w:val="20"/>
                <w:highlight w:val="green"/>
              </w:rPr>
              <w:t>Agreement</w:t>
            </w:r>
          </w:p>
          <w:p w14:paraId="483FA17E" w14:textId="77777777" w:rsidR="007A59A5" w:rsidRPr="00315D99" w:rsidRDefault="007A59A5" w:rsidP="00D20957">
            <w:pPr>
              <w:pStyle w:val="a0"/>
              <w:widowControl/>
              <w:numPr>
                <w:ilvl w:val="0"/>
                <w:numId w:val="28"/>
              </w:numPr>
              <w:overflowPunct/>
              <w:jc w:val="left"/>
              <w:rPr>
                <w:szCs w:val="20"/>
              </w:rPr>
            </w:pPr>
            <w:r w:rsidRPr="00FA44C2">
              <w:rPr>
                <w:rFonts w:eastAsia="微软雅黑"/>
                <w:szCs w:val="20"/>
              </w:rPr>
              <w:t>Once models are identified</w:t>
            </w:r>
            <w:r w:rsidRPr="00A75192">
              <w:rPr>
                <w:szCs w:val="20"/>
              </w:rPr>
              <w:t>, UE can indicate supported AI/ML model IDs for a given AI/ML-enabled Feature/FG in a UE capability report as starting point.</w:t>
            </w:r>
          </w:p>
          <w:p w14:paraId="4C233BAF" w14:textId="77777777" w:rsidR="007A59A5" w:rsidRPr="00315D99" w:rsidRDefault="007A59A5" w:rsidP="00D20957">
            <w:pPr>
              <w:pStyle w:val="a0"/>
              <w:widowControl/>
              <w:numPr>
                <w:ilvl w:val="1"/>
                <w:numId w:val="28"/>
              </w:numPr>
              <w:overflowPunct/>
              <w:jc w:val="left"/>
              <w:rPr>
                <w:szCs w:val="20"/>
              </w:rPr>
            </w:pPr>
            <w:r w:rsidRPr="00315D99">
              <w:rPr>
                <w:rFonts w:eastAsia="等线"/>
                <w:szCs w:val="20"/>
              </w:rPr>
              <w:t xml:space="preserve">FFS: applicability to model identification, Type A, type B1 and type B2 </w:t>
            </w:r>
          </w:p>
          <w:p w14:paraId="7EB58B67" w14:textId="77777777" w:rsidR="007A59A5" w:rsidRPr="00315D99" w:rsidRDefault="007A59A5" w:rsidP="00D20957">
            <w:pPr>
              <w:pStyle w:val="a0"/>
              <w:widowControl/>
              <w:numPr>
                <w:ilvl w:val="2"/>
                <w:numId w:val="28"/>
              </w:numPr>
              <w:overflowPunct/>
              <w:jc w:val="left"/>
              <w:rPr>
                <w:szCs w:val="20"/>
              </w:rPr>
            </w:pPr>
            <w:r w:rsidRPr="00315D99">
              <w:rPr>
                <w:szCs w:val="20"/>
              </w:rPr>
              <w:t>FFS: Using a procedure other than UE capability report</w:t>
            </w:r>
          </w:p>
          <w:p w14:paraId="15B1DEAA" w14:textId="77777777" w:rsidR="007A59A5" w:rsidRPr="00315D99" w:rsidRDefault="007A59A5" w:rsidP="00D20957">
            <w:pPr>
              <w:pStyle w:val="a0"/>
              <w:widowControl/>
              <w:numPr>
                <w:ilvl w:val="1"/>
                <w:numId w:val="28"/>
              </w:numPr>
              <w:overflowPunct/>
              <w:jc w:val="left"/>
              <w:rPr>
                <w:szCs w:val="20"/>
              </w:rPr>
            </w:pPr>
            <w:r w:rsidRPr="00315D99">
              <w:rPr>
                <w:rFonts w:eastAsia="等线"/>
                <w:szCs w:val="20"/>
              </w:rPr>
              <w:t>Note: model identification using capability report is not precluded for type B1 and type B2</w:t>
            </w:r>
          </w:p>
          <w:p w14:paraId="1EC4EFBF" w14:textId="77777777" w:rsidR="007A59A5" w:rsidRPr="00315D99" w:rsidRDefault="007A59A5">
            <w:pPr>
              <w:pStyle w:val="a"/>
              <w:numPr>
                <w:ilvl w:val="0"/>
                <w:numId w:val="0"/>
              </w:numPr>
              <w:rPr>
                <w:szCs w:val="20"/>
                <w:lang w:val="en-GB"/>
              </w:rPr>
            </w:pPr>
          </w:p>
          <w:p w14:paraId="042E354D" w14:textId="77777777" w:rsidR="007A59A5" w:rsidRPr="00315D99" w:rsidRDefault="007A59A5">
            <w:pPr>
              <w:shd w:val="clear" w:color="auto" w:fill="FFFFFF"/>
              <w:rPr>
                <w:rFonts w:eastAsia="等线"/>
                <w:iCs/>
                <w:szCs w:val="20"/>
                <w:highlight w:val="green"/>
                <w:lang w:eastAsia="zh-CN"/>
              </w:rPr>
            </w:pPr>
            <w:r w:rsidRPr="00315D99">
              <w:rPr>
                <w:rFonts w:eastAsia="等线"/>
                <w:iCs/>
                <w:szCs w:val="20"/>
                <w:highlight w:val="green"/>
                <w:lang w:eastAsia="zh-CN"/>
              </w:rPr>
              <w:t>Agreement</w:t>
            </w:r>
          </w:p>
          <w:p w14:paraId="7BBF8650" w14:textId="77777777" w:rsidR="007A59A5" w:rsidRPr="00315D99" w:rsidRDefault="007A59A5">
            <w:pPr>
              <w:shd w:val="clear" w:color="auto" w:fill="FFFFFF"/>
              <w:rPr>
                <w:szCs w:val="20"/>
              </w:rPr>
            </w:pPr>
            <w:r w:rsidRPr="00315D99">
              <w:rPr>
                <w:iCs/>
                <w:szCs w:val="20"/>
              </w:rPr>
              <w:lastRenderedPageBreak/>
              <w:t xml:space="preserve">Study how to handle the impact of UE’s internal conditions </w:t>
            </w:r>
            <w:r w:rsidRPr="00315D99">
              <w:rPr>
                <w:szCs w:val="20"/>
              </w:rPr>
              <w:t>such as memory, battery, and other hardware limitations on functionality/model operations and AI/ML-enabled Feature.</w:t>
            </w:r>
          </w:p>
          <w:p w14:paraId="7D90A5DE" w14:textId="77777777" w:rsidR="007A59A5" w:rsidRPr="00315D99" w:rsidRDefault="007A59A5">
            <w:pPr>
              <w:shd w:val="clear" w:color="auto" w:fill="FFFFFF"/>
              <w:rPr>
                <w:rFonts w:eastAsia="等线"/>
                <w:iCs/>
                <w:color w:val="00B050"/>
                <w:szCs w:val="20"/>
                <w:lang w:eastAsia="zh-CN"/>
              </w:rPr>
            </w:pPr>
            <w:r w:rsidRPr="00315D99">
              <w:rPr>
                <w:rFonts w:eastAsia="等线"/>
                <w:szCs w:val="20"/>
                <w:lang w:eastAsia="zh-CN"/>
              </w:rPr>
              <w:t>Note: it does not preclude any existing solutions</w:t>
            </w:r>
            <w:r w:rsidRPr="00315D99">
              <w:rPr>
                <w:rFonts w:eastAsia="等线"/>
                <w:color w:val="00B050"/>
                <w:szCs w:val="20"/>
                <w:lang w:eastAsia="zh-CN"/>
              </w:rPr>
              <w:t>.</w:t>
            </w:r>
          </w:p>
          <w:p w14:paraId="52CD5115" w14:textId="77777777" w:rsidR="007A59A5" w:rsidRPr="00315D99" w:rsidRDefault="007A59A5">
            <w:pPr>
              <w:rPr>
                <w:szCs w:val="20"/>
              </w:rPr>
            </w:pPr>
          </w:p>
          <w:p w14:paraId="29AC6F18" w14:textId="77777777" w:rsidR="007A59A5" w:rsidRPr="00315D99" w:rsidRDefault="007A59A5">
            <w:pPr>
              <w:shd w:val="clear" w:color="auto" w:fill="FFFFFF"/>
              <w:rPr>
                <w:rFonts w:eastAsia="等线"/>
                <w:szCs w:val="20"/>
                <w:highlight w:val="green"/>
                <w:lang w:eastAsia="zh-CN"/>
              </w:rPr>
            </w:pPr>
            <w:r w:rsidRPr="00315D99">
              <w:rPr>
                <w:rFonts w:eastAsia="等线"/>
                <w:szCs w:val="20"/>
                <w:highlight w:val="green"/>
                <w:lang w:eastAsia="zh-CN"/>
              </w:rPr>
              <w:t>Agreement</w:t>
            </w:r>
          </w:p>
          <w:p w14:paraId="572EA4BD" w14:textId="77777777" w:rsidR="007A59A5" w:rsidRPr="00315D99" w:rsidRDefault="007A59A5" w:rsidP="00315D99">
            <w:pPr>
              <w:pStyle w:val="ZTE-Proposal-20210505"/>
              <w:numPr>
                <w:ilvl w:val="0"/>
                <w:numId w:val="0"/>
              </w:numPr>
              <w:spacing w:beforeLines="0" w:before="0" w:afterLines="0" w:after="120" w:line="240" w:lineRule="auto"/>
              <w:rPr>
                <w:rFonts w:eastAsia="等线" w:cs="Times New Roman"/>
                <w:b w:val="0"/>
                <w:bCs w:val="0"/>
                <w:i w:val="0"/>
                <w:iCs w:val="0"/>
                <w:kern w:val="0"/>
              </w:rPr>
            </w:pPr>
            <w:r w:rsidRPr="00315D99">
              <w:rPr>
                <w:rFonts w:eastAsia="等线" w:cs="Times New Roman"/>
                <w:b w:val="0"/>
                <w:bCs w:val="0"/>
                <w:i w:val="0"/>
                <w:iCs w:val="0"/>
                <w:kern w:val="0"/>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3"/>
              <w:gridCol w:w="5981"/>
            </w:tblGrid>
            <w:tr w:rsidR="007A59A5" w:rsidRPr="007A59A5" w14:paraId="78BA9694" w14:textId="77777777" w:rsidTr="00A52F1C">
              <w:tc>
                <w:tcPr>
                  <w:tcW w:w="3145" w:type="dxa"/>
                  <w:tcBorders>
                    <w:top w:val="single" w:sz="4" w:space="0" w:color="auto"/>
                    <w:left w:val="single" w:sz="4" w:space="0" w:color="auto"/>
                    <w:bottom w:val="single" w:sz="4" w:space="0" w:color="auto"/>
                    <w:right w:val="single" w:sz="4" w:space="0" w:color="auto"/>
                  </w:tcBorders>
                </w:tcPr>
                <w:p w14:paraId="3372C944" w14:textId="77777777" w:rsidR="007A59A5" w:rsidRPr="006340DC" w:rsidRDefault="007A59A5" w:rsidP="00315D99">
                  <w:pPr>
                    <w:rPr>
                      <w:szCs w:val="20"/>
                    </w:rPr>
                  </w:pPr>
                  <w:r w:rsidRPr="006340DC">
                    <w:rPr>
                      <w:szCs w:val="20"/>
                    </w:rPr>
                    <w:t>Model activation</w:t>
                  </w:r>
                </w:p>
              </w:tc>
              <w:tc>
                <w:tcPr>
                  <w:tcW w:w="6817" w:type="dxa"/>
                  <w:tcBorders>
                    <w:top w:val="single" w:sz="4" w:space="0" w:color="auto"/>
                    <w:left w:val="nil"/>
                    <w:bottom w:val="single" w:sz="4" w:space="0" w:color="auto"/>
                    <w:right w:val="single" w:sz="4" w:space="0" w:color="auto"/>
                  </w:tcBorders>
                </w:tcPr>
                <w:p w14:paraId="55A0110A" w14:textId="77777777" w:rsidR="007A59A5" w:rsidRPr="00B2451A" w:rsidRDefault="007A59A5" w:rsidP="00315D99">
                  <w:pPr>
                    <w:rPr>
                      <w:rFonts w:eastAsia="宋体"/>
                      <w:szCs w:val="20"/>
                    </w:rPr>
                  </w:pPr>
                  <w:r w:rsidRPr="00634578">
                    <w:rPr>
                      <w:szCs w:val="20"/>
                    </w:rPr>
                    <w:t xml:space="preserve">Enable an AI/ML model for a specific </w:t>
                  </w:r>
                  <w:r w:rsidRPr="007D3E7A">
                    <w:rPr>
                      <w:strike/>
                      <w:szCs w:val="20"/>
                    </w:rPr>
                    <w:t>function</w:t>
                  </w:r>
                  <w:r w:rsidRPr="00930838">
                    <w:rPr>
                      <w:rFonts w:eastAsia="宋体"/>
                      <w:szCs w:val="20"/>
                    </w:rPr>
                    <w:t xml:space="preserve"> </w:t>
                  </w:r>
                  <w:r w:rsidRPr="00930838">
                    <w:rPr>
                      <w:rFonts w:eastAsia="宋体"/>
                      <w:b/>
                      <w:bCs/>
                      <w:szCs w:val="20"/>
                    </w:rPr>
                    <w:t>AI/ML-enabled feature</w:t>
                  </w:r>
                </w:p>
              </w:tc>
            </w:tr>
            <w:tr w:rsidR="007A59A5" w:rsidRPr="007A59A5" w14:paraId="31B59F6E" w14:textId="77777777" w:rsidTr="00A52F1C">
              <w:tc>
                <w:tcPr>
                  <w:tcW w:w="3145" w:type="dxa"/>
                  <w:tcBorders>
                    <w:top w:val="single" w:sz="4" w:space="0" w:color="auto"/>
                    <w:left w:val="single" w:sz="4" w:space="0" w:color="auto"/>
                    <w:bottom w:val="single" w:sz="4" w:space="0" w:color="auto"/>
                    <w:right w:val="single" w:sz="4" w:space="0" w:color="auto"/>
                  </w:tcBorders>
                </w:tcPr>
                <w:p w14:paraId="292FA5D3" w14:textId="77777777" w:rsidR="007A59A5" w:rsidRPr="006340DC" w:rsidRDefault="007A59A5" w:rsidP="00315D99">
                  <w:pPr>
                    <w:rPr>
                      <w:szCs w:val="20"/>
                    </w:rPr>
                  </w:pPr>
                  <w:r w:rsidRPr="006340DC">
                    <w:rPr>
                      <w:szCs w:val="20"/>
                    </w:rPr>
                    <w:t>Model deactivation</w:t>
                  </w:r>
                </w:p>
              </w:tc>
              <w:tc>
                <w:tcPr>
                  <w:tcW w:w="6817" w:type="dxa"/>
                  <w:tcBorders>
                    <w:top w:val="single" w:sz="4" w:space="0" w:color="auto"/>
                    <w:left w:val="nil"/>
                    <w:bottom w:val="single" w:sz="4" w:space="0" w:color="auto"/>
                    <w:right w:val="single" w:sz="4" w:space="0" w:color="auto"/>
                  </w:tcBorders>
                </w:tcPr>
                <w:p w14:paraId="23F96573" w14:textId="77777777" w:rsidR="007A59A5" w:rsidRPr="00504B4C" w:rsidRDefault="007A59A5" w:rsidP="00315D99">
                  <w:pPr>
                    <w:rPr>
                      <w:szCs w:val="20"/>
                    </w:rPr>
                  </w:pPr>
                  <w:r w:rsidRPr="00634578">
                    <w:rPr>
                      <w:szCs w:val="20"/>
                    </w:rPr>
                    <w:t xml:space="preserve">Disable an AI/ML model for a specific </w:t>
                  </w:r>
                  <w:r w:rsidRPr="007D3E7A">
                    <w:rPr>
                      <w:strike/>
                      <w:szCs w:val="20"/>
                    </w:rPr>
                    <w:t>function</w:t>
                  </w:r>
                  <w:r w:rsidRPr="00930838">
                    <w:rPr>
                      <w:rFonts w:eastAsia="宋体"/>
                      <w:szCs w:val="20"/>
                    </w:rPr>
                    <w:t xml:space="preserve"> </w:t>
                  </w:r>
                  <w:r w:rsidRPr="00930838">
                    <w:rPr>
                      <w:rFonts w:eastAsia="宋体"/>
                      <w:b/>
                      <w:bCs/>
                      <w:szCs w:val="20"/>
                    </w:rPr>
                    <w:t>AI/ML-e</w:t>
                  </w:r>
                  <w:r w:rsidRPr="00B2451A">
                    <w:rPr>
                      <w:rFonts w:eastAsia="宋体"/>
                      <w:b/>
                      <w:bCs/>
                      <w:szCs w:val="20"/>
                    </w:rPr>
                    <w:t>nabled feature</w:t>
                  </w:r>
                </w:p>
              </w:tc>
            </w:tr>
            <w:tr w:rsidR="007A59A5" w:rsidRPr="007A59A5" w14:paraId="3137B2A4" w14:textId="77777777" w:rsidTr="00A52F1C">
              <w:tc>
                <w:tcPr>
                  <w:tcW w:w="3145" w:type="dxa"/>
                  <w:tcBorders>
                    <w:top w:val="single" w:sz="4" w:space="0" w:color="auto"/>
                    <w:left w:val="single" w:sz="4" w:space="0" w:color="auto"/>
                    <w:bottom w:val="single" w:sz="4" w:space="0" w:color="auto"/>
                    <w:right w:val="single" w:sz="4" w:space="0" w:color="auto"/>
                  </w:tcBorders>
                </w:tcPr>
                <w:p w14:paraId="1FB210B6" w14:textId="77777777" w:rsidR="007A59A5" w:rsidRPr="006340DC" w:rsidRDefault="007A59A5" w:rsidP="00315D99">
                  <w:pPr>
                    <w:rPr>
                      <w:szCs w:val="20"/>
                    </w:rPr>
                  </w:pPr>
                  <w:r w:rsidRPr="006340DC">
                    <w:rPr>
                      <w:szCs w:val="20"/>
                    </w:rPr>
                    <w:t>Model switching</w:t>
                  </w:r>
                </w:p>
              </w:tc>
              <w:tc>
                <w:tcPr>
                  <w:tcW w:w="6817" w:type="dxa"/>
                  <w:tcBorders>
                    <w:top w:val="single" w:sz="4" w:space="0" w:color="auto"/>
                    <w:left w:val="nil"/>
                    <w:bottom w:val="single" w:sz="4" w:space="0" w:color="auto"/>
                    <w:right w:val="single" w:sz="4" w:space="0" w:color="auto"/>
                  </w:tcBorders>
                </w:tcPr>
                <w:p w14:paraId="0D37D01D" w14:textId="77777777" w:rsidR="007A59A5" w:rsidRPr="003F54D2" w:rsidRDefault="007A59A5" w:rsidP="00315D99">
                  <w:pPr>
                    <w:rPr>
                      <w:szCs w:val="20"/>
                    </w:rPr>
                  </w:pPr>
                  <w:r w:rsidRPr="00634578">
                    <w:rPr>
                      <w:szCs w:val="20"/>
                    </w:rPr>
                    <w:t xml:space="preserve">Deactivating a currently active AI/ML model and activating a different AI/ML model for a specific </w:t>
                  </w:r>
                  <w:r w:rsidRPr="00930838">
                    <w:rPr>
                      <w:strike/>
                      <w:szCs w:val="20"/>
                    </w:rPr>
                    <w:t>function</w:t>
                  </w:r>
                  <w:r w:rsidRPr="00B2451A">
                    <w:rPr>
                      <w:rFonts w:eastAsia="宋体"/>
                      <w:szCs w:val="20"/>
                    </w:rPr>
                    <w:t xml:space="preserve"> </w:t>
                  </w:r>
                  <w:r w:rsidRPr="00504B4C">
                    <w:rPr>
                      <w:rFonts w:eastAsia="宋体"/>
                      <w:b/>
                      <w:bCs/>
                      <w:szCs w:val="20"/>
                    </w:rPr>
                    <w:t>AI/ML-enabled feature</w:t>
                  </w:r>
                </w:p>
              </w:tc>
            </w:tr>
          </w:tbl>
          <w:p w14:paraId="40CD09B5" w14:textId="77777777" w:rsidR="007A59A5" w:rsidRPr="006340DC" w:rsidRDefault="007A59A5">
            <w:pPr>
              <w:rPr>
                <w:szCs w:val="20"/>
              </w:rPr>
            </w:pPr>
          </w:p>
          <w:p w14:paraId="14FA2D36" w14:textId="77777777" w:rsidR="007A59A5" w:rsidRPr="00634578" w:rsidRDefault="007A59A5">
            <w:pPr>
              <w:rPr>
                <w:rFonts w:eastAsia="等线"/>
                <w:bCs/>
                <w:szCs w:val="20"/>
                <w:highlight w:val="green"/>
                <w:lang w:eastAsia="zh-CN"/>
              </w:rPr>
            </w:pPr>
            <w:r w:rsidRPr="006340DC">
              <w:rPr>
                <w:rFonts w:eastAsia="等线"/>
                <w:bCs/>
                <w:szCs w:val="20"/>
                <w:highlight w:val="green"/>
                <w:lang w:eastAsia="zh-CN"/>
              </w:rPr>
              <w:t>Agreement</w:t>
            </w:r>
          </w:p>
          <w:p w14:paraId="5CA53CE5" w14:textId="77777777" w:rsidR="007A59A5" w:rsidRPr="00504B4C" w:rsidRDefault="007A59A5">
            <w:pPr>
              <w:rPr>
                <w:bCs/>
                <w:szCs w:val="20"/>
              </w:rPr>
            </w:pPr>
            <w:r w:rsidRPr="00930838">
              <w:rPr>
                <w:bCs/>
                <w:szCs w:val="20"/>
              </w:rPr>
              <w:t xml:space="preserve">In model delivery/transfer Case z4, the “known model structure” means an exact </w:t>
            </w:r>
            <w:r w:rsidRPr="00B2451A">
              <w:rPr>
                <w:bCs/>
                <w:szCs w:val="20"/>
              </w:rPr>
              <w:t>model structure as has been previously identified between NW and UE and for which the UE has explicitly indicated its support.</w:t>
            </w:r>
          </w:p>
          <w:p w14:paraId="4A1DF395" w14:textId="77777777" w:rsidR="007A59A5" w:rsidRPr="00FA44C2" w:rsidRDefault="007A59A5">
            <w:pPr>
              <w:rPr>
                <w:bCs/>
                <w:szCs w:val="20"/>
              </w:rPr>
            </w:pPr>
            <w:r w:rsidRPr="003F54D2">
              <w:rPr>
                <w:bCs/>
                <w:szCs w:val="20"/>
              </w:rPr>
              <w:t>In model delivery/transfer Case z5, the “unknown model structure” means any other model structure not covered in z4, including any model structure that is on</w:t>
            </w:r>
            <w:r w:rsidRPr="00E92259">
              <w:rPr>
                <w:bCs/>
                <w:szCs w:val="20"/>
              </w:rPr>
              <w:t xml:space="preserve">ly partially known. </w:t>
            </w:r>
          </w:p>
          <w:p w14:paraId="7A168586" w14:textId="77777777" w:rsidR="007A59A5" w:rsidRPr="00FA44C2" w:rsidRDefault="007A59A5" w:rsidP="00315D99">
            <w:pPr>
              <w:shd w:val="clear" w:color="auto" w:fill="FFFFFF"/>
              <w:rPr>
                <w:szCs w:val="20"/>
              </w:rPr>
            </w:pPr>
          </w:p>
          <w:p w14:paraId="4D0D632F" w14:textId="77777777" w:rsidR="007A59A5" w:rsidRPr="00315D99" w:rsidRDefault="007A59A5">
            <w:pPr>
              <w:autoSpaceDE w:val="0"/>
              <w:autoSpaceDN w:val="0"/>
              <w:adjustRightInd w:val="0"/>
              <w:snapToGrid w:val="0"/>
              <w:rPr>
                <w:rFonts w:eastAsia="宋体"/>
                <w:bCs/>
                <w:iCs/>
                <w:color w:val="000000"/>
                <w:szCs w:val="20"/>
                <w:highlight w:val="green"/>
                <w:lang w:eastAsia="zh-CN"/>
              </w:rPr>
            </w:pPr>
            <w:r w:rsidRPr="00315D99">
              <w:rPr>
                <w:rFonts w:eastAsia="宋体"/>
                <w:bCs/>
                <w:iCs/>
                <w:color w:val="000000"/>
                <w:szCs w:val="20"/>
                <w:highlight w:val="green"/>
                <w:lang w:eastAsia="zh-CN"/>
              </w:rPr>
              <w:t>Agreement</w:t>
            </w:r>
          </w:p>
          <w:p w14:paraId="15A2E582" w14:textId="77777777" w:rsidR="007A59A5" w:rsidRPr="00315D99" w:rsidRDefault="007A59A5">
            <w:pPr>
              <w:autoSpaceDE w:val="0"/>
              <w:autoSpaceDN w:val="0"/>
              <w:adjustRightInd w:val="0"/>
              <w:snapToGrid w:val="0"/>
              <w:rPr>
                <w:rFonts w:eastAsia="宋体"/>
                <w:bCs/>
                <w:iCs/>
                <w:szCs w:val="20"/>
                <w:lang w:eastAsia="zh-CN"/>
              </w:rPr>
            </w:pPr>
            <w:r w:rsidRPr="00315D99">
              <w:rPr>
                <w:rFonts w:eastAsia="宋体"/>
                <w:bCs/>
                <w:iCs/>
                <w:szCs w:val="20"/>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254B6121" w14:textId="77777777" w:rsidR="007A59A5" w:rsidRPr="00315D99" w:rsidRDefault="007A59A5" w:rsidP="00D20957">
            <w:pPr>
              <w:pStyle w:val="a0"/>
              <w:widowControl/>
              <w:numPr>
                <w:ilvl w:val="0"/>
                <w:numId w:val="31"/>
              </w:numPr>
              <w:tabs>
                <w:tab w:val="left" w:pos="-4820"/>
              </w:tabs>
              <w:overflowPunct/>
              <w:autoSpaceDE w:val="0"/>
              <w:autoSpaceDN w:val="0"/>
              <w:adjustRightInd w:val="0"/>
              <w:snapToGrid w:val="0"/>
              <w:contextualSpacing/>
              <w:jc w:val="left"/>
              <w:rPr>
                <w:bCs/>
                <w:iCs/>
                <w:szCs w:val="20"/>
              </w:rPr>
            </w:pPr>
            <w:r w:rsidRPr="00315D99">
              <w:rPr>
                <w:bCs/>
                <w:iCs/>
                <w:szCs w:val="20"/>
              </w:rPr>
              <w:t>Assessment/Monitoring based on the additional conditions associated with the model/functionality</w:t>
            </w:r>
          </w:p>
          <w:p w14:paraId="57D9EB9B" w14:textId="77777777" w:rsidR="007A59A5" w:rsidRPr="00315D99" w:rsidRDefault="007A59A5" w:rsidP="00D20957">
            <w:pPr>
              <w:pStyle w:val="a0"/>
              <w:widowControl/>
              <w:numPr>
                <w:ilvl w:val="0"/>
                <w:numId w:val="31"/>
              </w:numPr>
              <w:tabs>
                <w:tab w:val="left" w:pos="-4820"/>
              </w:tabs>
              <w:overflowPunct/>
              <w:autoSpaceDE w:val="0"/>
              <w:autoSpaceDN w:val="0"/>
              <w:adjustRightInd w:val="0"/>
              <w:snapToGrid w:val="0"/>
              <w:contextualSpacing/>
              <w:jc w:val="left"/>
              <w:rPr>
                <w:bCs/>
                <w:iCs/>
                <w:szCs w:val="20"/>
              </w:rPr>
            </w:pPr>
            <w:r w:rsidRPr="00315D99">
              <w:rPr>
                <w:bCs/>
                <w:iCs/>
                <w:szCs w:val="20"/>
              </w:rPr>
              <w:t>Assessment/Monitoring based on input/output data distribution</w:t>
            </w:r>
          </w:p>
          <w:p w14:paraId="5E30711F" w14:textId="77777777" w:rsidR="007A59A5" w:rsidRPr="00315D99" w:rsidRDefault="007A59A5" w:rsidP="00D20957">
            <w:pPr>
              <w:pStyle w:val="a0"/>
              <w:widowControl/>
              <w:numPr>
                <w:ilvl w:val="0"/>
                <w:numId w:val="31"/>
              </w:numPr>
              <w:tabs>
                <w:tab w:val="left" w:pos="-4820"/>
              </w:tabs>
              <w:overflowPunct/>
              <w:autoSpaceDE w:val="0"/>
              <w:autoSpaceDN w:val="0"/>
              <w:adjustRightInd w:val="0"/>
              <w:snapToGrid w:val="0"/>
              <w:contextualSpacing/>
              <w:jc w:val="left"/>
              <w:rPr>
                <w:bCs/>
                <w:iCs/>
                <w:szCs w:val="20"/>
              </w:rPr>
            </w:pPr>
            <w:r w:rsidRPr="00315D99">
              <w:rPr>
                <w:bCs/>
                <w:iCs/>
                <w:szCs w:val="20"/>
              </w:rPr>
              <w:t>Assessment/Monitoring using the inactive model/functionality for monitoring purpose and measuring the inference accuracy</w:t>
            </w:r>
          </w:p>
          <w:p w14:paraId="0370ADF9" w14:textId="77777777" w:rsidR="007A59A5" w:rsidRPr="00315D99" w:rsidRDefault="007A59A5" w:rsidP="00D20957">
            <w:pPr>
              <w:pStyle w:val="a0"/>
              <w:widowControl/>
              <w:numPr>
                <w:ilvl w:val="0"/>
                <w:numId w:val="31"/>
              </w:numPr>
              <w:tabs>
                <w:tab w:val="left" w:pos="-4820"/>
              </w:tabs>
              <w:overflowPunct/>
              <w:autoSpaceDE w:val="0"/>
              <w:autoSpaceDN w:val="0"/>
              <w:adjustRightInd w:val="0"/>
              <w:snapToGrid w:val="0"/>
              <w:contextualSpacing/>
              <w:jc w:val="left"/>
              <w:rPr>
                <w:bCs/>
                <w:iCs/>
                <w:szCs w:val="20"/>
              </w:rPr>
            </w:pPr>
            <w:r w:rsidRPr="00315D99">
              <w:rPr>
                <w:bCs/>
                <w:iCs/>
                <w:szCs w:val="20"/>
              </w:rPr>
              <w:t>Assessment/Monitoring based on past knowledge of the performance of the same model/functionality (e.g., based on other UEs)</w:t>
            </w:r>
          </w:p>
          <w:p w14:paraId="14CED8AA" w14:textId="77777777" w:rsidR="007A59A5" w:rsidRPr="00315D99" w:rsidRDefault="007A59A5" w:rsidP="00315D99">
            <w:pPr>
              <w:tabs>
                <w:tab w:val="left" w:pos="-4820"/>
              </w:tabs>
              <w:autoSpaceDE w:val="0"/>
              <w:autoSpaceDN w:val="0"/>
              <w:adjustRightInd w:val="0"/>
              <w:snapToGrid w:val="0"/>
              <w:ind w:left="360"/>
              <w:contextualSpacing/>
              <w:rPr>
                <w:rFonts w:eastAsia="宋体"/>
                <w:bCs/>
                <w:iCs/>
                <w:szCs w:val="20"/>
                <w:lang w:eastAsia="zh-CN"/>
              </w:rPr>
            </w:pPr>
            <w:r w:rsidRPr="00315D99">
              <w:rPr>
                <w:rFonts w:eastAsia="宋体"/>
                <w:bCs/>
                <w:iCs/>
                <w:szCs w:val="20"/>
                <w:lang w:eastAsia="zh-CN"/>
              </w:rPr>
              <w:t>FFS: Requirements for the assessment/monitoring to be reliable (e.g., sufficient data coverage during evaluation)</w:t>
            </w:r>
          </w:p>
          <w:p w14:paraId="7929373B" w14:textId="4EA72C63" w:rsidR="00632F48" w:rsidRPr="00A156EB" w:rsidRDefault="007A59A5">
            <w:pPr>
              <w:rPr>
                <w:b/>
              </w:rPr>
            </w:pPr>
            <w:r w:rsidRPr="00315D99">
              <w:rPr>
                <w:rFonts w:eastAsia="宋体"/>
                <w:bCs/>
                <w:iCs/>
                <w:szCs w:val="20"/>
                <w:lang w:eastAsia="zh-CN"/>
              </w:rPr>
              <w:t>FFS: Additional aspects specific to the case where the inactive model has never been activated before, if any.</w:t>
            </w: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5"/>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107E3" w16cex:dateUtc="2023-08-11T11:17:00Z"/>
  <w16cex:commentExtensible w16cex:durableId="287F94DC" w16cex:dateUtc="2023-08-10T08:54:00Z"/>
  <w16cex:commentExtensible w16cex:durableId="287F9519" w16cex:dateUtc="2023-08-10T08:55:00Z"/>
  <w16cex:commentExtensible w16cex:durableId="287F8146" w16cex:dateUtc="2023-08-10T07:31:00Z"/>
  <w16cex:commentExtensible w16cex:durableId="28810C3A" w16cex:dateUtc="2023-08-11T11:36:00Z"/>
  <w16cex:commentExtensible w16cex:durableId="287F9555" w16cex:dateUtc="2023-08-10T08:56:00Z"/>
  <w16cex:commentExtensible w16cex:durableId="28810BF1" w16cex:dateUtc="2023-08-11T11:35:00Z"/>
  <w16cex:commentExtensible w16cex:durableId="287F957C" w16cex:dateUtc="2023-08-10T08:57:00Z"/>
  <w16cex:commentExtensible w16cex:durableId="287F97B0" w16cex:dateUtc="2023-08-10T09:06:00Z"/>
  <w16cex:commentExtensible w16cex:durableId="287F9772" w16cex:dateUtc="2023-08-10T09: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412034" w14:textId="77777777" w:rsidR="00753F7D" w:rsidRDefault="00753F7D">
      <w:r>
        <w:separator/>
      </w:r>
    </w:p>
  </w:endnote>
  <w:endnote w:type="continuationSeparator" w:id="0">
    <w:p w14:paraId="35F18E99" w14:textId="77777777" w:rsidR="00753F7D" w:rsidRDefault="00753F7D">
      <w:r>
        <w:continuationSeparator/>
      </w:r>
    </w:p>
  </w:endnote>
  <w:endnote w:type="continuationNotice" w:id="1">
    <w:p w14:paraId="6A7ADA84" w14:textId="77777777" w:rsidR="00753F7D" w:rsidRDefault="00753F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3D1747" w14:textId="77777777" w:rsidR="00753F7D" w:rsidRDefault="00753F7D">
      <w:r>
        <w:separator/>
      </w:r>
    </w:p>
  </w:footnote>
  <w:footnote w:type="continuationSeparator" w:id="0">
    <w:p w14:paraId="6694B4EC" w14:textId="77777777" w:rsidR="00753F7D" w:rsidRDefault="00753F7D">
      <w:r>
        <w:continuationSeparator/>
      </w:r>
    </w:p>
  </w:footnote>
  <w:footnote w:type="continuationNotice" w:id="1">
    <w:p w14:paraId="44817C0C" w14:textId="77777777" w:rsidR="00753F7D" w:rsidRDefault="00753F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0F7A89" w:rsidRDefault="000F7A89"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4F2F93"/>
    <w:multiLevelType w:val="hybridMultilevel"/>
    <w:tmpl w:val="BBE00806"/>
    <w:lvl w:ilvl="0" w:tplc="CE8EDE2E">
      <w:start w:val="1"/>
      <w:numFmt w:val="bullet"/>
      <w:lvlText w:val=""/>
      <w:lvlJc w:val="left"/>
      <w:pPr>
        <w:ind w:left="467" w:hanging="420"/>
      </w:pPr>
      <w:rPr>
        <w:rFonts w:ascii="Wingdings" w:hAnsi="Wingdings" w:hint="default"/>
      </w:rPr>
    </w:lvl>
    <w:lvl w:ilvl="1" w:tplc="28629FD6">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 w15:restartNumberingAfterBreak="0">
    <w:nsid w:val="03DB07D4"/>
    <w:multiLevelType w:val="hybridMultilevel"/>
    <w:tmpl w:val="B0C865E0"/>
    <w:lvl w:ilvl="0" w:tplc="CA98A818">
      <w:start w:val="3"/>
      <w:numFmt w:val="bullet"/>
      <w:lvlText w:val="-"/>
      <w:lvlJc w:val="left"/>
      <w:pPr>
        <w:ind w:left="360" w:hanging="360"/>
      </w:pPr>
      <w:rPr>
        <w:rFonts w:ascii="Times New Roman" w:eastAsia="Yu Mincho"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8002782"/>
    <w:multiLevelType w:val="hybridMultilevel"/>
    <w:tmpl w:val="D0A283E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1F2CE3"/>
    <w:multiLevelType w:val="hybridMultilevel"/>
    <w:tmpl w:val="39B89D2E"/>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1E76EFF"/>
    <w:multiLevelType w:val="hybridMultilevel"/>
    <w:tmpl w:val="FFD06908"/>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8A582C"/>
    <w:multiLevelType w:val="multilevel"/>
    <w:tmpl w:val="138A582C"/>
    <w:lvl w:ilvl="0">
      <w:start w:val="2"/>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9237C7D"/>
    <w:multiLevelType w:val="hybridMultilevel"/>
    <w:tmpl w:val="2DD0003A"/>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D71883"/>
    <w:multiLevelType w:val="hybridMultilevel"/>
    <w:tmpl w:val="DB2EFFF4"/>
    <w:lvl w:ilvl="0" w:tplc="00F8877C">
      <w:start w:val="1"/>
      <w:numFmt w:val="decimal"/>
      <w:lvlText w:val="Proposal %1:"/>
      <w:lvlJc w:val="left"/>
      <w:pPr>
        <w:ind w:left="8217"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98517B5"/>
    <w:multiLevelType w:val="hybridMultilevel"/>
    <w:tmpl w:val="4BE060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46075EE"/>
    <w:multiLevelType w:val="hybridMultilevel"/>
    <w:tmpl w:val="1F38172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9"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5" w15:restartNumberingAfterBreak="0">
    <w:nsid w:val="3EBC058E"/>
    <w:multiLevelType w:val="hybridMultilevel"/>
    <w:tmpl w:val="7F60F1E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3" w15:restartNumberingAfterBreak="0">
    <w:nsid w:val="58271D9C"/>
    <w:multiLevelType w:val="hybridMultilevel"/>
    <w:tmpl w:val="7CB464D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CAA41EF"/>
    <w:multiLevelType w:val="hybridMultilevel"/>
    <w:tmpl w:val="539ABAE2"/>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FC2719D"/>
    <w:multiLevelType w:val="hybridMultilevel"/>
    <w:tmpl w:val="C08426E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D3F5271"/>
    <w:multiLevelType w:val="hybridMultilevel"/>
    <w:tmpl w:val="04765C50"/>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3" w15:restartNumberingAfterBreak="0">
    <w:nsid w:val="77694D90"/>
    <w:multiLevelType w:val="hybridMultilevel"/>
    <w:tmpl w:val="8E944A06"/>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BFE0AB1"/>
    <w:multiLevelType w:val="hybridMultilevel"/>
    <w:tmpl w:val="F7922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EF13948"/>
    <w:multiLevelType w:val="hybridMultilevel"/>
    <w:tmpl w:val="C1D824C6"/>
    <w:lvl w:ilvl="0" w:tplc="BE88FB30">
      <w:start w:val="1"/>
      <w:numFmt w:val="bullet"/>
      <w:lvlText w:val=""/>
      <w:lvlJc w:val="left"/>
      <w:pPr>
        <w:ind w:left="478" w:hanging="420"/>
      </w:pPr>
      <w:rPr>
        <w:rFonts w:ascii="Wingdings" w:hAnsi="Wingdings" w:hint="default"/>
      </w:rPr>
    </w:lvl>
    <w:lvl w:ilvl="1" w:tplc="BE88FB30">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num w:numId="1">
    <w:abstractNumId w:val="32"/>
  </w:num>
  <w:num w:numId="2">
    <w:abstractNumId w:val="41"/>
  </w:num>
  <w:num w:numId="3">
    <w:abstractNumId w:val="26"/>
  </w:num>
  <w:num w:numId="4">
    <w:abstractNumId w:val="30"/>
  </w:num>
  <w:num w:numId="5">
    <w:abstractNumId w:val="24"/>
  </w:num>
  <w:num w:numId="6">
    <w:abstractNumId w:val="23"/>
  </w:num>
  <w:num w:numId="7">
    <w:abstractNumId w:val="28"/>
  </w:num>
  <w:num w:numId="8">
    <w:abstractNumId w:val="19"/>
  </w:num>
  <w:num w:numId="9">
    <w:abstractNumId w:val="12"/>
  </w:num>
  <w:num w:numId="10">
    <w:abstractNumId w:val="14"/>
  </w:num>
  <w:num w:numId="11">
    <w:abstractNumId w:val="38"/>
  </w:num>
  <w:num w:numId="12">
    <w:abstractNumId w:val="1"/>
  </w:num>
  <w:num w:numId="13">
    <w:abstractNumId w:val="40"/>
  </w:num>
  <w:num w:numId="14">
    <w:abstractNumId w:val="21"/>
  </w:num>
  <w:num w:numId="15">
    <w:abstractNumId w:val="42"/>
  </w:num>
  <w:num w:numId="16">
    <w:abstractNumId w:val="22"/>
  </w:num>
  <w:num w:numId="17">
    <w:abstractNumId w:val="13"/>
  </w:num>
  <w:num w:numId="18">
    <w:abstractNumId w:val="2"/>
  </w:num>
  <w:num w:numId="19">
    <w:abstractNumId w:val="10"/>
  </w:num>
  <w:num w:numId="20">
    <w:abstractNumId w:val="31"/>
  </w:num>
  <w:num w:numId="21">
    <w:abstractNumId w:val="11"/>
  </w:num>
  <w:num w:numId="22">
    <w:abstractNumId w:val="29"/>
  </w:num>
  <w:num w:numId="23">
    <w:abstractNumId w:val="7"/>
  </w:num>
  <w:num w:numId="24">
    <w:abstractNumId w:val="15"/>
  </w:num>
  <w:num w:numId="25">
    <w:abstractNumId w:val="3"/>
  </w:num>
  <w:num w:numId="26">
    <w:abstractNumId w:val="0"/>
  </w:num>
  <w:num w:numId="27">
    <w:abstractNumId w:val="18"/>
  </w:num>
  <w:num w:numId="28">
    <w:abstractNumId w:val="20"/>
  </w:num>
  <w:num w:numId="29">
    <w:abstractNumId w:val="37"/>
  </w:num>
  <w:num w:numId="30">
    <w:abstractNumId w:val="8"/>
  </w:num>
  <w:num w:numId="31">
    <w:abstractNumId w:val="16"/>
  </w:num>
  <w:num w:numId="32">
    <w:abstractNumId w:val="27"/>
  </w:num>
  <w:num w:numId="33">
    <w:abstractNumId w:val="5"/>
  </w:num>
  <w:num w:numId="34">
    <w:abstractNumId w:val="35"/>
  </w:num>
  <w:num w:numId="35">
    <w:abstractNumId w:val="22"/>
    <w:lvlOverride w:ilvl="0">
      <w:startOverride w:val="1"/>
    </w:lvlOverride>
  </w:num>
  <w:num w:numId="36">
    <w:abstractNumId w:val="45"/>
  </w:num>
  <w:num w:numId="37">
    <w:abstractNumId w:val="9"/>
  </w:num>
  <w:num w:numId="38">
    <w:abstractNumId w:val="33"/>
  </w:num>
  <w:num w:numId="39">
    <w:abstractNumId w:val="4"/>
  </w:num>
  <w:num w:numId="40">
    <w:abstractNumId w:val="25"/>
  </w:num>
  <w:num w:numId="41">
    <w:abstractNumId w:val="44"/>
  </w:num>
  <w:num w:numId="42">
    <w:abstractNumId w:val="39"/>
  </w:num>
  <w:num w:numId="43">
    <w:abstractNumId w:val="17"/>
  </w:num>
  <w:num w:numId="44">
    <w:abstractNumId w:val="6"/>
  </w:num>
  <w:num w:numId="45">
    <w:abstractNumId w:val="34"/>
  </w:num>
  <w:num w:numId="46">
    <w:abstractNumId w:val="43"/>
  </w:num>
  <w:num w:numId="47">
    <w:abstractNumId w:val="3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60C1"/>
    <w:rsid w:val="000063A7"/>
    <w:rsid w:val="000063B8"/>
    <w:rsid w:val="000065F8"/>
    <w:rsid w:val="0000694F"/>
    <w:rsid w:val="00006B61"/>
    <w:rsid w:val="00006C66"/>
    <w:rsid w:val="0000794B"/>
    <w:rsid w:val="00007C00"/>
    <w:rsid w:val="000100F2"/>
    <w:rsid w:val="00010151"/>
    <w:rsid w:val="000101CB"/>
    <w:rsid w:val="0001068D"/>
    <w:rsid w:val="000106E0"/>
    <w:rsid w:val="00010791"/>
    <w:rsid w:val="00010937"/>
    <w:rsid w:val="000109B2"/>
    <w:rsid w:val="00010B82"/>
    <w:rsid w:val="00010CE3"/>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D65"/>
    <w:rsid w:val="00033F30"/>
    <w:rsid w:val="00033F8D"/>
    <w:rsid w:val="000345B9"/>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44E"/>
    <w:rsid w:val="00042718"/>
    <w:rsid w:val="00042725"/>
    <w:rsid w:val="00042761"/>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71CE"/>
    <w:rsid w:val="00047398"/>
    <w:rsid w:val="000473DB"/>
    <w:rsid w:val="00047423"/>
    <w:rsid w:val="00047840"/>
    <w:rsid w:val="00047B4A"/>
    <w:rsid w:val="00047D75"/>
    <w:rsid w:val="00050216"/>
    <w:rsid w:val="000503E7"/>
    <w:rsid w:val="00050715"/>
    <w:rsid w:val="00050819"/>
    <w:rsid w:val="00050A8B"/>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CB4"/>
    <w:rsid w:val="00096D26"/>
    <w:rsid w:val="00096E01"/>
    <w:rsid w:val="00096E23"/>
    <w:rsid w:val="00096F51"/>
    <w:rsid w:val="00096F93"/>
    <w:rsid w:val="0009777D"/>
    <w:rsid w:val="000977E7"/>
    <w:rsid w:val="00097909"/>
    <w:rsid w:val="00097E27"/>
    <w:rsid w:val="000A0056"/>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19B"/>
    <w:rsid w:val="000A76C2"/>
    <w:rsid w:val="000B00A4"/>
    <w:rsid w:val="000B012E"/>
    <w:rsid w:val="000B06E4"/>
    <w:rsid w:val="000B0969"/>
    <w:rsid w:val="000B0DF4"/>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3C2"/>
    <w:rsid w:val="000B555C"/>
    <w:rsid w:val="000B560D"/>
    <w:rsid w:val="000B5845"/>
    <w:rsid w:val="000B5A94"/>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973"/>
    <w:rsid w:val="000D7995"/>
    <w:rsid w:val="000D79B7"/>
    <w:rsid w:val="000D7DC8"/>
    <w:rsid w:val="000D7E3B"/>
    <w:rsid w:val="000E0179"/>
    <w:rsid w:val="000E068D"/>
    <w:rsid w:val="000E078F"/>
    <w:rsid w:val="000E0824"/>
    <w:rsid w:val="000E0F5E"/>
    <w:rsid w:val="000E0F87"/>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40A"/>
    <w:rsid w:val="000F372E"/>
    <w:rsid w:val="000F38D0"/>
    <w:rsid w:val="000F3BE1"/>
    <w:rsid w:val="000F3D89"/>
    <w:rsid w:val="000F3E3F"/>
    <w:rsid w:val="000F3F31"/>
    <w:rsid w:val="000F3F5E"/>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8E0"/>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1D70"/>
    <w:rsid w:val="00122381"/>
    <w:rsid w:val="00122410"/>
    <w:rsid w:val="00122469"/>
    <w:rsid w:val="00122776"/>
    <w:rsid w:val="001228D2"/>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66D"/>
    <w:rsid w:val="0015375D"/>
    <w:rsid w:val="0015397A"/>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2A6A"/>
    <w:rsid w:val="00172B80"/>
    <w:rsid w:val="00172D8C"/>
    <w:rsid w:val="00172E1E"/>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7528"/>
    <w:rsid w:val="0017792D"/>
    <w:rsid w:val="00177CD9"/>
    <w:rsid w:val="00180604"/>
    <w:rsid w:val="00180A87"/>
    <w:rsid w:val="00180B0E"/>
    <w:rsid w:val="00180CB0"/>
    <w:rsid w:val="001810AB"/>
    <w:rsid w:val="0018142A"/>
    <w:rsid w:val="0018142C"/>
    <w:rsid w:val="0018161F"/>
    <w:rsid w:val="0018177D"/>
    <w:rsid w:val="00181D67"/>
    <w:rsid w:val="00181E97"/>
    <w:rsid w:val="00182076"/>
    <w:rsid w:val="00182162"/>
    <w:rsid w:val="00182195"/>
    <w:rsid w:val="0018233C"/>
    <w:rsid w:val="001823AC"/>
    <w:rsid w:val="00182767"/>
    <w:rsid w:val="0018286D"/>
    <w:rsid w:val="001829FA"/>
    <w:rsid w:val="00182A5E"/>
    <w:rsid w:val="00182E9B"/>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7268"/>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688"/>
    <w:rsid w:val="001E6B2E"/>
    <w:rsid w:val="001E6E35"/>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6239"/>
    <w:rsid w:val="001F6602"/>
    <w:rsid w:val="001F664D"/>
    <w:rsid w:val="001F6657"/>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746C"/>
    <w:rsid w:val="002275B0"/>
    <w:rsid w:val="002275B2"/>
    <w:rsid w:val="00227688"/>
    <w:rsid w:val="00227CDC"/>
    <w:rsid w:val="002302DB"/>
    <w:rsid w:val="00230636"/>
    <w:rsid w:val="00230EF1"/>
    <w:rsid w:val="00231570"/>
    <w:rsid w:val="0023190C"/>
    <w:rsid w:val="00231935"/>
    <w:rsid w:val="00231E3A"/>
    <w:rsid w:val="002320D5"/>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0B"/>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5C"/>
    <w:rsid w:val="002646A3"/>
    <w:rsid w:val="002648B0"/>
    <w:rsid w:val="00264F6D"/>
    <w:rsid w:val="00264FBF"/>
    <w:rsid w:val="002650D2"/>
    <w:rsid w:val="002652B0"/>
    <w:rsid w:val="00265788"/>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16A"/>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743"/>
    <w:rsid w:val="002979EA"/>
    <w:rsid w:val="00297D26"/>
    <w:rsid w:val="002A04D2"/>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7A"/>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820"/>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C4F"/>
    <w:rsid w:val="002E37FA"/>
    <w:rsid w:val="002E3820"/>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2DFE"/>
    <w:rsid w:val="00302F5D"/>
    <w:rsid w:val="00303213"/>
    <w:rsid w:val="00303254"/>
    <w:rsid w:val="00303392"/>
    <w:rsid w:val="003033D6"/>
    <w:rsid w:val="003036EA"/>
    <w:rsid w:val="003038B1"/>
    <w:rsid w:val="003039E6"/>
    <w:rsid w:val="00303A79"/>
    <w:rsid w:val="00303C80"/>
    <w:rsid w:val="00303E80"/>
    <w:rsid w:val="003040C2"/>
    <w:rsid w:val="003043F4"/>
    <w:rsid w:val="003049E1"/>
    <w:rsid w:val="00304B9E"/>
    <w:rsid w:val="00304D2C"/>
    <w:rsid w:val="00304E2C"/>
    <w:rsid w:val="00305406"/>
    <w:rsid w:val="00305417"/>
    <w:rsid w:val="0030542F"/>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38"/>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01"/>
    <w:rsid w:val="00315AE0"/>
    <w:rsid w:val="00315D43"/>
    <w:rsid w:val="00315D99"/>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CB2"/>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1FFE"/>
    <w:rsid w:val="0034209E"/>
    <w:rsid w:val="00342196"/>
    <w:rsid w:val="003421A8"/>
    <w:rsid w:val="003423F5"/>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799"/>
    <w:rsid w:val="00356A8B"/>
    <w:rsid w:val="00356B1D"/>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5F6"/>
    <w:rsid w:val="003736B5"/>
    <w:rsid w:val="003736B9"/>
    <w:rsid w:val="00373923"/>
    <w:rsid w:val="0037397C"/>
    <w:rsid w:val="00373EFB"/>
    <w:rsid w:val="00374106"/>
    <w:rsid w:val="00374248"/>
    <w:rsid w:val="00374478"/>
    <w:rsid w:val="003748A1"/>
    <w:rsid w:val="00374DAE"/>
    <w:rsid w:val="00374DE4"/>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603C"/>
    <w:rsid w:val="003A61C0"/>
    <w:rsid w:val="003A64D1"/>
    <w:rsid w:val="003A6516"/>
    <w:rsid w:val="003A6759"/>
    <w:rsid w:val="003A69ED"/>
    <w:rsid w:val="003A6DC0"/>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3B2"/>
    <w:rsid w:val="003D6591"/>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4AC"/>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2F8"/>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083"/>
    <w:rsid w:val="00423437"/>
    <w:rsid w:val="004236C8"/>
    <w:rsid w:val="00423C37"/>
    <w:rsid w:val="00423D1D"/>
    <w:rsid w:val="004240C5"/>
    <w:rsid w:val="004240CE"/>
    <w:rsid w:val="0042416C"/>
    <w:rsid w:val="004242F7"/>
    <w:rsid w:val="00424424"/>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53F"/>
    <w:rsid w:val="0043254F"/>
    <w:rsid w:val="00432754"/>
    <w:rsid w:val="00432AE5"/>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700F"/>
    <w:rsid w:val="00437348"/>
    <w:rsid w:val="00437396"/>
    <w:rsid w:val="004376F5"/>
    <w:rsid w:val="004378A8"/>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D3"/>
    <w:rsid w:val="00460928"/>
    <w:rsid w:val="004610CF"/>
    <w:rsid w:val="0046149C"/>
    <w:rsid w:val="00461668"/>
    <w:rsid w:val="00461D85"/>
    <w:rsid w:val="004628E0"/>
    <w:rsid w:val="00462E2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8"/>
    <w:rsid w:val="00466693"/>
    <w:rsid w:val="00466911"/>
    <w:rsid w:val="00466C97"/>
    <w:rsid w:val="004672C0"/>
    <w:rsid w:val="00467438"/>
    <w:rsid w:val="00467524"/>
    <w:rsid w:val="004677F2"/>
    <w:rsid w:val="00467940"/>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275"/>
    <w:rsid w:val="0047237D"/>
    <w:rsid w:val="004724C4"/>
    <w:rsid w:val="0047272A"/>
    <w:rsid w:val="00472995"/>
    <w:rsid w:val="00472BB9"/>
    <w:rsid w:val="00472D2C"/>
    <w:rsid w:val="00473000"/>
    <w:rsid w:val="00473105"/>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83"/>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514"/>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1DFD"/>
    <w:rsid w:val="004F25F4"/>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4C"/>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2FF"/>
    <w:rsid w:val="00515929"/>
    <w:rsid w:val="00515AE4"/>
    <w:rsid w:val="005160CF"/>
    <w:rsid w:val="0051625B"/>
    <w:rsid w:val="0051645C"/>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2A0"/>
    <w:rsid w:val="0053546D"/>
    <w:rsid w:val="005354A9"/>
    <w:rsid w:val="00535590"/>
    <w:rsid w:val="0053569F"/>
    <w:rsid w:val="0053575D"/>
    <w:rsid w:val="00535AC2"/>
    <w:rsid w:val="00535E3E"/>
    <w:rsid w:val="00536047"/>
    <w:rsid w:val="00536B5C"/>
    <w:rsid w:val="00536D5A"/>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7DF"/>
    <w:rsid w:val="00541889"/>
    <w:rsid w:val="00541968"/>
    <w:rsid w:val="00542117"/>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36E0"/>
    <w:rsid w:val="00573973"/>
    <w:rsid w:val="00573D11"/>
    <w:rsid w:val="00573D45"/>
    <w:rsid w:val="00574007"/>
    <w:rsid w:val="0057465B"/>
    <w:rsid w:val="005754CD"/>
    <w:rsid w:val="00575674"/>
    <w:rsid w:val="0057569D"/>
    <w:rsid w:val="005758EB"/>
    <w:rsid w:val="00575C56"/>
    <w:rsid w:val="00575D09"/>
    <w:rsid w:val="00575D1F"/>
    <w:rsid w:val="00575F20"/>
    <w:rsid w:val="00575F52"/>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87"/>
    <w:rsid w:val="005828F0"/>
    <w:rsid w:val="00582ADE"/>
    <w:rsid w:val="00582C67"/>
    <w:rsid w:val="00582F9F"/>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BCD"/>
    <w:rsid w:val="00595F55"/>
    <w:rsid w:val="0059604B"/>
    <w:rsid w:val="0059682A"/>
    <w:rsid w:val="0059693B"/>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97A"/>
    <w:rsid w:val="005A606D"/>
    <w:rsid w:val="005A6962"/>
    <w:rsid w:val="005A6A46"/>
    <w:rsid w:val="005A6B66"/>
    <w:rsid w:val="005A6F0C"/>
    <w:rsid w:val="005A719F"/>
    <w:rsid w:val="005A71D6"/>
    <w:rsid w:val="005A7322"/>
    <w:rsid w:val="005A737A"/>
    <w:rsid w:val="005A73C3"/>
    <w:rsid w:val="005A768C"/>
    <w:rsid w:val="005A773A"/>
    <w:rsid w:val="005A77B0"/>
    <w:rsid w:val="005A7B5A"/>
    <w:rsid w:val="005A7E2B"/>
    <w:rsid w:val="005A7EF7"/>
    <w:rsid w:val="005A7F14"/>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F3C"/>
    <w:rsid w:val="005B5FFD"/>
    <w:rsid w:val="005B6313"/>
    <w:rsid w:val="005B63B6"/>
    <w:rsid w:val="005B64CC"/>
    <w:rsid w:val="005B66AB"/>
    <w:rsid w:val="005B677E"/>
    <w:rsid w:val="005B684A"/>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1E80"/>
    <w:rsid w:val="005D248D"/>
    <w:rsid w:val="005D26B8"/>
    <w:rsid w:val="005D29B5"/>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633"/>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879"/>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718"/>
    <w:rsid w:val="006227AD"/>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DD1"/>
    <w:rsid w:val="00631E70"/>
    <w:rsid w:val="006325CD"/>
    <w:rsid w:val="00632923"/>
    <w:rsid w:val="00632D00"/>
    <w:rsid w:val="00632F48"/>
    <w:rsid w:val="00633181"/>
    <w:rsid w:val="00633321"/>
    <w:rsid w:val="00633361"/>
    <w:rsid w:val="00633718"/>
    <w:rsid w:val="00633A50"/>
    <w:rsid w:val="00633C1C"/>
    <w:rsid w:val="00633E0C"/>
    <w:rsid w:val="00633E85"/>
    <w:rsid w:val="00633FE5"/>
    <w:rsid w:val="006340DC"/>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124E"/>
    <w:rsid w:val="0064129D"/>
    <w:rsid w:val="00641350"/>
    <w:rsid w:val="00641780"/>
    <w:rsid w:val="006417D2"/>
    <w:rsid w:val="00641CA2"/>
    <w:rsid w:val="00641EA1"/>
    <w:rsid w:val="00642042"/>
    <w:rsid w:val="00642285"/>
    <w:rsid w:val="0064243B"/>
    <w:rsid w:val="006424EE"/>
    <w:rsid w:val="0064252D"/>
    <w:rsid w:val="00642586"/>
    <w:rsid w:val="00642595"/>
    <w:rsid w:val="00642B39"/>
    <w:rsid w:val="00642BAC"/>
    <w:rsid w:val="00643045"/>
    <w:rsid w:val="0064325C"/>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5E7"/>
    <w:rsid w:val="0066770F"/>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7"/>
    <w:rsid w:val="00674026"/>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DF2"/>
    <w:rsid w:val="006B1E8C"/>
    <w:rsid w:val="006B1FAB"/>
    <w:rsid w:val="006B228A"/>
    <w:rsid w:val="006B2438"/>
    <w:rsid w:val="006B28B1"/>
    <w:rsid w:val="006B2B1E"/>
    <w:rsid w:val="006B2B65"/>
    <w:rsid w:val="006B2BD9"/>
    <w:rsid w:val="006B2F06"/>
    <w:rsid w:val="006B2F30"/>
    <w:rsid w:val="006B3234"/>
    <w:rsid w:val="006B3322"/>
    <w:rsid w:val="006B3597"/>
    <w:rsid w:val="006B35C8"/>
    <w:rsid w:val="006B3646"/>
    <w:rsid w:val="006B3E3B"/>
    <w:rsid w:val="006B40AA"/>
    <w:rsid w:val="006B40FE"/>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5BC"/>
    <w:rsid w:val="006C1AA9"/>
    <w:rsid w:val="006C1C8E"/>
    <w:rsid w:val="006C1F22"/>
    <w:rsid w:val="006C2009"/>
    <w:rsid w:val="006C2530"/>
    <w:rsid w:val="006C2920"/>
    <w:rsid w:val="006C29CE"/>
    <w:rsid w:val="006C2D16"/>
    <w:rsid w:val="006C2E32"/>
    <w:rsid w:val="006C2F66"/>
    <w:rsid w:val="006C2F8A"/>
    <w:rsid w:val="006C2FF5"/>
    <w:rsid w:val="006C3100"/>
    <w:rsid w:val="006C352D"/>
    <w:rsid w:val="006C3673"/>
    <w:rsid w:val="006C387D"/>
    <w:rsid w:val="006C3AD5"/>
    <w:rsid w:val="006C3D77"/>
    <w:rsid w:val="006C3EE5"/>
    <w:rsid w:val="006C400E"/>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FF6"/>
    <w:rsid w:val="007010F1"/>
    <w:rsid w:val="00701174"/>
    <w:rsid w:val="00701A1E"/>
    <w:rsid w:val="007022B6"/>
    <w:rsid w:val="00702490"/>
    <w:rsid w:val="007027F0"/>
    <w:rsid w:val="00702A76"/>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A5A"/>
    <w:rsid w:val="00732CCD"/>
    <w:rsid w:val="00732DCE"/>
    <w:rsid w:val="00732DD5"/>
    <w:rsid w:val="0073304C"/>
    <w:rsid w:val="007339AE"/>
    <w:rsid w:val="00733B12"/>
    <w:rsid w:val="00733DCF"/>
    <w:rsid w:val="00734070"/>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00F"/>
    <w:rsid w:val="0074614C"/>
    <w:rsid w:val="00746757"/>
    <w:rsid w:val="007467E7"/>
    <w:rsid w:val="00746B1D"/>
    <w:rsid w:val="00746BE3"/>
    <w:rsid w:val="007470BB"/>
    <w:rsid w:val="007474E7"/>
    <w:rsid w:val="0074758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36E"/>
    <w:rsid w:val="00755381"/>
    <w:rsid w:val="00755610"/>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25A"/>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66C7"/>
    <w:rsid w:val="0079672B"/>
    <w:rsid w:val="007969B6"/>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EF"/>
    <w:rsid w:val="007C350A"/>
    <w:rsid w:val="007C3671"/>
    <w:rsid w:val="007C3A1F"/>
    <w:rsid w:val="007C3A34"/>
    <w:rsid w:val="007C3FCB"/>
    <w:rsid w:val="007C43CF"/>
    <w:rsid w:val="007C49F6"/>
    <w:rsid w:val="007C4FC6"/>
    <w:rsid w:val="007C5E5D"/>
    <w:rsid w:val="007C6111"/>
    <w:rsid w:val="007C6284"/>
    <w:rsid w:val="007C6594"/>
    <w:rsid w:val="007C6608"/>
    <w:rsid w:val="007C6762"/>
    <w:rsid w:val="007C6A3B"/>
    <w:rsid w:val="007C73C2"/>
    <w:rsid w:val="007C7658"/>
    <w:rsid w:val="007C785C"/>
    <w:rsid w:val="007D01D7"/>
    <w:rsid w:val="007D0613"/>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D76AF"/>
    <w:rsid w:val="007D7E8B"/>
    <w:rsid w:val="007E011E"/>
    <w:rsid w:val="007E01A1"/>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3D1"/>
    <w:rsid w:val="007F5486"/>
    <w:rsid w:val="007F55A3"/>
    <w:rsid w:val="007F5614"/>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A11"/>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D28"/>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3F19"/>
    <w:rsid w:val="0084408F"/>
    <w:rsid w:val="008441E7"/>
    <w:rsid w:val="00844251"/>
    <w:rsid w:val="00844578"/>
    <w:rsid w:val="008449B0"/>
    <w:rsid w:val="00844BB1"/>
    <w:rsid w:val="00844F20"/>
    <w:rsid w:val="00845106"/>
    <w:rsid w:val="0084511E"/>
    <w:rsid w:val="0084512C"/>
    <w:rsid w:val="00845820"/>
    <w:rsid w:val="00845BD8"/>
    <w:rsid w:val="00845EB6"/>
    <w:rsid w:val="00846026"/>
    <w:rsid w:val="00846061"/>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FA7"/>
    <w:rsid w:val="0086117F"/>
    <w:rsid w:val="008611CD"/>
    <w:rsid w:val="008614CF"/>
    <w:rsid w:val="008615EE"/>
    <w:rsid w:val="008616D6"/>
    <w:rsid w:val="0086176F"/>
    <w:rsid w:val="00861836"/>
    <w:rsid w:val="0086199A"/>
    <w:rsid w:val="00861CAD"/>
    <w:rsid w:val="00861DD4"/>
    <w:rsid w:val="00862155"/>
    <w:rsid w:val="008627E1"/>
    <w:rsid w:val="008627F6"/>
    <w:rsid w:val="00862812"/>
    <w:rsid w:val="00862CAE"/>
    <w:rsid w:val="00862F19"/>
    <w:rsid w:val="00863044"/>
    <w:rsid w:val="0086310B"/>
    <w:rsid w:val="008631E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34F5"/>
    <w:rsid w:val="00873843"/>
    <w:rsid w:val="00873CAB"/>
    <w:rsid w:val="00873CB1"/>
    <w:rsid w:val="00873D35"/>
    <w:rsid w:val="0087410A"/>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AE4"/>
    <w:rsid w:val="00886C1E"/>
    <w:rsid w:val="00887073"/>
    <w:rsid w:val="00887200"/>
    <w:rsid w:val="0088728A"/>
    <w:rsid w:val="008872BB"/>
    <w:rsid w:val="00887373"/>
    <w:rsid w:val="008873B5"/>
    <w:rsid w:val="008879E3"/>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5A"/>
    <w:rsid w:val="008A797F"/>
    <w:rsid w:val="008A7DBB"/>
    <w:rsid w:val="008A7F6F"/>
    <w:rsid w:val="008B047F"/>
    <w:rsid w:val="008B071C"/>
    <w:rsid w:val="008B09EE"/>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442"/>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F9"/>
    <w:rsid w:val="00911A4A"/>
    <w:rsid w:val="00911BF0"/>
    <w:rsid w:val="00912281"/>
    <w:rsid w:val="0091292C"/>
    <w:rsid w:val="00912A81"/>
    <w:rsid w:val="00912D26"/>
    <w:rsid w:val="00913614"/>
    <w:rsid w:val="009137FC"/>
    <w:rsid w:val="00913977"/>
    <w:rsid w:val="00913C63"/>
    <w:rsid w:val="00913F5A"/>
    <w:rsid w:val="00913FA0"/>
    <w:rsid w:val="00914077"/>
    <w:rsid w:val="00914203"/>
    <w:rsid w:val="00914235"/>
    <w:rsid w:val="00914598"/>
    <w:rsid w:val="009145F3"/>
    <w:rsid w:val="00914BF1"/>
    <w:rsid w:val="00914D5A"/>
    <w:rsid w:val="009154A0"/>
    <w:rsid w:val="00915634"/>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C"/>
    <w:rsid w:val="00926594"/>
    <w:rsid w:val="009268A8"/>
    <w:rsid w:val="0092752C"/>
    <w:rsid w:val="00927905"/>
    <w:rsid w:val="009279C4"/>
    <w:rsid w:val="00927C73"/>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CE6"/>
    <w:rsid w:val="00932ED4"/>
    <w:rsid w:val="00933309"/>
    <w:rsid w:val="0093336C"/>
    <w:rsid w:val="009334D3"/>
    <w:rsid w:val="009335CA"/>
    <w:rsid w:val="00933951"/>
    <w:rsid w:val="009339C4"/>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B9E"/>
    <w:rsid w:val="00946C8E"/>
    <w:rsid w:val="00946E65"/>
    <w:rsid w:val="00946ED4"/>
    <w:rsid w:val="00947469"/>
    <w:rsid w:val="009474A3"/>
    <w:rsid w:val="0094756D"/>
    <w:rsid w:val="00947CA6"/>
    <w:rsid w:val="00950041"/>
    <w:rsid w:val="009509FD"/>
    <w:rsid w:val="00950CE7"/>
    <w:rsid w:val="00951950"/>
    <w:rsid w:val="00951AE4"/>
    <w:rsid w:val="00951E22"/>
    <w:rsid w:val="009520DF"/>
    <w:rsid w:val="009526A0"/>
    <w:rsid w:val="00952885"/>
    <w:rsid w:val="00952CA4"/>
    <w:rsid w:val="00953349"/>
    <w:rsid w:val="00953492"/>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DB8"/>
    <w:rsid w:val="00971EC5"/>
    <w:rsid w:val="00972185"/>
    <w:rsid w:val="009723FC"/>
    <w:rsid w:val="009725D7"/>
    <w:rsid w:val="0097262E"/>
    <w:rsid w:val="0097286E"/>
    <w:rsid w:val="00972921"/>
    <w:rsid w:val="00972D3E"/>
    <w:rsid w:val="009730CC"/>
    <w:rsid w:val="009732AB"/>
    <w:rsid w:val="00973410"/>
    <w:rsid w:val="00973A61"/>
    <w:rsid w:val="00973A68"/>
    <w:rsid w:val="00974113"/>
    <w:rsid w:val="00975EA6"/>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A4F"/>
    <w:rsid w:val="00983B1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4E7"/>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5AA"/>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5B57"/>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CCF"/>
    <w:rsid w:val="00A36EE2"/>
    <w:rsid w:val="00A36EF2"/>
    <w:rsid w:val="00A370BD"/>
    <w:rsid w:val="00A37C43"/>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3FD"/>
    <w:rsid w:val="00A524D1"/>
    <w:rsid w:val="00A526ED"/>
    <w:rsid w:val="00A52B17"/>
    <w:rsid w:val="00A52D54"/>
    <w:rsid w:val="00A52D79"/>
    <w:rsid w:val="00A52F1C"/>
    <w:rsid w:val="00A53209"/>
    <w:rsid w:val="00A532A0"/>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1DDA"/>
    <w:rsid w:val="00A82267"/>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36F"/>
    <w:rsid w:val="00A877AD"/>
    <w:rsid w:val="00A879F2"/>
    <w:rsid w:val="00A87B07"/>
    <w:rsid w:val="00A87B27"/>
    <w:rsid w:val="00A87B7B"/>
    <w:rsid w:val="00A87C4C"/>
    <w:rsid w:val="00A9062C"/>
    <w:rsid w:val="00A90953"/>
    <w:rsid w:val="00A90BCC"/>
    <w:rsid w:val="00A90DCE"/>
    <w:rsid w:val="00A90E55"/>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88"/>
    <w:rsid w:val="00A96372"/>
    <w:rsid w:val="00A96694"/>
    <w:rsid w:val="00A9676C"/>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556"/>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1A"/>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B59"/>
    <w:rsid w:val="00B37DF9"/>
    <w:rsid w:val="00B37F78"/>
    <w:rsid w:val="00B40568"/>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2B"/>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4BF"/>
    <w:rsid w:val="00B73546"/>
    <w:rsid w:val="00B73629"/>
    <w:rsid w:val="00B736B5"/>
    <w:rsid w:val="00B73B71"/>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716"/>
    <w:rsid w:val="00B82754"/>
    <w:rsid w:val="00B82CE5"/>
    <w:rsid w:val="00B82D77"/>
    <w:rsid w:val="00B82FD5"/>
    <w:rsid w:val="00B83089"/>
    <w:rsid w:val="00B83613"/>
    <w:rsid w:val="00B8364A"/>
    <w:rsid w:val="00B8365A"/>
    <w:rsid w:val="00B8369D"/>
    <w:rsid w:val="00B83980"/>
    <w:rsid w:val="00B83D2B"/>
    <w:rsid w:val="00B83D39"/>
    <w:rsid w:val="00B840D4"/>
    <w:rsid w:val="00B843B5"/>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85"/>
    <w:rsid w:val="00B872ED"/>
    <w:rsid w:val="00B8766D"/>
    <w:rsid w:val="00B8794B"/>
    <w:rsid w:val="00B8795B"/>
    <w:rsid w:val="00B87A37"/>
    <w:rsid w:val="00B87ABC"/>
    <w:rsid w:val="00B87BB2"/>
    <w:rsid w:val="00B87FBC"/>
    <w:rsid w:val="00B902EF"/>
    <w:rsid w:val="00B90570"/>
    <w:rsid w:val="00B90B5A"/>
    <w:rsid w:val="00B90C92"/>
    <w:rsid w:val="00B911E7"/>
    <w:rsid w:val="00B91CAA"/>
    <w:rsid w:val="00B92DAC"/>
    <w:rsid w:val="00B92F24"/>
    <w:rsid w:val="00B93401"/>
    <w:rsid w:val="00B934AC"/>
    <w:rsid w:val="00B936CE"/>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DF"/>
    <w:rsid w:val="00C06633"/>
    <w:rsid w:val="00C067B8"/>
    <w:rsid w:val="00C06829"/>
    <w:rsid w:val="00C068FA"/>
    <w:rsid w:val="00C06DC6"/>
    <w:rsid w:val="00C0717A"/>
    <w:rsid w:val="00C074C9"/>
    <w:rsid w:val="00C079F7"/>
    <w:rsid w:val="00C07BA6"/>
    <w:rsid w:val="00C07E74"/>
    <w:rsid w:val="00C10282"/>
    <w:rsid w:val="00C102E1"/>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934"/>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301F"/>
    <w:rsid w:val="00C73182"/>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A6B"/>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727C"/>
    <w:rsid w:val="00CE7308"/>
    <w:rsid w:val="00CE7A20"/>
    <w:rsid w:val="00CE7A51"/>
    <w:rsid w:val="00CF0234"/>
    <w:rsid w:val="00CF0315"/>
    <w:rsid w:val="00CF07C6"/>
    <w:rsid w:val="00CF0A76"/>
    <w:rsid w:val="00CF1073"/>
    <w:rsid w:val="00CF1454"/>
    <w:rsid w:val="00CF14D5"/>
    <w:rsid w:val="00CF154A"/>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3E"/>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336"/>
    <w:rsid w:val="00D47651"/>
    <w:rsid w:val="00D4793D"/>
    <w:rsid w:val="00D47D7E"/>
    <w:rsid w:val="00D5012A"/>
    <w:rsid w:val="00D50471"/>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7286"/>
    <w:rsid w:val="00D572B9"/>
    <w:rsid w:val="00D57372"/>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23D"/>
    <w:rsid w:val="00D97381"/>
    <w:rsid w:val="00D97406"/>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834"/>
    <w:rsid w:val="00DA507D"/>
    <w:rsid w:val="00DA5168"/>
    <w:rsid w:val="00DA52BA"/>
    <w:rsid w:val="00DA53AC"/>
    <w:rsid w:val="00DA5911"/>
    <w:rsid w:val="00DA595F"/>
    <w:rsid w:val="00DA5D5C"/>
    <w:rsid w:val="00DA5EB7"/>
    <w:rsid w:val="00DA62CF"/>
    <w:rsid w:val="00DA62D7"/>
    <w:rsid w:val="00DA6724"/>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70E3"/>
    <w:rsid w:val="00DB722D"/>
    <w:rsid w:val="00DB73E6"/>
    <w:rsid w:val="00DB78C9"/>
    <w:rsid w:val="00DB7930"/>
    <w:rsid w:val="00DB7960"/>
    <w:rsid w:val="00DB7A5E"/>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418"/>
    <w:rsid w:val="00DE2E80"/>
    <w:rsid w:val="00DE30F2"/>
    <w:rsid w:val="00DE3456"/>
    <w:rsid w:val="00DE3888"/>
    <w:rsid w:val="00DE3C3B"/>
    <w:rsid w:val="00DE40FE"/>
    <w:rsid w:val="00DE4144"/>
    <w:rsid w:val="00DE4AA0"/>
    <w:rsid w:val="00DE4BE8"/>
    <w:rsid w:val="00DE4D78"/>
    <w:rsid w:val="00DE4ECC"/>
    <w:rsid w:val="00DE5066"/>
    <w:rsid w:val="00DE525E"/>
    <w:rsid w:val="00DE54B6"/>
    <w:rsid w:val="00DE5700"/>
    <w:rsid w:val="00DE59E8"/>
    <w:rsid w:val="00DE5A67"/>
    <w:rsid w:val="00DE5D37"/>
    <w:rsid w:val="00DE6164"/>
    <w:rsid w:val="00DE6365"/>
    <w:rsid w:val="00DE64F6"/>
    <w:rsid w:val="00DE6A67"/>
    <w:rsid w:val="00DE6A9D"/>
    <w:rsid w:val="00DE6B20"/>
    <w:rsid w:val="00DE741D"/>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B2A"/>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3220"/>
    <w:rsid w:val="00E13A9E"/>
    <w:rsid w:val="00E142FE"/>
    <w:rsid w:val="00E146E4"/>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4E"/>
    <w:rsid w:val="00E31D5F"/>
    <w:rsid w:val="00E32078"/>
    <w:rsid w:val="00E32141"/>
    <w:rsid w:val="00E32187"/>
    <w:rsid w:val="00E321FE"/>
    <w:rsid w:val="00E32558"/>
    <w:rsid w:val="00E32585"/>
    <w:rsid w:val="00E32A31"/>
    <w:rsid w:val="00E32FBC"/>
    <w:rsid w:val="00E33086"/>
    <w:rsid w:val="00E331A2"/>
    <w:rsid w:val="00E33593"/>
    <w:rsid w:val="00E33654"/>
    <w:rsid w:val="00E33CAA"/>
    <w:rsid w:val="00E33CE4"/>
    <w:rsid w:val="00E34105"/>
    <w:rsid w:val="00E34216"/>
    <w:rsid w:val="00E344E0"/>
    <w:rsid w:val="00E346EA"/>
    <w:rsid w:val="00E34991"/>
    <w:rsid w:val="00E34DA7"/>
    <w:rsid w:val="00E34EDA"/>
    <w:rsid w:val="00E3540E"/>
    <w:rsid w:val="00E35510"/>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E72"/>
    <w:rsid w:val="00E45EB8"/>
    <w:rsid w:val="00E46258"/>
    <w:rsid w:val="00E46372"/>
    <w:rsid w:val="00E46482"/>
    <w:rsid w:val="00E4658E"/>
    <w:rsid w:val="00E4669C"/>
    <w:rsid w:val="00E46C87"/>
    <w:rsid w:val="00E46D44"/>
    <w:rsid w:val="00E46E49"/>
    <w:rsid w:val="00E4701C"/>
    <w:rsid w:val="00E470A1"/>
    <w:rsid w:val="00E4736F"/>
    <w:rsid w:val="00E474D3"/>
    <w:rsid w:val="00E475B2"/>
    <w:rsid w:val="00E4777F"/>
    <w:rsid w:val="00E477B1"/>
    <w:rsid w:val="00E477D7"/>
    <w:rsid w:val="00E4782D"/>
    <w:rsid w:val="00E47944"/>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4D9"/>
    <w:rsid w:val="00E65589"/>
    <w:rsid w:val="00E65646"/>
    <w:rsid w:val="00E657DF"/>
    <w:rsid w:val="00E659F6"/>
    <w:rsid w:val="00E65AB2"/>
    <w:rsid w:val="00E65C6C"/>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1E9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703"/>
    <w:rsid w:val="00E767A7"/>
    <w:rsid w:val="00E7774E"/>
    <w:rsid w:val="00E77CE3"/>
    <w:rsid w:val="00E77CF8"/>
    <w:rsid w:val="00E77F9A"/>
    <w:rsid w:val="00E80347"/>
    <w:rsid w:val="00E8071D"/>
    <w:rsid w:val="00E80B30"/>
    <w:rsid w:val="00E80B86"/>
    <w:rsid w:val="00E80C81"/>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813"/>
    <w:rsid w:val="00E97AE8"/>
    <w:rsid w:val="00E97D47"/>
    <w:rsid w:val="00EA0568"/>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A5F"/>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BD9"/>
    <w:rsid w:val="00F33DE7"/>
    <w:rsid w:val="00F33F03"/>
    <w:rsid w:val="00F340EA"/>
    <w:rsid w:val="00F341BA"/>
    <w:rsid w:val="00F342D6"/>
    <w:rsid w:val="00F34378"/>
    <w:rsid w:val="00F34480"/>
    <w:rsid w:val="00F34626"/>
    <w:rsid w:val="00F34CE9"/>
    <w:rsid w:val="00F34F01"/>
    <w:rsid w:val="00F3510C"/>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2B6"/>
    <w:rsid w:val="00F463D2"/>
    <w:rsid w:val="00F467F7"/>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AE7"/>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5D5"/>
    <w:rsid w:val="00F62656"/>
    <w:rsid w:val="00F62921"/>
    <w:rsid w:val="00F62DE2"/>
    <w:rsid w:val="00F63495"/>
    <w:rsid w:val="00F636EE"/>
    <w:rsid w:val="00F637E6"/>
    <w:rsid w:val="00F63A8F"/>
    <w:rsid w:val="00F63E40"/>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615C"/>
    <w:rsid w:val="00F76165"/>
    <w:rsid w:val="00F76714"/>
    <w:rsid w:val="00F76FFF"/>
    <w:rsid w:val="00F77167"/>
    <w:rsid w:val="00F774F2"/>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4C2"/>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37F"/>
    <w:rsid w:val="00FC4798"/>
    <w:rsid w:val="00FC479B"/>
    <w:rsid w:val="00FC47D7"/>
    <w:rsid w:val="00FC488D"/>
    <w:rsid w:val="00FC4CB8"/>
    <w:rsid w:val="00FC4FB0"/>
    <w:rsid w:val="00FC50CD"/>
    <w:rsid w:val="00FC54C0"/>
    <w:rsid w:val="00FC5840"/>
    <w:rsid w:val="00FC5847"/>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A55"/>
    <w:rsid w:val="00FD5D3B"/>
    <w:rsid w:val="00FD5E61"/>
    <w:rsid w:val="00FD6220"/>
    <w:rsid w:val="00FD6371"/>
    <w:rsid w:val="00FD66BB"/>
    <w:rsid w:val="00FD6708"/>
    <w:rsid w:val="00FD6AEF"/>
    <w:rsid w:val="00FD7A64"/>
    <w:rsid w:val="00FD7D18"/>
    <w:rsid w:val="00FD7D34"/>
    <w:rsid w:val="00FD7E47"/>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5"/>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FE1496"/>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FE1496"/>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6"/>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26"/>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34"/>
      </w:numPr>
      <w:spacing w:beforeLines="30" w:before="30" w:afterLines="30" w:after="30" w:line="288" w:lineRule="auto"/>
      <w:jc w:val="left"/>
    </w:pPr>
    <w:rPr>
      <w:rFonts w:eastAsiaTheme="minorEastAsia" w:cs="宋体"/>
      <w:b/>
      <w:bCs/>
      <w:i/>
      <w:iCs/>
      <w:kern w:val="2"/>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commonbox.vivo.xyz/s/UQnWAcqp2DL"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header" Target="header1.xml"/><Relationship Id="rId33"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hart" Target="charts/chart4.xml"/><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9.emf"/><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8.emf"/><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F31F-47DE-A310-922B9D9F47A0}"/>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F31F-47DE-A310-922B9D9F47A0}"/>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F31F-47DE-A310-922B9D9F47A0}"/>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DC0F-40E2-B0BB-9F1AAFAD52A5}"/>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DC0F-40E2-B0BB-9F1AAFAD52A5}"/>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DC0F-40E2-B0BB-9F1AAFAD52A5}"/>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DC0F-40E2-B0BB-9F1AAFAD52A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7AF4-40B9-8377-7DE5257A950C}"/>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7AF4-40B9-8377-7DE5257A950C}"/>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7AF4-40B9-8377-7DE5257A950C}"/>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7AF4-40B9-8377-7DE5257A950C}"/>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3BB0-4B34-905F-266BC8030BC5}"/>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3BB0-4B34-905F-266BC8030BC5}"/>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D5786EC8-DC8E-4548-BE96-4983AE2DEE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3716</TotalTime>
  <Pages>49</Pages>
  <Words>19756</Words>
  <Characters>112613</Characters>
  <Application>Microsoft Office Word</Application>
  <DocSecurity>0</DocSecurity>
  <Lines>938</Lines>
  <Paragraphs>264</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132105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417</cp:revision>
  <cp:lastPrinted>2011-08-03T09:36:00Z</cp:lastPrinted>
  <dcterms:created xsi:type="dcterms:W3CDTF">2023-02-17T12:16:00Z</dcterms:created>
  <dcterms:modified xsi:type="dcterms:W3CDTF">2023-08-11T12:56:00Z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